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B22E2" w:rsidRDefault="00C6675F">
      <w:pPr>
        <w:pStyle w:val="Titre2"/>
      </w:pPr>
      <w:r>
        <w:rPr>
          <w:i w:val="0"/>
          <w:noProof/>
          <w:szCs w:val="20"/>
          <w:lang w:eastAsia="fr-BE" w:bidi="ar-SA"/>
        </w:rPr>
        <w:drawing>
          <wp:anchor distT="0" distB="0" distL="114300" distR="114300" simplePos="0" relativeHeight="251658240" behindDoc="0" locked="0" layoutInCell="1" allowOverlap="1">
            <wp:simplePos x="0" y="0"/>
            <wp:positionH relativeFrom="column">
              <wp:posOffset>4878067</wp:posOffset>
            </wp:positionH>
            <wp:positionV relativeFrom="paragraph">
              <wp:posOffset>299722</wp:posOffset>
            </wp:positionV>
            <wp:extent cx="1000801" cy="1000801"/>
            <wp:effectExtent l="0" t="0" r="8849" b="8849"/>
            <wp:wrapSquare wrapText="bothSides"/>
            <wp:docPr id="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alphaModFix/>
                    </a:blip>
                    <a:srcRect/>
                    <a:stretch>
                      <a:fillRect/>
                    </a:stretch>
                  </pic:blipFill>
                  <pic:spPr>
                    <a:xfrm>
                      <a:off x="0" y="0"/>
                      <a:ext cx="1000801" cy="1000801"/>
                    </a:xfrm>
                    <a:prstGeom prst="rect">
                      <a:avLst/>
                    </a:prstGeom>
                    <a:noFill/>
                    <a:ln>
                      <a:noFill/>
                      <a:prstDash/>
                    </a:ln>
                  </pic:spPr>
                </pic:pic>
              </a:graphicData>
            </a:graphic>
          </wp:anchor>
        </w:drawing>
      </w:r>
      <w:r>
        <w:rPr>
          <w:i w:val="0"/>
        </w:rPr>
        <w:t>Quelques définitions</w:t>
      </w:r>
    </w:p>
    <w:p w:rsidR="007B22E2" w:rsidRDefault="00C6675F">
      <w:pPr>
        <w:pStyle w:val="Standard"/>
      </w:pPr>
      <w:r>
        <w:rPr>
          <w:szCs w:val="20"/>
        </w:rPr>
        <w:t xml:space="preserve">Excel est un </w:t>
      </w:r>
      <w:r>
        <w:rPr>
          <w:szCs w:val="20"/>
          <w:shd w:val="clear" w:color="auto" w:fill="FFFF00"/>
        </w:rPr>
        <w:t>tableur</w:t>
      </w:r>
      <w:r>
        <w:rPr>
          <w:szCs w:val="20"/>
        </w:rPr>
        <w:t xml:space="preserve">: il permet de créer et d’utiliser des </w:t>
      </w:r>
      <w:r>
        <w:rPr>
          <w:szCs w:val="20"/>
          <w:shd w:val="clear" w:color="auto" w:fill="FFFF00"/>
        </w:rPr>
        <w:t>feuilles de calcul</w:t>
      </w:r>
      <w:r>
        <w:rPr>
          <w:szCs w:val="20"/>
        </w:rPr>
        <w:t xml:space="preserve">. </w:t>
      </w:r>
      <w:r>
        <w:rPr>
          <w:szCs w:val="20"/>
        </w:rPr>
        <w:br/>
      </w:r>
      <w:r>
        <w:rPr>
          <w:szCs w:val="20"/>
        </w:rPr>
        <w:br/>
        <w:t xml:space="preserve">C'est un logiciel applicatif faisant partie de la suite bureautique intégrée </w:t>
      </w:r>
      <w:r>
        <w:rPr>
          <w:szCs w:val="20"/>
        </w:rPr>
        <w:br/>
      </w:r>
      <w:r>
        <w:rPr>
          <w:i/>
          <w:iCs/>
          <w:szCs w:val="20"/>
        </w:rPr>
        <w:t>MS-Office</w:t>
      </w:r>
      <w:r>
        <w:rPr>
          <w:szCs w:val="20"/>
        </w:rPr>
        <w:t xml:space="preserve"> de la société </w:t>
      </w:r>
      <w:r>
        <w:rPr>
          <w:i/>
          <w:iCs/>
          <w:szCs w:val="20"/>
        </w:rPr>
        <w:t>Microsoft</w:t>
      </w:r>
      <w:r>
        <w:rPr>
          <w:szCs w:val="20"/>
        </w:rPr>
        <w:t>.</w:t>
      </w:r>
      <w:r>
        <w:rPr>
          <w:szCs w:val="20"/>
        </w:rPr>
        <w:br/>
        <w:t xml:space="preserve"> </w:t>
      </w:r>
      <w:r>
        <w:rPr>
          <w:szCs w:val="20"/>
        </w:rPr>
        <w:br/>
        <w:t>D’autres logiciels qui offrent des fonctionnalités de tableur : OpenOffice Calc, Lotus 123, StarOffice Calc, Quattro Pro…</w:t>
      </w:r>
    </w:p>
    <w:p w:rsidR="007B22E2" w:rsidRDefault="007B22E2">
      <w:pPr>
        <w:pStyle w:val="Standard"/>
        <w:rPr>
          <w:szCs w:val="20"/>
        </w:rPr>
      </w:pPr>
    </w:p>
    <w:p w:rsidR="007B22E2" w:rsidRDefault="007B22E2">
      <w:pPr>
        <w:pStyle w:val="Standard"/>
        <w:rPr>
          <w:szCs w:val="20"/>
        </w:rPr>
      </w:pPr>
    </w:p>
    <w:p w:rsidR="007B22E2" w:rsidRDefault="00C6675F">
      <w:pPr>
        <w:pStyle w:val="Standard"/>
        <w:rPr>
          <w:szCs w:val="20"/>
        </w:rPr>
      </w:pPr>
      <w:r>
        <w:rPr>
          <w:szCs w:val="20"/>
        </w:rPr>
        <w:t>À l'origine les tableurs étaient destinés au traitement automatisé des données financières ; par exemple :</w:t>
      </w:r>
    </w:p>
    <w:p w:rsidR="007B22E2" w:rsidRDefault="00C6675F">
      <w:pPr>
        <w:pStyle w:val="Standard"/>
        <w:numPr>
          <w:ilvl w:val="0"/>
          <w:numId w:val="1"/>
        </w:numPr>
        <w:rPr>
          <w:szCs w:val="20"/>
        </w:rPr>
      </w:pPr>
      <w:r>
        <w:rPr>
          <w:szCs w:val="20"/>
        </w:rPr>
        <w:t>la tenue de livres de comptes</w:t>
      </w:r>
    </w:p>
    <w:p w:rsidR="007B22E2" w:rsidRDefault="00C6675F">
      <w:pPr>
        <w:pStyle w:val="Standard"/>
        <w:numPr>
          <w:ilvl w:val="0"/>
          <w:numId w:val="1"/>
        </w:numPr>
        <w:rPr>
          <w:szCs w:val="20"/>
        </w:rPr>
      </w:pPr>
      <w:r>
        <w:rPr>
          <w:szCs w:val="20"/>
        </w:rPr>
        <w:t>les tableaux d'amortissement</w:t>
      </w:r>
    </w:p>
    <w:p w:rsidR="007B22E2" w:rsidRDefault="007B22E2">
      <w:pPr>
        <w:pStyle w:val="Standard"/>
        <w:rPr>
          <w:szCs w:val="20"/>
        </w:rPr>
      </w:pPr>
    </w:p>
    <w:p w:rsidR="007B22E2" w:rsidRDefault="00C6675F">
      <w:pPr>
        <w:pStyle w:val="Standard"/>
        <w:rPr>
          <w:szCs w:val="20"/>
        </w:rPr>
      </w:pPr>
      <w:r>
        <w:rPr>
          <w:szCs w:val="20"/>
        </w:rPr>
        <w:t>mais ils sont maintenant capables d'effectuer d'autres tâches :</w:t>
      </w:r>
    </w:p>
    <w:p w:rsidR="007B22E2" w:rsidRDefault="00C6675F">
      <w:pPr>
        <w:pStyle w:val="Standard"/>
        <w:numPr>
          <w:ilvl w:val="0"/>
          <w:numId w:val="2"/>
        </w:numPr>
        <w:rPr>
          <w:szCs w:val="20"/>
        </w:rPr>
      </w:pPr>
      <w:r>
        <w:rPr>
          <w:szCs w:val="20"/>
        </w:rPr>
        <w:t>gestion de bases de données simples</w:t>
      </w:r>
    </w:p>
    <w:p w:rsidR="007B22E2" w:rsidRDefault="00C6675F">
      <w:pPr>
        <w:pStyle w:val="Standard"/>
        <w:numPr>
          <w:ilvl w:val="0"/>
          <w:numId w:val="2"/>
        </w:numPr>
        <w:rPr>
          <w:szCs w:val="20"/>
        </w:rPr>
      </w:pPr>
      <w:r>
        <w:rPr>
          <w:szCs w:val="20"/>
        </w:rPr>
        <w:t>analyses statistiques</w:t>
      </w:r>
    </w:p>
    <w:p w:rsidR="007B22E2" w:rsidRDefault="00C6675F">
      <w:pPr>
        <w:pStyle w:val="Standard"/>
        <w:numPr>
          <w:ilvl w:val="0"/>
          <w:numId w:val="2"/>
        </w:numPr>
        <w:rPr>
          <w:szCs w:val="20"/>
        </w:rPr>
      </w:pPr>
      <w:r>
        <w:rPr>
          <w:szCs w:val="20"/>
        </w:rPr>
        <w:t>production de graphiques</w:t>
      </w:r>
    </w:p>
    <w:p w:rsidR="007B22E2" w:rsidRDefault="007B22E2">
      <w:pPr>
        <w:pStyle w:val="Standard"/>
        <w:rPr>
          <w:szCs w:val="20"/>
        </w:rPr>
      </w:pPr>
    </w:p>
    <w:p w:rsidR="007B22E2" w:rsidRDefault="007B22E2">
      <w:pPr>
        <w:pStyle w:val="Standard"/>
        <w:rPr>
          <w:szCs w:val="20"/>
        </w:rPr>
      </w:pPr>
    </w:p>
    <w:p w:rsidR="007B22E2" w:rsidRDefault="00C6675F">
      <w:pPr>
        <w:pStyle w:val="Standard"/>
      </w:pPr>
      <w:r>
        <w:rPr>
          <w:szCs w:val="20"/>
        </w:rPr>
        <w:t xml:space="preserve">Un document Excel classique est aussi appelé </w:t>
      </w:r>
      <w:r>
        <w:rPr>
          <w:szCs w:val="20"/>
          <w:shd w:val="clear" w:color="auto" w:fill="FFFF00"/>
        </w:rPr>
        <w:t>classeur</w:t>
      </w:r>
      <w:r>
        <w:rPr>
          <w:szCs w:val="20"/>
        </w:rPr>
        <w:t>.</w:t>
      </w:r>
    </w:p>
    <w:p w:rsidR="007B22E2" w:rsidRDefault="007B22E2">
      <w:pPr>
        <w:pStyle w:val="Standard"/>
        <w:rPr>
          <w:szCs w:val="20"/>
        </w:rPr>
      </w:pPr>
    </w:p>
    <w:p w:rsidR="007B22E2" w:rsidRDefault="00C6675F">
      <w:pPr>
        <w:pStyle w:val="Standard"/>
      </w:pPr>
      <w:r>
        <w:rPr>
          <w:szCs w:val="20"/>
        </w:rPr>
        <w:t xml:space="preserve">Ce classeur contient 1 ou plusieurs </w:t>
      </w:r>
      <w:r>
        <w:rPr>
          <w:szCs w:val="20"/>
          <w:shd w:val="clear" w:color="auto" w:fill="FFFF00"/>
        </w:rPr>
        <w:t>feuilles de calcul</w:t>
      </w:r>
      <w:r>
        <w:rPr>
          <w:szCs w:val="20"/>
        </w:rPr>
        <w:t>.</w:t>
      </w:r>
    </w:p>
    <w:p w:rsidR="007B22E2" w:rsidRDefault="007B22E2">
      <w:pPr>
        <w:pStyle w:val="Standard"/>
        <w:rPr>
          <w:szCs w:val="20"/>
        </w:rPr>
      </w:pPr>
    </w:p>
    <w:p w:rsidR="007B22E2" w:rsidRDefault="00C6675F">
      <w:pPr>
        <w:pStyle w:val="Standard"/>
        <w:jc w:val="center"/>
      </w:pPr>
      <w:r>
        <w:rPr>
          <w:noProof/>
          <w:szCs w:val="20"/>
          <w:lang w:eastAsia="fr-BE" w:bidi="ar-SA"/>
        </w:rPr>
        <w:drawing>
          <wp:inline distT="0" distB="0" distL="0" distR="0">
            <wp:extent cx="3628915" cy="1346380"/>
            <wp:effectExtent l="0" t="0" r="0" b="6170"/>
            <wp:docPr id="2" name="Imag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3628915" cy="1346380"/>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pPr>
      <w:r>
        <w:rPr>
          <w:szCs w:val="20"/>
        </w:rPr>
        <w:t xml:space="preserve">Une feuille de calcul est donc un </w:t>
      </w:r>
      <w:r>
        <w:rPr>
          <w:szCs w:val="20"/>
          <w:shd w:val="clear" w:color="auto" w:fill="FFFF00"/>
        </w:rPr>
        <w:t>tableau composé de lignes et de colonnes</w:t>
      </w:r>
      <w:r>
        <w:rPr>
          <w:szCs w:val="20"/>
        </w:rPr>
        <w:t>.</w:t>
      </w:r>
    </w:p>
    <w:p w:rsidR="007B22E2" w:rsidRDefault="007B22E2">
      <w:pPr>
        <w:pStyle w:val="Standard"/>
        <w:rPr>
          <w:szCs w:val="20"/>
        </w:rPr>
      </w:pPr>
    </w:p>
    <w:p w:rsidR="007B22E2" w:rsidRDefault="00C6675F">
      <w:pPr>
        <w:pStyle w:val="Standard"/>
      </w:pPr>
      <w:r>
        <w:rPr>
          <w:szCs w:val="20"/>
        </w:rPr>
        <w:t xml:space="preserve">L’intersection entre une ligne et une colonne dans une feuille de calcul (chaque « case » de ce « tableau ») est appelée une </w:t>
      </w:r>
      <w:r>
        <w:rPr>
          <w:szCs w:val="20"/>
          <w:shd w:val="clear" w:color="auto" w:fill="FFFF00"/>
        </w:rPr>
        <w:t>cellule</w:t>
      </w:r>
      <w:r>
        <w:rPr>
          <w:szCs w:val="20"/>
        </w:rPr>
        <w:t>. Ce sont principalement les cellules que vous devrez modifier par la suite pour obtenir le résultat désiré.</w:t>
      </w:r>
    </w:p>
    <w:p w:rsidR="007B22E2" w:rsidRDefault="007B22E2">
      <w:pPr>
        <w:pStyle w:val="Standard"/>
        <w:rPr>
          <w:szCs w:val="20"/>
        </w:rPr>
      </w:pPr>
    </w:p>
    <w:p w:rsidR="007B22E2" w:rsidRDefault="00C6675F">
      <w:pPr>
        <w:pStyle w:val="Standard"/>
      </w:pPr>
      <w:r>
        <w:rPr>
          <w:szCs w:val="20"/>
        </w:rPr>
        <w:t xml:space="preserve">Une cellule peut contenir un nombre, du texte, une date ou une formule: elle est toujours repérée par une </w:t>
      </w:r>
      <w:r>
        <w:rPr>
          <w:szCs w:val="20"/>
          <w:shd w:val="clear" w:color="auto" w:fill="FFFF00"/>
        </w:rPr>
        <w:t>adresse</w:t>
      </w:r>
      <w:r>
        <w:rPr>
          <w:szCs w:val="20"/>
        </w:rPr>
        <w:t xml:space="preserve"> (exemple: le cellule D4 est à l’intersection de la colonne D et de la ligne 4).</w:t>
      </w:r>
    </w:p>
    <w:p w:rsidR="007B22E2" w:rsidRDefault="007B22E2">
      <w:pPr>
        <w:pStyle w:val="Standard"/>
        <w:rPr>
          <w:szCs w:val="20"/>
        </w:rPr>
      </w:pPr>
    </w:p>
    <w:p w:rsidR="007B22E2" w:rsidRDefault="00C6675F">
      <w:pPr>
        <w:pStyle w:val="Standard"/>
        <w:jc w:val="center"/>
      </w:pPr>
      <w:r>
        <w:rPr>
          <w:noProof/>
          <w:szCs w:val="20"/>
          <w:lang w:eastAsia="fr-BE" w:bidi="ar-SA"/>
        </w:rPr>
        <w:drawing>
          <wp:inline distT="0" distB="0" distL="0" distR="0">
            <wp:extent cx="4112998" cy="1364037"/>
            <wp:effectExtent l="0" t="0" r="1802" b="7563"/>
            <wp:docPr id="3"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alphaModFix/>
                    </a:blip>
                    <a:srcRect/>
                    <a:stretch>
                      <a:fillRect/>
                    </a:stretch>
                  </pic:blipFill>
                  <pic:spPr>
                    <a:xfrm>
                      <a:off x="0" y="0"/>
                      <a:ext cx="4112998" cy="1364037"/>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rPr>
          <w:szCs w:val="20"/>
        </w:rPr>
      </w:pPr>
      <w:r>
        <w:rPr>
          <w:szCs w:val="20"/>
        </w:rPr>
        <w:t>Une plage de cellules est un ensemble rectangulaire de cellules (nous expliquerons l’usage des plages de cellules plus loin).</w:t>
      </w:r>
    </w:p>
    <w:p w:rsidR="007B22E2" w:rsidRDefault="007B22E2">
      <w:pPr>
        <w:pageBreakBefore/>
        <w:suppressAutoHyphens w:val="0"/>
      </w:pPr>
    </w:p>
    <w:p w:rsidR="007B22E2" w:rsidRDefault="00C6675F">
      <w:pPr>
        <w:widowControl/>
        <w:suppressAutoHyphens w:val="0"/>
        <w:spacing w:before="100"/>
        <w:textAlignment w:val="auto"/>
        <w:rPr>
          <w:rFonts w:ascii="Arial" w:eastAsia="Times New Roman" w:hAnsi="Arial" w:cs="Arial"/>
          <w:b/>
          <w:bCs/>
          <w:kern w:val="0"/>
          <w:sz w:val="28"/>
          <w:szCs w:val="28"/>
          <w:lang w:eastAsia="fr-BE" w:bidi="ar-SA"/>
        </w:rPr>
      </w:pPr>
      <w:r>
        <w:rPr>
          <w:rFonts w:ascii="Arial" w:eastAsia="Times New Roman" w:hAnsi="Arial" w:cs="Arial"/>
          <w:b/>
          <w:bCs/>
          <w:kern w:val="0"/>
          <w:sz w:val="28"/>
          <w:szCs w:val="28"/>
          <w:lang w:eastAsia="fr-BE" w:bidi="ar-SA"/>
        </w:rPr>
        <w:t>L’environnement de travail de Excel</w:t>
      </w:r>
    </w:p>
    <w:p w:rsidR="00C6675F" w:rsidRDefault="00C6675F">
      <w:pPr>
        <w:widowControl/>
        <w:suppressAutoHyphens w:val="0"/>
        <w:spacing w:before="100"/>
        <w:textAlignment w:val="auto"/>
      </w:pPr>
    </w:p>
    <w:p w:rsidR="007B22E2" w:rsidRDefault="00C6675F">
      <w:pPr>
        <w:widowControl/>
        <w:suppressAutoHyphens w:val="0"/>
        <w:spacing w:before="100"/>
        <w:textAlignment w:val="auto"/>
        <w:rPr>
          <w:rFonts w:ascii="Arial" w:eastAsia="Times New Roman" w:hAnsi="Arial" w:cs="Arial"/>
          <w:b/>
          <w:bCs/>
          <w:kern w:val="0"/>
          <w:lang w:eastAsia="fr-BE" w:bidi="ar-SA"/>
        </w:rPr>
      </w:pPr>
      <w:r>
        <w:rPr>
          <w:rFonts w:ascii="Arial" w:eastAsia="Times New Roman" w:hAnsi="Arial" w:cs="Arial"/>
          <w:b/>
          <w:bCs/>
          <w:kern w:val="0"/>
          <w:lang w:eastAsia="fr-BE" w:bidi="ar-SA"/>
        </w:rPr>
        <w:t>Excel et le système de fichiers</w:t>
      </w:r>
    </w:p>
    <w:p w:rsidR="007B22E2" w:rsidRDefault="007B22E2">
      <w:pPr>
        <w:pStyle w:val="Titre2"/>
        <w:spacing w:after="80"/>
        <w:rPr>
          <w:b w:val="0"/>
          <w:i w:val="0"/>
          <w:sz w:val="20"/>
          <w:szCs w:val="20"/>
        </w:rPr>
      </w:pPr>
    </w:p>
    <w:p w:rsidR="007B22E2" w:rsidRDefault="00C6675F">
      <w:pPr>
        <w:pStyle w:val="Titre2"/>
        <w:spacing w:after="80"/>
      </w:pPr>
      <w:r>
        <w:rPr>
          <w:noProof/>
          <w:sz w:val="20"/>
          <w:szCs w:val="20"/>
          <w:lang w:eastAsia="fr-BE" w:bidi="ar-SA"/>
        </w:rPr>
        <w:drawing>
          <wp:anchor distT="0" distB="0" distL="114300" distR="114300" simplePos="0" relativeHeight="251669504" behindDoc="0" locked="0" layoutInCell="1" allowOverlap="1">
            <wp:simplePos x="0" y="0"/>
            <wp:positionH relativeFrom="margin">
              <wp:posOffset>5071106</wp:posOffset>
            </wp:positionH>
            <wp:positionV relativeFrom="paragraph">
              <wp:posOffset>8257</wp:posOffset>
            </wp:positionV>
            <wp:extent cx="1047746" cy="1047746"/>
            <wp:effectExtent l="0" t="0" r="4" b="4"/>
            <wp:wrapSquare wrapText="bothSides"/>
            <wp:docPr id="4" name="Image 39" descr="http://images.clipartlogo.com/files/images/33/33367/microsoft-excel-2010_f.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1047746" cy="1047746"/>
                    </a:xfrm>
                    <a:prstGeom prst="rect">
                      <a:avLst/>
                    </a:prstGeom>
                    <a:noFill/>
                    <a:ln>
                      <a:noFill/>
                      <a:prstDash/>
                    </a:ln>
                  </pic:spPr>
                </pic:pic>
              </a:graphicData>
            </a:graphic>
          </wp:anchor>
        </w:drawing>
      </w:r>
      <w:r>
        <w:rPr>
          <w:b w:val="0"/>
          <w:i w:val="0"/>
          <w:sz w:val="20"/>
          <w:szCs w:val="20"/>
        </w:rPr>
        <w:t>Les classeurs Excel sont stockés sur l’ordinateur sous la forme d’un seul fichier dont l’extension, depuis la version 2007 d’Excel, est .xlsx (auparavant, l’extension des fichiers contenant un classeur Excel, était .xls).</w:t>
      </w:r>
    </w:p>
    <w:p w:rsidR="007B22E2" w:rsidRDefault="00C6675F">
      <w:pPr>
        <w:pStyle w:val="Titre2"/>
        <w:spacing w:after="80"/>
        <w:rPr>
          <w:b w:val="0"/>
          <w:i w:val="0"/>
          <w:sz w:val="20"/>
          <w:szCs w:val="20"/>
        </w:rPr>
      </w:pPr>
      <w:r>
        <w:rPr>
          <w:b w:val="0"/>
          <w:i w:val="0"/>
          <w:sz w:val="20"/>
          <w:szCs w:val="20"/>
        </w:rPr>
        <w:t>D’autres types d’extensions de fichiers peuvent parfois se rencontrer en Excel 2007 :</w:t>
      </w:r>
    </w:p>
    <w:p w:rsidR="007B22E2" w:rsidRDefault="00C6675F">
      <w:pPr>
        <w:pStyle w:val="Titre2"/>
        <w:numPr>
          <w:ilvl w:val="0"/>
          <w:numId w:val="3"/>
        </w:numPr>
        <w:spacing w:after="80"/>
        <w:rPr>
          <w:b w:val="0"/>
          <w:i w:val="0"/>
          <w:sz w:val="20"/>
          <w:szCs w:val="20"/>
        </w:rPr>
      </w:pPr>
      <w:r>
        <w:rPr>
          <w:b w:val="0"/>
          <w:i w:val="0"/>
          <w:sz w:val="20"/>
          <w:szCs w:val="20"/>
        </w:rPr>
        <w:t xml:space="preserve">.xslm </w:t>
      </w:r>
      <w:r>
        <w:rPr>
          <w:b w:val="0"/>
          <w:i w:val="0"/>
          <w:sz w:val="20"/>
          <w:szCs w:val="20"/>
        </w:rPr>
        <w:tab/>
        <w:t>Classeurs à macros actives, capable de stocker des macros (programmes) en langage VBA.</w:t>
      </w:r>
    </w:p>
    <w:p w:rsidR="007B22E2" w:rsidRDefault="00C6675F">
      <w:pPr>
        <w:pStyle w:val="Titre2"/>
        <w:numPr>
          <w:ilvl w:val="0"/>
          <w:numId w:val="3"/>
        </w:numPr>
        <w:spacing w:after="80"/>
        <w:rPr>
          <w:b w:val="0"/>
          <w:i w:val="0"/>
          <w:sz w:val="20"/>
          <w:szCs w:val="20"/>
        </w:rPr>
      </w:pPr>
      <w:r>
        <w:rPr>
          <w:b w:val="0"/>
          <w:i w:val="0"/>
          <w:sz w:val="20"/>
          <w:szCs w:val="20"/>
        </w:rPr>
        <w:t>.xltx</w:t>
      </w:r>
      <w:r>
        <w:rPr>
          <w:b w:val="0"/>
          <w:i w:val="0"/>
          <w:sz w:val="20"/>
          <w:szCs w:val="20"/>
        </w:rPr>
        <w:tab/>
        <w:t>Format pour les modèles Excel</w:t>
      </w:r>
    </w:p>
    <w:p w:rsidR="007B22E2" w:rsidRDefault="00C6675F">
      <w:pPr>
        <w:pStyle w:val="Titre2"/>
        <w:numPr>
          <w:ilvl w:val="0"/>
          <w:numId w:val="3"/>
        </w:numPr>
        <w:spacing w:after="80"/>
        <w:rPr>
          <w:b w:val="0"/>
          <w:i w:val="0"/>
          <w:sz w:val="20"/>
          <w:szCs w:val="20"/>
        </w:rPr>
      </w:pPr>
      <w:r>
        <w:rPr>
          <w:b w:val="0"/>
          <w:i w:val="0"/>
          <w:sz w:val="20"/>
          <w:szCs w:val="20"/>
        </w:rPr>
        <w:t>.xltx</w:t>
      </w:r>
      <w:r>
        <w:rPr>
          <w:b w:val="0"/>
          <w:i w:val="0"/>
          <w:sz w:val="20"/>
          <w:szCs w:val="20"/>
        </w:rPr>
        <w:tab/>
        <w:t>Format pour les modèles Excel (avec macros VBA)</w:t>
      </w:r>
    </w:p>
    <w:p w:rsidR="00C6675F" w:rsidRDefault="00C6675F">
      <w:pPr>
        <w:widowControl/>
        <w:suppressAutoHyphens w:val="0"/>
        <w:spacing w:before="100"/>
        <w:textAlignment w:val="auto"/>
        <w:rPr>
          <w:rFonts w:ascii="Arial" w:eastAsia="Times New Roman" w:hAnsi="Arial" w:cs="Arial"/>
          <w:b/>
          <w:bCs/>
          <w:kern w:val="0"/>
          <w:lang w:eastAsia="fr-BE" w:bidi="ar-SA"/>
        </w:rPr>
      </w:pPr>
    </w:p>
    <w:p w:rsidR="007B22E2" w:rsidRDefault="00C6675F">
      <w:pPr>
        <w:widowControl/>
        <w:suppressAutoHyphens w:val="0"/>
        <w:spacing w:before="100"/>
        <w:textAlignment w:val="auto"/>
      </w:pPr>
      <w:r>
        <w:rPr>
          <w:rFonts w:ascii="Arial" w:eastAsia="Times New Roman" w:hAnsi="Arial" w:cs="Arial"/>
          <w:b/>
          <w:bCs/>
          <w:kern w:val="0"/>
          <w:lang w:eastAsia="fr-BE" w:bidi="ar-SA"/>
        </w:rPr>
        <w:t>Installation de MS-Excel 2007 sur un ordinateur</w:t>
      </w:r>
    </w:p>
    <w:p w:rsidR="007B22E2" w:rsidRDefault="00C6675F">
      <w:pPr>
        <w:widowControl/>
        <w:suppressAutoHyphens w:val="0"/>
        <w:spacing w:before="100"/>
        <w:textAlignment w:val="auto"/>
      </w:pPr>
      <w:r>
        <w:rPr>
          <w:rFonts w:ascii="Arial" w:eastAsia="Times New Roman" w:hAnsi="Arial" w:cs="Arial"/>
          <w:b/>
          <w:bCs/>
          <w:kern w:val="0"/>
          <w:sz w:val="20"/>
          <w:szCs w:val="20"/>
          <w:lang w:eastAsia="fr-BE" w:bidi="ar-SA"/>
        </w:rPr>
        <w:t>Prérequis en termes de matériel et de logiciel </w:t>
      </w:r>
      <w:r>
        <w:rPr>
          <w:rFonts w:ascii="Arial" w:eastAsia="Times New Roman" w:hAnsi="Arial" w:cs="Arial"/>
          <w:kern w:val="0"/>
          <w:sz w:val="20"/>
          <w:szCs w:val="20"/>
          <w:lang w:eastAsia="fr-BE" w:bidi="ar-SA"/>
        </w:rPr>
        <w:t>(hardware &amp; software requirements) :</w:t>
      </w:r>
      <w:r>
        <w:rPr>
          <w:rFonts w:ascii="Arial" w:eastAsia="Times New Roman" w:hAnsi="Arial" w:cs="Arial"/>
          <w:kern w:val="0"/>
          <w:sz w:val="20"/>
          <w:szCs w:val="20"/>
          <w:lang w:eastAsia="fr-BE" w:bidi="ar-SA"/>
        </w:rPr>
        <w:br/>
      </w:r>
    </w:p>
    <w:tbl>
      <w:tblPr>
        <w:tblW w:w="9066" w:type="dxa"/>
        <w:tblInd w:w="562" w:type="dxa"/>
        <w:tblCellMar>
          <w:left w:w="10" w:type="dxa"/>
          <w:right w:w="10" w:type="dxa"/>
        </w:tblCellMar>
        <w:tblLook w:val="0000" w:firstRow="0" w:lastRow="0" w:firstColumn="0" w:lastColumn="0" w:noHBand="0" w:noVBand="0"/>
      </w:tblPr>
      <w:tblGrid>
        <w:gridCol w:w="3544"/>
        <w:gridCol w:w="2835"/>
        <w:gridCol w:w="2687"/>
      </w:tblGrid>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Caractéristique</w:t>
            </w:r>
          </w:p>
        </w:tc>
        <w:tc>
          <w:tcPr>
            <w:tcW w:w="2835"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Valeur minimale</w:t>
            </w:r>
          </w:p>
        </w:tc>
        <w:tc>
          <w:tcPr>
            <w:tcW w:w="2687" w:type="dxa"/>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Recommandé</w:t>
            </w: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Vitesse Processeur</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 xml:space="preserve">(CPU clock frequency)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500MHz</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1GHz</w:t>
            </w: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 xml:space="preserve">Mémoire Vive (RAM)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256MB</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1GB</w:t>
            </w: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Capacité Disque Dur (HDD capacity)</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1.5GB</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Lecteur de disque optique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CD ou DVD</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Résolution Ecran</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1024x768 px</w:t>
            </w: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Système d’Exploitation (OS)</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jc w:val="center"/>
              <w:rPr>
                <w:b w:val="0"/>
                <w:i w:val="0"/>
                <w:sz w:val="16"/>
                <w:szCs w:val="16"/>
              </w:rPr>
            </w:pPr>
            <w:r w:rsidRPr="00C6675F">
              <w:rPr>
                <w:b w:val="0"/>
                <w:i w:val="0"/>
                <w:sz w:val="16"/>
                <w:szCs w:val="16"/>
              </w:rPr>
              <w:t>Windows XP SP2</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r>
      <w:tr w:rsidR="007B22E2" w:rsidRPr="00C6675F" w:rsidTr="00C6675F">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C6675F">
            <w:pPr>
              <w:pStyle w:val="Titre2"/>
              <w:spacing w:after="0"/>
              <w:rPr>
                <w:b w:val="0"/>
                <w:i w:val="0"/>
                <w:sz w:val="16"/>
                <w:szCs w:val="16"/>
              </w:rPr>
            </w:pPr>
            <w:r w:rsidRPr="00C6675F">
              <w:rPr>
                <w:b w:val="0"/>
                <w:i w:val="0"/>
                <w:sz w:val="16"/>
                <w:szCs w:val="16"/>
              </w:rPr>
              <w:t>ou ultérieur</w:t>
            </w:r>
          </w:p>
        </w:t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Pr="00C6675F" w:rsidRDefault="007B22E2">
            <w:pPr>
              <w:pStyle w:val="Titre2"/>
              <w:spacing w:after="0"/>
              <w:jc w:val="center"/>
              <w:rPr>
                <w:b w:val="0"/>
                <w:i w:val="0"/>
                <w:sz w:val="16"/>
                <w:szCs w:val="16"/>
              </w:rPr>
            </w:pPr>
          </w:p>
        </w:tc>
      </w:tr>
    </w:tbl>
    <w:p w:rsidR="007B22E2" w:rsidRDefault="007B22E2">
      <w:pPr>
        <w:pStyle w:val="Titre2"/>
        <w:spacing w:after="0"/>
        <w:rPr>
          <w:b w:val="0"/>
          <w:i w:val="0"/>
          <w:sz w:val="20"/>
          <w:szCs w:val="20"/>
        </w:rPr>
      </w:pPr>
    </w:p>
    <w:p w:rsidR="007B22E2" w:rsidRDefault="00C6675F">
      <w:pPr>
        <w:pStyle w:val="Titre2"/>
        <w:spacing w:after="0"/>
      </w:pPr>
      <w:r>
        <w:rPr>
          <w:i w:val="0"/>
          <w:sz w:val="20"/>
          <w:szCs w:val="20"/>
        </w:rPr>
        <w:t>Procédure d’installation</w:t>
      </w:r>
      <w:r>
        <w:rPr>
          <w:rFonts w:eastAsia="Times New Roman" w:cs="Arial"/>
          <w:kern w:val="0"/>
          <w:sz w:val="20"/>
          <w:szCs w:val="20"/>
          <w:lang w:eastAsia="fr-BE" w:bidi="ar-SA"/>
        </w:rPr>
        <w:t xml:space="preserve"> : </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L’ordinateur une fois allumé, insérer le CD Excel (ou MS-Office) dans le lecteur CD-ROM.</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Le processus d’installation démarre automatiquement et vous demande d’attendre pendant que le système prépare l’Assistant d’Installation.</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L’Assistant d’Installation vous demande d’introduire la clé produit (fournie sur papier avec le CD-ROM).</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Si vous installez Excel à partir d’un CD MS-Office, vous pouvez demander une installation personnalisée et ne sélectionner que le composant Excel.</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Quand l’installation est terminée, il est possible que vous soyez invite à redémarrer l’ordinateur. Faites-le.</w:t>
      </w:r>
    </w:p>
    <w:p w:rsidR="007B22E2" w:rsidRDefault="00C6675F">
      <w:pPr>
        <w:widowControl/>
        <w:numPr>
          <w:ilvl w:val="0"/>
          <w:numId w:val="4"/>
        </w:numPr>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Une fois votre ordinateur redémarré, la première chose que vous devriez faire, est de naviguer sur le site http://officeupdate.microsoft.com pour télécharger les éventuelles corrections disponibles.</w:t>
      </w:r>
    </w:p>
    <w:p w:rsidR="00C6675F" w:rsidRDefault="00C6675F">
      <w:pPr>
        <w:widowControl/>
        <w:suppressAutoHyphens w:val="0"/>
        <w:spacing w:before="100"/>
        <w:textAlignment w:val="auto"/>
        <w:rPr>
          <w:rFonts w:ascii="Arial" w:eastAsia="Times New Roman" w:hAnsi="Arial" w:cs="Arial"/>
          <w:b/>
          <w:bCs/>
          <w:kern w:val="0"/>
          <w:lang w:eastAsia="fr-BE" w:bidi="ar-SA"/>
        </w:rPr>
      </w:pPr>
    </w:p>
    <w:p w:rsidR="007B22E2" w:rsidRDefault="00C6675F">
      <w:pPr>
        <w:widowControl/>
        <w:suppressAutoHyphens w:val="0"/>
        <w:spacing w:before="100"/>
        <w:textAlignment w:val="auto"/>
      </w:pPr>
      <w:r>
        <w:rPr>
          <w:rFonts w:ascii="Arial" w:eastAsia="Times New Roman" w:hAnsi="Arial" w:cs="Arial"/>
          <w:b/>
          <w:bCs/>
          <w:kern w:val="0"/>
          <w:lang w:eastAsia="fr-BE" w:bidi="ar-SA"/>
        </w:rPr>
        <w:t>Démarrage de l’application MS-Excel 2007</w:t>
      </w:r>
    </w:p>
    <w:p w:rsidR="007B22E2" w:rsidRDefault="00C6675F">
      <w:pPr>
        <w:widowControl/>
        <w:suppressAutoHyphens w:val="0"/>
        <w:spacing w:before="100"/>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Comme pour la plupart des autres applications, il a deux manières, pour démarrer Excel :</w:t>
      </w:r>
    </w:p>
    <w:p w:rsidR="007B22E2" w:rsidRDefault="00C6675F">
      <w:pPr>
        <w:widowControl/>
        <w:numPr>
          <w:ilvl w:val="0"/>
          <w:numId w:val="5"/>
        </w:numPr>
        <w:tabs>
          <w:tab w:val="left" w:pos="720"/>
        </w:tabs>
        <w:suppressAutoHyphens w:val="0"/>
        <w:spacing w:before="100"/>
        <w:ind w:left="714" w:hanging="357"/>
        <w:textAlignment w:val="auto"/>
        <w:rPr>
          <w:rFonts w:ascii="Arial" w:eastAsia="Times New Roman" w:hAnsi="Arial" w:cs="Arial"/>
          <w:kern w:val="0"/>
          <w:sz w:val="20"/>
          <w:szCs w:val="20"/>
          <w:lang w:eastAsia="fr-BE" w:bidi="ar-SA"/>
        </w:rPr>
      </w:pPr>
      <w:r>
        <w:rPr>
          <w:rFonts w:ascii="Arial" w:eastAsia="Times New Roman" w:hAnsi="Arial" w:cs="Arial"/>
          <w:kern w:val="0"/>
          <w:sz w:val="20"/>
          <w:szCs w:val="20"/>
          <w:lang w:eastAsia="fr-BE" w:bidi="ar-SA"/>
        </w:rPr>
        <w:t>A partir de l’Explorateur de Fichiers, en double-cliquant sur un fichier contenant un classeur Excel spécifique, auquel cas c'est simplement ce classeur qui s'ouvre (tout comme on démarre Word lorsqu’on double-clique sur un document Word).</w:t>
      </w:r>
      <w:r>
        <w:rPr>
          <w:rFonts w:ascii="Arial" w:eastAsia="Times New Roman" w:hAnsi="Arial" w:cs="Arial"/>
          <w:kern w:val="0"/>
          <w:sz w:val="20"/>
          <w:szCs w:val="20"/>
          <w:lang w:eastAsia="fr-BE" w:bidi="ar-SA"/>
        </w:rPr>
        <w:br/>
      </w:r>
    </w:p>
    <w:p w:rsidR="007B22E2" w:rsidRDefault="00C6675F">
      <w:pPr>
        <w:widowControl/>
        <w:numPr>
          <w:ilvl w:val="0"/>
          <w:numId w:val="5"/>
        </w:numPr>
        <w:tabs>
          <w:tab w:val="left" w:pos="720"/>
        </w:tabs>
        <w:suppressAutoHyphens w:val="0"/>
        <w:spacing w:before="100"/>
        <w:ind w:left="714" w:hanging="357"/>
        <w:textAlignment w:val="auto"/>
      </w:pPr>
      <w:r>
        <w:rPr>
          <w:rFonts w:ascii="Arial" w:eastAsia="Times New Roman" w:hAnsi="Arial" w:cs="Arial"/>
          <w:kern w:val="0"/>
          <w:sz w:val="20"/>
          <w:szCs w:val="20"/>
          <w:lang w:eastAsia="fr-BE" w:bidi="ar-SA"/>
        </w:rPr>
        <w:t xml:space="preserve">En démarrant l’application </w:t>
      </w:r>
      <w:r>
        <w:rPr>
          <w:rFonts w:ascii="Arial" w:eastAsia="Times New Roman" w:hAnsi="Arial" w:cs="Arial"/>
          <w:kern w:val="0"/>
          <w:sz w:val="20"/>
          <w:szCs w:val="20"/>
          <w:lang w:eastAsia="fr-BE" w:bidi="ar-SA"/>
        </w:rPr>
        <w:br/>
        <w:t>(</w:t>
      </w:r>
      <w:r>
        <w:rPr>
          <w:rFonts w:ascii="Arial" w:eastAsia="Times New Roman" w:hAnsi="Arial" w:cs="Arial"/>
          <w:i/>
          <w:iCs/>
          <w:kern w:val="0"/>
          <w:sz w:val="20"/>
          <w:szCs w:val="20"/>
          <w:lang w:eastAsia="fr-BE" w:bidi="ar-SA"/>
        </w:rPr>
        <w:t>Démarrer / Tous les programmes / Microsoft Office / Microsoft Office Excel 2007)</w:t>
      </w:r>
      <w:r>
        <w:rPr>
          <w:rFonts w:ascii="Arial" w:eastAsia="Times New Roman" w:hAnsi="Arial" w:cs="Arial"/>
          <w:kern w:val="0"/>
          <w:sz w:val="20"/>
          <w:szCs w:val="20"/>
          <w:lang w:eastAsia="fr-BE" w:bidi="ar-SA"/>
        </w:rPr>
        <w:t>.</w:t>
      </w:r>
      <w:r>
        <w:rPr>
          <w:rFonts w:ascii="Arial" w:eastAsia="Times New Roman" w:hAnsi="Arial" w:cs="Arial"/>
          <w:kern w:val="0"/>
          <w:sz w:val="20"/>
          <w:szCs w:val="20"/>
          <w:lang w:eastAsia="fr-BE" w:bidi="ar-SA"/>
        </w:rPr>
        <w:br/>
        <w:t>Dans ce cas, un nouveau document, vide, s’affiche.</w:t>
      </w:r>
    </w:p>
    <w:p w:rsidR="007B22E2" w:rsidRDefault="007B22E2">
      <w:pPr>
        <w:pStyle w:val="Standard"/>
        <w:rPr>
          <w:szCs w:val="20"/>
        </w:rPr>
      </w:pPr>
    </w:p>
    <w:p w:rsidR="007B22E2" w:rsidRDefault="00C6675F">
      <w:pPr>
        <w:pStyle w:val="Titre2"/>
        <w:rPr>
          <w:i w:val="0"/>
        </w:rPr>
      </w:pPr>
      <w:r>
        <w:rPr>
          <w:i w:val="0"/>
        </w:rPr>
        <w:lastRenderedPageBreak/>
        <w:t>Les onglets et le ruban</w:t>
      </w:r>
    </w:p>
    <w:p w:rsidR="007B22E2" w:rsidRDefault="00C6675F">
      <w:pPr>
        <w:pStyle w:val="NormalWeb"/>
      </w:pPr>
      <w:r>
        <w:rPr>
          <w:rFonts w:ascii="Arial" w:hAnsi="Arial" w:cs="Arial"/>
          <w:sz w:val="20"/>
          <w:szCs w:val="20"/>
        </w:rPr>
        <w:t xml:space="preserve">En haut de la fenêtre apparaît le nom du </w:t>
      </w:r>
      <w:r>
        <w:rPr>
          <w:rFonts w:ascii="Arial" w:hAnsi="Arial" w:cs="Arial"/>
          <w:sz w:val="20"/>
          <w:szCs w:val="20"/>
          <w:shd w:val="clear" w:color="auto" w:fill="C0C0C0"/>
        </w:rPr>
        <w:t>classeur</w:t>
      </w:r>
      <w:r>
        <w:rPr>
          <w:rFonts w:ascii="Arial" w:hAnsi="Arial" w:cs="Arial"/>
          <w:sz w:val="20"/>
          <w:szCs w:val="20"/>
        </w:rPr>
        <w:t xml:space="preserve">. Celui-ci correspond au nom du document Excel (fichier) sur l’ordinateur. </w:t>
      </w:r>
    </w:p>
    <w:p w:rsidR="007B22E2" w:rsidRDefault="00C6675F">
      <w:pPr>
        <w:pStyle w:val="Titre2"/>
        <w:spacing w:after="80"/>
        <w:rPr>
          <w:b w:val="0"/>
          <w:i w:val="0"/>
          <w:sz w:val="20"/>
          <w:szCs w:val="20"/>
        </w:rPr>
      </w:pPr>
      <w:r>
        <w:rPr>
          <w:b w:val="0"/>
          <w:i w:val="0"/>
          <w:sz w:val="20"/>
          <w:szCs w:val="20"/>
        </w:rPr>
        <w:t>Juste en dessous, et comme dans la plupart des autres applications Windows, on trouve ce que l’on appelait anciennement une barre de menus, maintenant devenue une barre à onglets utilisée comme menu.</w:t>
      </w:r>
    </w:p>
    <w:p w:rsidR="007B22E2" w:rsidRDefault="00C6675F">
      <w:pPr>
        <w:pStyle w:val="Textbody"/>
      </w:pPr>
      <w:r>
        <w:t xml:space="preserve">Elle permet, avec le bouton Excel, et la Barre d’Accès Rapide, </w:t>
      </w:r>
    </w:p>
    <w:p w:rsidR="007B22E2" w:rsidRDefault="00C6675F">
      <w:pPr>
        <w:pStyle w:val="Textbody"/>
        <w:numPr>
          <w:ilvl w:val="0"/>
          <w:numId w:val="6"/>
        </w:numPr>
      </w:pPr>
      <w:r>
        <w:t xml:space="preserve">d’accéder aux fonctions de gestion du document (le fichier). Par exemple, on peut enregistrer le fichier contenant le classeur Excel, ou en ouvrir un nouveau. </w:t>
      </w:r>
    </w:p>
    <w:p w:rsidR="007B22E2" w:rsidRDefault="00C6675F">
      <w:pPr>
        <w:pStyle w:val="Textbody"/>
        <w:numPr>
          <w:ilvl w:val="0"/>
          <w:numId w:val="6"/>
        </w:numPr>
      </w:pPr>
      <w:r>
        <w:t>de gérer le contenu du document, aussi bien du point de vue de sa mise en forme, que de son contenu. Par exemple, on peut choisir la couleur du texte dans les cellules, ou trier les données au sein d’une feuille de calcul.</w:t>
      </w:r>
    </w:p>
    <w:p w:rsidR="007B22E2" w:rsidRDefault="00C6675F">
      <w:pPr>
        <w:pStyle w:val="Titre2"/>
      </w:pPr>
      <w:r>
        <w:rPr>
          <w:noProof/>
          <w:lang w:eastAsia="fr-BE" w:bidi="ar-SA"/>
        </w:rPr>
        <w:drawing>
          <wp:inline distT="0" distB="0" distL="0" distR="0">
            <wp:extent cx="6120134" cy="2174918"/>
            <wp:effectExtent l="0" t="0" r="0" b="0"/>
            <wp:docPr id="5" name="Image 30" descr="http://silkyroad.developpez.com/Excel/NouveautesExcel2007/images/Nouveautes2007.jpe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6120134" cy="2174918"/>
                    </a:xfrm>
                    <a:prstGeom prst="rect">
                      <a:avLst/>
                    </a:prstGeom>
                    <a:noFill/>
                    <a:ln>
                      <a:noFill/>
                      <a:prstDash/>
                    </a:ln>
                  </pic:spPr>
                </pic:pic>
              </a:graphicData>
            </a:graphic>
          </wp:inline>
        </w:drawing>
      </w:r>
    </w:p>
    <w:p w:rsidR="007B22E2" w:rsidRDefault="00C6675F">
      <w:pPr>
        <w:pStyle w:val="Textbody"/>
      </w:pPr>
      <w:r>
        <w:t xml:space="preserve">Le </w:t>
      </w:r>
      <w:r>
        <w:rPr>
          <w:shd w:val="clear" w:color="auto" w:fill="C0C0C0"/>
        </w:rPr>
        <w:t xml:space="preserve">bouton </w:t>
      </w:r>
      <w:r>
        <w:rPr>
          <w:bCs/>
          <w:shd w:val="clear" w:color="auto" w:fill="C0C0C0"/>
        </w:rPr>
        <w:t>Office</w:t>
      </w:r>
      <w:r>
        <w:t xml:space="preserve"> (qui remplace l’ancien menu </w:t>
      </w:r>
      <w:r>
        <w:rPr>
          <w:bCs/>
        </w:rPr>
        <w:t>Fichier</w:t>
      </w:r>
      <w:r>
        <w:t xml:space="preserve">) est constitué d'un menu et d'une </w:t>
      </w:r>
      <w:r>
        <w:rPr>
          <w:shd w:val="clear" w:color="auto" w:fill="D9D9D9"/>
        </w:rPr>
        <w:t>barre d'accès rapide personnalisable.</w:t>
      </w:r>
      <w:r>
        <w:t xml:space="preserve"> Il permet aussi d'accéder aux options Excel, ainsi qu’aux documents récents. </w:t>
      </w:r>
      <w:r>
        <w:br/>
      </w:r>
      <w:r>
        <w:br/>
        <w:t xml:space="preserve">Les </w:t>
      </w:r>
      <w:r>
        <w:rPr>
          <w:shd w:val="clear" w:color="auto" w:fill="008080"/>
        </w:rPr>
        <w:t>onglets</w:t>
      </w:r>
      <w:r>
        <w:t xml:space="preserve"> de menu sont les divisions principales de choix. L’onglet qui a été choisi, apparaît en plus clair. En fonction de l’onglet choisi, le </w:t>
      </w:r>
      <w:r>
        <w:rPr>
          <w:shd w:val="clear" w:color="auto" w:fill="FF0000"/>
        </w:rPr>
        <w:t>ruban</w:t>
      </w:r>
      <w:r>
        <w:t xml:space="preserve"> offre des possibilités d’action, rassemblées en </w:t>
      </w:r>
      <w:r>
        <w:rPr>
          <w:shd w:val="clear" w:color="auto" w:fill="00FF00"/>
        </w:rPr>
        <w:t>groupes</w:t>
      </w:r>
      <w:r>
        <w:t>.</w:t>
      </w:r>
    </w:p>
    <w:p w:rsidR="007B22E2" w:rsidRDefault="00C6675F">
      <w:pPr>
        <w:pStyle w:val="Textbody"/>
      </w:pPr>
      <w:r>
        <w:t>Par exemple, ci-dessus, le deuxième groupe d’options dans le ruban pour l’onglet Accueil, est le groupe qui permet de mettre en forme la police de caractères dans les cellules.</w:t>
      </w:r>
    </w:p>
    <w:p w:rsidR="007B22E2" w:rsidRDefault="007B22E2">
      <w:pPr>
        <w:pStyle w:val="Textbody"/>
      </w:pPr>
    </w:p>
    <w:p w:rsidR="007B22E2" w:rsidRDefault="00C6675F">
      <w:pPr>
        <w:pStyle w:val="Textbody"/>
      </w:pPr>
      <w:r>
        <w:t>Il y a neuf onglets dans la barre à onglets ; je vous les explique ci-après pour référence. Il ne faut pas les retenir par cœur.</w:t>
      </w:r>
    </w:p>
    <w:p w:rsidR="007B22E2" w:rsidRDefault="007B22E2">
      <w:pPr>
        <w:pStyle w:val="Textbody"/>
      </w:pPr>
    </w:p>
    <w:p w:rsidR="007B22E2" w:rsidRDefault="00C6675F">
      <w:pPr>
        <w:pStyle w:val="Textbody"/>
        <w:rPr>
          <w:b/>
          <w:sz w:val="24"/>
        </w:rPr>
      </w:pPr>
      <w:r>
        <w:rPr>
          <w:b/>
          <w:sz w:val="24"/>
        </w:rPr>
        <w:t>L'onglet Accueil</w:t>
      </w:r>
    </w:p>
    <w:p w:rsidR="007B22E2" w:rsidRDefault="00C6675F">
      <w:pPr>
        <w:pStyle w:val="Textbody"/>
        <w:rPr>
          <w:rFonts w:cs="Arial"/>
          <w:szCs w:val="20"/>
        </w:rPr>
      </w:pPr>
      <w:r>
        <w:rPr>
          <w:rFonts w:cs="Arial"/>
          <w:szCs w:val="20"/>
        </w:rPr>
        <w:t>Rassemble les commandes générales pour la saisie et mise en forme du tableur.</w:t>
      </w:r>
    </w:p>
    <w:p w:rsidR="007B22E2" w:rsidRDefault="00C6675F">
      <w:pPr>
        <w:pStyle w:val="Textbody"/>
      </w:pPr>
      <w:r>
        <w:rPr>
          <w:noProof/>
          <w:lang w:eastAsia="fr-BE" w:bidi="ar-SA"/>
        </w:rPr>
        <w:drawing>
          <wp:inline distT="0" distB="0" distL="0" distR="0">
            <wp:extent cx="6115049" cy="1314449"/>
            <wp:effectExtent l="0" t="0" r="1" b="1"/>
            <wp:docPr id="6" name="Image 31" descr="http://silkyroad.developpez.com/Excel/NouveautesExcel2007/images/OngletAccueil.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6115049" cy="1314449"/>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7B22E2">
      <w:pPr>
        <w:pageBreakBefore/>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On y trouve :</w:t>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Presse papiers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Copier, couper, Coller.</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Reproduire la mise en forme.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Afficher le volet Presse papiers Office.</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Police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Le type de police.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La taille de la police.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Augmenter et diminuer progressivement la taille de la police.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Gestion des bordures de cellules.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Mise en forme des données (gras, souligné, italique)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Couleur de remplissage et la couleur de la police.</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Alignement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Gestion des alignements verticaux et horizontaux.</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Orientation du texte.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Augmenter ou diminuer le retrait.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Renvoyer à la ligne automatiquement.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Fusionner les cellules.</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Nombre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Le format de la cellule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Ajout et réduction des décimales.</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Style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La mise en forme conditionnelle.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La mise en forme de tableaux.</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Les styles de cellules.</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Cellules: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Insérer des cellules, des lignes, des colonnes, des feuilles.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Supprimer des cellules, des lignes, des colonnes, des feuilles.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Paramétrer la taille des cellules.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Masquer des cellules, des lignes, des colonnes, des feuilles.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Afficher des cellules, des lignes, des colonnes, des feuilles.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Renommer la feuille.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Déplacer ou copier la feuille.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Définir une couleur d'onglet.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Verrouiller les cellules.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Protéger la feuille.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Définir le format des cellules.</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Edition:</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Accès rapide aux fonctions Somme, Moyenne, Nb, Max, Min.</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Supprimer les éléments de la cellule.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Trier des valeurs ou des couleurs.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Filtrer.</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Rechercher et remplacer dans la feuille.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Atteindre.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Afficher le volet de sélection (gestion des objets contenus dans la feuille).</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7B22E2" w:rsidRDefault="007B22E2">
      <w:pPr>
        <w:pageBreakBefore/>
        <w:suppressAutoHyphens w:val="0"/>
        <w:rPr>
          <w:rFonts w:ascii="Arial" w:hAnsi="Arial" w:cs="Arial"/>
          <w:b/>
        </w:rPr>
      </w:pPr>
    </w:p>
    <w:p w:rsidR="007B22E2" w:rsidRDefault="00C6675F">
      <w:pPr>
        <w:suppressAutoHyphens w:val="0"/>
        <w:rPr>
          <w:rFonts w:ascii="Arial" w:hAnsi="Arial" w:cs="Arial"/>
          <w:b/>
        </w:rPr>
      </w:pPr>
      <w:r>
        <w:rPr>
          <w:rFonts w:ascii="Arial" w:hAnsi="Arial" w:cs="Arial"/>
          <w:b/>
        </w:rPr>
        <w:t>L'onglet Insertion</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Insertion contient les objets pouvant être ajoutés dans une feuille Excel.</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120134" cy="1273439"/>
            <wp:effectExtent l="0" t="0" r="0" b="2911"/>
            <wp:docPr id="7" name="Image 32" descr="http://silkyroad.developpez.com/Excel/NouveautesExcel2007/images/OngletInsertio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6120134" cy="1273439"/>
                    </a:xfrm>
                    <a:prstGeom prst="rect">
                      <a:avLst/>
                    </a:prstGeom>
                    <a:noFill/>
                    <a:ln>
                      <a:noFill/>
                      <a:prstDash/>
                    </a:ln>
                  </pic:spPr>
                </pic:pic>
              </a:graphicData>
            </a:graphic>
          </wp:inline>
        </w:drawing>
      </w:r>
    </w:p>
    <w:p w:rsidR="007B22E2" w:rsidRDefault="007B22E2">
      <w:pPr>
        <w:suppressAutoHyphens w:val="0"/>
        <w:ind w:left="360"/>
      </w:pPr>
    </w:p>
    <w:p w:rsidR="007B22E2" w:rsidRDefault="00C6675F">
      <w:pPr>
        <w:suppressAutoHyphens w:val="0"/>
        <w:rPr>
          <w:rFonts w:ascii="Arial" w:hAnsi="Arial" w:cs="Arial"/>
          <w:sz w:val="20"/>
          <w:szCs w:val="20"/>
        </w:rPr>
      </w:pPr>
      <w:r>
        <w:rPr>
          <w:rFonts w:ascii="Arial" w:hAnsi="Arial" w:cs="Arial"/>
          <w:sz w:val="20"/>
          <w:szCs w:val="20"/>
        </w:rPr>
        <w:t>On y trouve :</w:t>
      </w:r>
    </w:p>
    <w:p w:rsidR="007B22E2" w:rsidRDefault="007B22E2">
      <w:pPr>
        <w:suppressAutoHyphens w:val="0"/>
        <w:rPr>
          <w:rFonts w:ascii="Arial" w:hAnsi="Arial" w:cs="Arial"/>
          <w:sz w:val="20"/>
          <w:szCs w:val="20"/>
        </w:rPr>
      </w:pP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Tableaux:</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 tableaux croisés dynamiques.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 tableau.</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Illustrations: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d'images et de ClipArt.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 formes.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 SmartArt.</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Graphiques: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colonne.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ligne.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secteurs.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barres.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aires.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En nuage de points.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Autres types de graphiques (Surface, Anneau, Bulle, Radar).</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Liens hypertextes: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Insère un lien hypertexte dans la cellule sélectionnée.</w:t>
      </w:r>
      <w:r>
        <w:rPr>
          <w:rFonts w:ascii="Arial" w:hAnsi="Arial" w:cs="Arial"/>
          <w:sz w:val="20"/>
          <w:szCs w:val="20"/>
        </w:rPr>
        <w:br/>
      </w:r>
    </w:p>
    <w:p w:rsidR="007B22E2" w:rsidRDefault="00C6675F">
      <w:pPr>
        <w:pStyle w:val="Paragraphedeliste"/>
        <w:numPr>
          <w:ilvl w:val="0"/>
          <w:numId w:val="7"/>
        </w:numPr>
        <w:suppressAutoHyphens w:val="0"/>
        <w:rPr>
          <w:rFonts w:ascii="Arial" w:hAnsi="Arial" w:cs="Arial"/>
          <w:sz w:val="20"/>
          <w:szCs w:val="20"/>
        </w:rPr>
      </w:pPr>
      <w:r>
        <w:rPr>
          <w:rFonts w:ascii="Arial" w:hAnsi="Arial" w:cs="Arial"/>
          <w:sz w:val="20"/>
          <w:szCs w:val="20"/>
        </w:rPr>
        <w:t>Le groupe Texte: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des zones de texte.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des entêtes et pieds de page.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des textes WordArt.</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des lignes de signature.</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des objets.</w:t>
      </w:r>
    </w:p>
    <w:p w:rsidR="007B22E2" w:rsidRDefault="00C6675F">
      <w:pPr>
        <w:pStyle w:val="Paragraphedeliste"/>
        <w:numPr>
          <w:ilvl w:val="1"/>
          <w:numId w:val="7"/>
        </w:numPr>
        <w:suppressAutoHyphens w:val="0"/>
        <w:rPr>
          <w:rFonts w:ascii="Arial" w:hAnsi="Arial" w:cs="Arial"/>
          <w:sz w:val="20"/>
          <w:szCs w:val="20"/>
        </w:rPr>
      </w:pPr>
      <w:r>
        <w:rPr>
          <w:rFonts w:ascii="Arial" w:hAnsi="Arial" w:cs="Arial"/>
          <w:sz w:val="20"/>
          <w:szCs w:val="20"/>
        </w:rPr>
        <w:t>Insertion de symboles.</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Mise en page</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Cet onglet gère la mise en forme de la feuille de calcul.</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5905496" cy="1343025"/>
            <wp:effectExtent l="0" t="0" r="4" b="9525"/>
            <wp:docPr id="8" name="Image 33" descr="http://silkyroad.developpez.com/Excel/NouveautesExcel2007/images/OngletMiseEnPage.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a:stretch>
                      <a:fillRect/>
                    </a:stretch>
                  </pic:blipFill>
                  <pic:spPr>
                    <a:xfrm>
                      <a:off x="0" y="0"/>
                      <a:ext cx="5905496" cy="1343025"/>
                    </a:xfrm>
                    <a:prstGeom prst="rect">
                      <a:avLst/>
                    </a:prstGeom>
                    <a:noFill/>
                    <a:ln>
                      <a:noFill/>
                      <a:prstDash/>
                    </a:ln>
                  </pic:spPr>
                </pic:pic>
              </a:graphicData>
            </a:graphic>
          </wp:inline>
        </w:drawing>
      </w: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8"/>
        </w:numPr>
        <w:suppressAutoHyphens w:val="0"/>
        <w:rPr>
          <w:rFonts w:ascii="Arial" w:hAnsi="Arial" w:cs="Arial"/>
          <w:sz w:val="20"/>
          <w:szCs w:val="20"/>
        </w:rPr>
      </w:pPr>
      <w:r>
        <w:rPr>
          <w:rFonts w:ascii="Arial" w:hAnsi="Arial" w:cs="Arial"/>
          <w:sz w:val="20"/>
          <w:szCs w:val="20"/>
        </w:rPr>
        <w:t>Le groupe Thèmes:</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Liste des thèmes prédéfinis.</w:t>
      </w:r>
      <w:r>
        <w:rPr>
          <w:rFonts w:ascii="Arial" w:hAnsi="Arial" w:cs="Arial"/>
          <w:sz w:val="20"/>
          <w:szCs w:val="20"/>
        </w:rPr>
        <w:br/>
      </w:r>
    </w:p>
    <w:p w:rsidR="007B22E2" w:rsidRDefault="00C6675F">
      <w:pPr>
        <w:pStyle w:val="Paragraphedeliste"/>
        <w:numPr>
          <w:ilvl w:val="0"/>
          <w:numId w:val="8"/>
        </w:numPr>
        <w:suppressAutoHyphens w:val="0"/>
        <w:rPr>
          <w:rFonts w:ascii="Arial" w:hAnsi="Arial" w:cs="Arial"/>
          <w:sz w:val="20"/>
          <w:szCs w:val="20"/>
        </w:rPr>
      </w:pPr>
      <w:r>
        <w:rPr>
          <w:rFonts w:ascii="Arial" w:hAnsi="Arial" w:cs="Arial"/>
          <w:sz w:val="20"/>
          <w:szCs w:val="20"/>
        </w:rPr>
        <w:t>Le groupe Mise en page: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Orientation (portrait ou paysage).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Marges</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Définition de la taille du papier (A4, enveloppes, ...)</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Zone d'impression.</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Gestion des sauts de page.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Gestion des images d'arrière-plan.</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L'impression des titres (lignes et colonnes à reproduire sur chaque page imprimée).</w:t>
      </w:r>
      <w:r>
        <w:rPr>
          <w:rFonts w:ascii="Arial" w:hAnsi="Arial" w:cs="Arial"/>
          <w:sz w:val="20"/>
          <w:szCs w:val="20"/>
        </w:rPr>
        <w:br/>
      </w:r>
    </w:p>
    <w:p w:rsidR="007B22E2" w:rsidRDefault="00C6675F">
      <w:pPr>
        <w:pStyle w:val="Paragraphedeliste"/>
        <w:numPr>
          <w:ilvl w:val="0"/>
          <w:numId w:val="8"/>
        </w:numPr>
        <w:suppressAutoHyphens w:val="0"/>
        <w:rPr>
          <w:rFonts w:ascii="Arial" w:hAnsi="Arial" w:cs="Arial"/>
          <w:sz w:val="20"/>
          <w:szCs w:val="20"/>
        </w:rPr>
      </w:pPr>
      <w:r>
        <w:rPr>
          <w:rFonts w:ascii="Arial" w:hAnsi="Arial" w:cs="Arial"/>
          <w:sz w:val="20"/>
          <w:szCs w:val="20"/>
        </w:rPr>
        <w:t>Le groupe Mise à l'échelle: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Largeur d’impression.</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Hauteur d’impression.</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Echelle d’impression.</w:t>
      </w:r>
      <w:r>
        <w:rPr>
          <w:rFonts w:ascii="Arial" w:hAnsi="Arial" w:cs="Arial"/>
          <w:sz w:val="20"/>
          <w:szCs w:val="20"/>
        </w:rPr>
        <w:br/>
      </w:r>
    </w:p>
    <w:p w:rsidR="007B22E2" w:rsidRDefault="00C6675F">
      <w:pPr>
        <w:pStyle w:val="Paragraphedeliste"/>
        <w:numPr>
          <w:ilvl w:val="0"/>
          <w:numId w:val="8"/>
        </w:numPr>
        <w:suppressAutoHyphens w:val="0"/>
        <w:rPr>
          <w:rFonts w:ascii="Arial" w:hAnsi="Arial" w:cs="Arial"/>
          <w:sz w:val="20"/>
          <w:szCs w:val="20"/>
        </w:rPr>
      </w:pPr>
      <w:r>
        <w:rPr>
          <w:rFonts w:ascii="Arial" w:hAnsi="Arial" w:cs="Arial"/>
          <w:sz w:val="20"/>
          <w:szCs w:val="20"/>
        </w:rPr>
        <w:t>Le groupe Options de la feuille de calcul:</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Afficher ou masquer le quadrillage.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Imprimer le quadrillage.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Afficher ou masquer les entêtes de colonnes et de lignes.</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Imprimer les entêtes de colonnes et de lignes.</w:t>
      </w:r>
      <w:r>
        <w:rPr>
          <w:rFonts w:ascii="Arial" w:hAnsi="Arial" w:cs="Arial"/>
          <w:sz w:val="20"/>
          <w:szCs w:val="20"/>
        </w:rPr>
        <w:br/>
      </w:r>
    </w:p>
    <w:p w:rsidR="007B22E2" w:rsidRDefault="00C6675F">
      <w:pPr>
        <w:pStyle w:val="Paragraphedeliste"/>
        <w:numPr>
          <w:ilvl w:val="0"/>
          <w:numId w:val="8"/>
        </w:numPr>
        <w:suppressAutoHyphens w:val="0"/>
        <w:rPr>
          <w:rFonts w:ascii="Arial" w:hAnsi="Arial" w:cs="Arial"/>
          <w:sz w:val="20"/>
          <w:szCs w:val="20"/>
        </w:rPr>
      </w:pPr>
      <w:r>
        <w:rPr>
          <w:rFonts w:ascii="Arial" w:hAnsi="Arial" w:cs="Arial"/>
          <w:sz w:val="20"/>
          <w:szCs w:val="20"/>
        </w:rPr>
        <w:t>Le groupe Organiser:</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Mise en page des objets contenus dans la feuille.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Mettre au premier plan ou à l'arrière-plan.</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Afficher le volet de sélection (gestion des objets contenus dans la feuille).</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Aligner les objets.</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Grouper les objets.</w:t>
      </w:r>
    </w:p>
    <w:p w:rsidR="007B22E2" w:rsidRDefault="00C6675F">
      <w:pPr>
        <w:pStyle w:val="Paragraphedeliste"/>
        <w:numPr>
          <w:ilvl w:val="1"/>
          <w:numId w:val="8"/>
        </w:numPr>
        <w:suppressAutoHyphens w:val="0"/>
        <w:rPr>
          <w:rFonts w:ascii="Arial" w:hAnsi="Arial" w:cs="Arial"/>
          <w:sz w:val="20"/>
          <w:szCs w:val="20"/>
        </w:rPr>
      </w:pPr>
      <w:r>
        <w:rPr>
          <w:rFonts w:ascii="Arial" w:hAnsi="Arial" w:cs="Arial"/>
          <w:sz w:val="20"/>
          <w:szCs w:val="20"/>
        </w:rPr>
        <w:t>Rotation des objets.</w:t>
      </w:r>
      <w:r>
        <w:rPr>
          <w:rFonts w:ascii="Arial" w:hAnsi="Arial" w:cs="Arial"/>
          <w:sz w:val="20"/>
          <w:szCs w:val="20"/>
        </w:rPr>
        <w:br/>
      </w: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Formules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Formules regroupe toutes les fonctions classées par genre et les options de gestion.</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5972175" cy="1323978"/>
            <wp:effectExtent l="0" t="0" r="9525" b="9522"/>
            <wp:docPr id="9" name="Image 34" descr="http://silkyroad.developpez.com/Excel/NouveautesExcel2007/images/OngletFormules.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a:stretch>
                      <a:fillRect/>
                    </a:stretch>
                  </pic:blipFill>
                  <pic:spPr>
                    <a:xfrm>
                      <a:off x="0" y="0"/>
                      <a:ext cx="5972175" cy="1323978"/>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9"/>
        </w:numPr>
        <w:suppressAutoHyphens w:val="0"/>
        <w:rPr>
          <w:rFonts w:ascii="Arial" w:hAnsi="Arial" w:cs="Arial"/>
          <w:sz w:val="20"/>
          <w:szCs w:val="20"/>
        </w:rPr>
      </w:pPr>
      <w:r>
        <w:rPr>
          <w:rFonts w:ascii="Arial" w:hAnsi="Arial" w:cs="Arial"/>
          <w:sz w:val="20"/>
          <w:szCs w:val="20"/>
        </w:rPr>
        <w:t>Le groupe Bibliothèque de fonctions: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Liste des fonctions regroupées par catégorie.</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Afficher la boîte de dialogue pour insérer une formule.</w:t>
      </w:r>
      <w:r>
        <w:rPr>
          <w:rFonts w:ascii="Arial" w:hAnsi="Arial" w:cs="Arial"/>
          <w:sz w:val="20"/>
          <w:szCs w:val="20"/>
        </w:rPr>
        <w:br/>
      </w:r>
    </w:p>
    <w:p w:rsidR="007B22E2" w:rsidRDefault="00C6675F">
      <w:pPr>
        <w:pStyle w:val="Paragraphedeliste"/>
        <w:numPr>
          <w:ilvl w:val="0"/>
          <w:numId w:val="9"/>
        </w:numPr>
        <w:suppressAutoHyphens w:val="0"/>
        <w:rPr>
          <w:rFonts w:ascii="Arial" w:hAnsi="Arial" w:cs="Arial"/>
          <w:sz w:val="20"/>
          <w:szCs w:val="20"/>
        </w:rPr>
      </w:pPr>
      <w:r>
        <w:rPr>
          <w:rFonts w:ascii="Arial" w:hAnsi="Arial" w:cs="Arial"/>
          <w:sz w:val="20"/>
          <w:szCs w:val="20"/>
        </w:rPr>
        <w:t>Le groupe Noms définis: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Gérer les cellules et les plages nommées (Ajout, modification, consultation, suppression).</w:t>
      </w:r>
      <w:r>
        <w:rPr>
          <w:rFonts w:ascii="Arial" w:hAnsi="Arial" w:cs="Arial"/>
          <w:sz w:val="20"/>
          <w:szCs w:val="20"/>
        </w:rPr>
        <w:br/>
      </w:r>
    </w:p>
    <w:p w:rsidR="007B22E2" w:rsidRDefault="00C6675F">
      <w:pPr>
        <w:pStyle w:val="Paragraphedeliste"/>
        <w:numPr>
          <w:ilvl w:val="0"/>
          <w:numId w:val="9"/>
        </w:numPr>
        <w:suppressAutoHyphens w:val="0"/>
        <w:rPr>
          <w:rFonts w:ascii="Arial" w:hAnsi="Arial" w:cs="Arial"/>
          <w:sz w:val="20"/>
          <w:szCs w:val="20"/>
        </w:rPr>
      </w:pPr>
      <w:r>
        <w:rPr>
          <w:rFonts w:ascii="Arial" w:hAnsi="Arial" w:cs="Arial"/>
          <w:sz w:val="20"/>
          <w:szCs w:val="20"/>
        </w:rPr>
        <w:t>Le groupe Audit de formules: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Repérer les antécédents et les dépendants.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Supprimer les flèches d'audit.</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Afficher les formules à la place de leur résultat.</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Vérifier et repérer les erreurs.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Evaluer les formules.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Utilisation des fenêtres-espion.</w:t>
      </w:r>
      <w:r>
        <w:rPr>
          <w:rFonts w:ascii="Arial" w:hAnsi="Arial" w:cs="Arial"/>
          <w:sz w:val="20"/>
          <w:szCs w:val="20"/>
        </w:rPr>
        <w:br/>
      </w:r>
    </w:p>
    <w:p w:rsidR="007B22E2" w:rsidRDefault="00C6675F">
      <w:pPr>
        <w:pStyle w:val="Paragraphedeliste"/>
        <w:numPr>
          <w:ilvl w:val="0"/>
          <w:numId w:val="9"/>
        </w:numPr>
        <w:suppressAutoHyphens w:val="0"/>
        <w:rPr>
          <w:rFonts w:ascii="Arial" w:hAnsi="Arial" w:cs="Arial"/>
          <w:sz w:val="20"/>
          <w:szCs w:val="20"/>
        </w:rPr>
      </w:pPr>
      <w:r>
        <w:rPr>
          <w:rFonts w:ascii="Arial" w:hAnsi="Arial" w:cs="Arial"/>
          <w:sz w:val="20"/>
          <w:szCs w:val="20"/>
        </w:rPr>
        <w:t>Le groupe Calcul:</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Les modes de calcul (automatique, automatique sauf sur les tables de données, manuel)</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Calculer le classeur maintenant (F9).</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Calculer la feuille maintenant (Maj+F9).</w:t>
      </w:r>
      <w:r>
        <w:rPr>
          <w:rFonts w:ascii="Arial" w:hAnsi="Arial" w:cs="Arial"/>
          <w:sz w:val="20"/>
          <w:szCs w:val="20"/>
        </w:rPr>
        <w:br/>
      </w:r>
    </w:p>
    <w:p w:rsidR="007B22E2" w:rsidRDefault="00C6675F">
      <w:pPr>
        <w:pStyle w:val="Paragraphedeliste"/>
        <w:numPr>
          <w:ilvl w:val="0"/>
          <w:numId w:val="9"/>
        </w:numPr>
        <w:suppressAutoHyphens w:val="0"/>
        <w:rPr>
          <w:rFonts w:ascii="Arial" w:hAnsi="Arial" w:cs="Arial"/>
          <w:sz w:val="20"/>
          <w:szCs w:val="20"/>
        </w:rPr>
      </w:pPr>
      <w:r>
        <w:rPr>
          <w:rFonts w:ascii="Arial" w:hAnsi="Arial" w:cs="Arial"/>
          <w:sz w:val="20"/>
          <w:szCs w:val="20"/>
        </w:rPr>
        <w:t>Le groupe Solutions:</w:t>
      </w:r>
    </w:p>
    <w:p w:rsidR="007B22E2" w:rsidRDefault="00C6675F">
      <w:pPr>
        <w:pStyle w:val="Paragraphedeliste"/>
        <w:numPr>
          <w:ilvl w:val="1"/>
          <w:numId w:val="9"/>
        </w:numPr>
        <w:suppressAutoHyphens w:val="0"/>
        <w:rPr>
          <w:rFonts w:ascii="Arial" w:hAnsi="Arial" w:cs="Arial"/>
          <w:sz w:val="20"/>
          <w:szCs w:val="20"/>
        </w:rPr>
      </w:pPr>
      <w:r>
        <w:rPr>
          <w:rFonts w:ascii="Arial" w:hAnsi="Arial" w:cs="Arial"/>
          <w:sz w:val="20"/>
          <w:szCs w:val="20"/>
        </w:rPr>
        <w:t>Effectuer des conversions vers et à partir de la devise Euro.</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Données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Données gère les données du classeur et les données externes.</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038853" cy="1343025"/>
            <wp:effectExtent l="0" t="0" r="0" b="9525"/>
            <wp:docPr id="10" name="Image 35" descr="http://silkyroad.developpez.com/Excel/NouveautesExcel2007/images/OngletDonnees.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a:stretch>
                      <a:fillRect/>
                    </a:stretch>
                  </pic:blipFill>
                  <pic:spPr>
                    <a:xfrm>
                      <a:off x="0" y="0"/>
                      <a:ext cx="6038853" cy="1343025"/>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Données externes: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Création de connexions vers des sources externes (Access, fichiers txt et csv, à partir de sites web).</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Gestions des connexions existantes.</w:t>
      </w:r>
      <w:r>
        <w:rPr>
          <w:rFonts w:ascii="Arial" w:hAnsi="Arial" w:cs="Arial"/>
          <w:sz w:val="20"/>
          <w:szCs w:val="20"/>
        </w:rPr>
        <w:br/>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Connexions: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Actualisation des informations provenant des sources de données.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Propriété des plages de données.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Gérer toutes les connexions pour le classeur (ajout, modification, suppression).</w:t>
      </w:r>
      <w:r>
        <w:rPr>
          <w:rFonts w:ascii="Arial" w:hAnsi="Arial" w:cs="Arial"/>
          <w:sz w:val="20"/>
          <w:szCs w:val="20"/>
        </w:rPr>
        <w:br/>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Trier et filtrer:</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Trier des valeurs ou des couleurs.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Filtrer.</w:t>
      </w:r>
      <w:r>
        <w:rPr>
          <w:rFonts w:ascii="Arial" w:hAnsi="Arial" w:cs="Arial"/>
          <w:sz w:val="20"/>
          <w:szCs w:val="20"/>
        </w:rPr>
        <w:br/>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Outils de données: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Répartir le contenu d'une cellule dans des colonnes distinctes (convertir).</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Supprimer les doublons.</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Création des listes de validation.</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Consolider.</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Analyser les scénarios.</w:t>
      </w:r>
      <w:r>
        <w:rPr>
          <w:rFonts w:ascii="Arial" w:hAnsi="Arial" w:cs="Arial"/>
          <w:sz w:val="20"/>
          <w:szCs w:val="20"/>
        </w:rPr>
        <w:br/>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Plan:</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Gérer les plans (grouper et dissocier).</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Application d'un sous-total.</w:t>
      </w:r>
      <w:r>
        <w:rPr>
          <w:rFonts w:ascii="Arial" w:hAnsi="Arial" w:cs="Arial"/>
          <w:sz w:val="20"/>
          <w:szCs w:val="20"/>
        </w:rPr>
        <w:br/>
      </w:r>
    </w:p>
    <w:p w:rsidR="007B22E2" w:rsidRDefault="00C6675F">
      <w:pPr>
        <w:pStyle w:val="Paragraphedeliste"/>
        <w:numPr>
          <w:ilvl w:val="0"/>
          <w:numId w:val="10"/>
        </w:numPr>
        <w:suppressAutoHyphens w:val="0"/>
        <w:rPr>
          <w:rFonts w:ascii="Arial" w:hAnsi="Arial" w:cs="Arial"/>
          <w:sz w:val="20"/>
          <w:szCs w:val="20"/>
        </w:rPr>
      </w:pPr>
      <w:r>
        <w:rPr>
          <w:rFonts w:ascii="Arial" w:hAnsi="Arial" w:cs="Arial"/>
          <w:sz w:val="20"/>
          <w:szCs w:val="20"/>
        </w:rPr>
        <w:t>Le groupe Analyse:</w:t>
      </w:r>
    </w:p>
    <w:p w:rsidR="007B22E2" w:rsidRDefault="00C6675F">
      <w:pPr>
        <w:pStyle w:val="Paragraphedeliste"/>
        <w:numPr>
          <w:ilvl w:val="1"/>
          <w:numId w:val="10"/>
        </w:numPr>
        <w:suppressAutoHyphens w:val="0"/>
        <w:rPr>
          <w:rFonts w:ascii="Arial" w:hAnsi="Arial" w:cs="Arial"/>
          <w:sz w:val="20"/>
          <w:szCs w:val="20"/>
        </w:rPr>
      </w:pPr>
      <w:r>
        <w:rPr>
          <w:rFonts w:ascii="Arial" w:hAnsi="Arial" w:cs="Arial"/>
          <w:sz w:val="20"/>
          <w:szCs w:val="20"/>
        </w:rPr>
        <w:t>Utilisation de l'utilitaire d'analyse pour les données financières et scientifiques (Funcres).</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Révision</w:t>
      </w:r>
    </w:p>
    <w:p w:rsidR="007B22E2" w:rsidRDefault="007B22E2">
      <w:pPr>
        <w:suppressAutoHyphens w:val="0"/>
        <w:rPr>
          <w:rFonts w:ascii="Arial" w:hAnsi="Arial" w:cs="Arial"/>
          <w:b/>
        </w:rPr>
      </w:pPr>
    </w:p>
    <w:p w:rsidR="007B22E2" w:rsidRDefault="00C6675F">
      <w:pPr>
        <w:suppressAutoHyphens w:val="0"/>
        <w:rPr>
          <w:rFonts w:ascii="Arial" w:hAnsi="Arial" w:cs="Arial"/>
          <w:sz w:val="20"/>
          <w:szCs w:val="20"/>
        </w:rPr>
      </w:pPr>
      <w:r>
        <w:rPr>
          <w:rFonts w:ascii="Arial" w:hAnsi="Arial" w:cs="Arial"/>
          <w:sz w:val="20"/>
          <w:szCs w:val="20"/>
        </w:rPr>
        <w:t>L'onglet Révision permet la vérification, la gestion des annotations et la protection du classeur.</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120134" cy="1224024"/>
            <wp:effectExtent l="0" t="0" r="0" b="0"/>
            <wp:docPr id="11" name="Image 36" descr="http://silkyroad.developpez.com/Excel/NouveautesExcel2007/images/OngletRevisio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a:stretch>
                      <a:fillRect/>
                    </a:stretch>
                  </pic:blipFill>
                  <pic:spPr>
                    <a:xfrm>
                      <a:off x="0" y="0"/>
                      <a:ext cx="6120134" cy="1224024"/>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11"/>
        </w:numPr>
        <w:suppressAutoHyphens w:val="0"/>
        <w:rPr>
          <w:rFonts w:ascii="Arial" w:hAnsi="Arial" w:cs="Arial"/>
          <w:sz w:val="20"/>
          <w:szCs w:val="20"/>
        </w:rPr>
      </w:pPr>
      <w:r>
        <w:rPr>
          <w:rFonts w:ascii="Arial" w:hAnsi="Arial" w:cs="Arial"/>
          <w:sz w:val="20"/>
          <w:szCs w:val="20"/>
        </w:rPr>
        <w:t>Le groupe Vérification:</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Vérification de l'orthographe.</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Rechercher (dans les dictionnaires, les encyclopédies et les traductions).</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Dictionnaire des synonymes.</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Traduction du texte sélectionné.</w:t>
      </w:r>
      <w:r>
        <w:rPr>
          <w:rFonts w:ascii="Arial" w:hAnsi="Arial" w:cs="Arial"/>
          <w:sz w:val="20"/>
          <w:szCs w:val="20"/>
        </w:rPr>
        <w:br/>
      </w:r>
    </w:p>
    <w:p w:rsidR="007B22E2" w:rsidRDefault="00C6675F">
      <w:pPr>
        <w:pStyle w:val="Paragraphedeliste"/>
        <w:numPr>
          <w:ilvl w:val="0"/>
          <w:numId w:val="11"/>
        </w:numPr>
        <w:suppressAutoHyphens w:val="0"/>
        <w:rPr>
          <w:rFonts w:ascii="Arial" w:hAnsi="Arial" w:cs="Arial"/>
          <w:sz w:val="20"/>
          <w:szCs w:val="20"/>
        </w:rPr>
      </w:pPr>
      <w:r>
        <w:rPr>
          <w:rFonts w:ascii="Arial" w:hAnsi="Arial" w:cs="Arial"/>
          <w:sz w:val="20"/>
          <w:szCs w:val="20"/>
        </w:rPr>
        <w:t>Le groupe Commentaires:</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Gestion des commentaires (ajouter, afficher, masquer, supprimer).</w:t>
      </w:r>
      <w:r>
        <w:rPr>
          <w:rFonts w:ascii="Arial" w:hAnsi="Arial" w:cs="Arial"/>
          <w:sz w:val="20"/>
          <w:szCs w:val="20"/>
        </w:rPr>
        <w:br/>
      </w:r>
    </w:p>
    <w:p w:rsidR="007B22E2" w:rsidRDefault="00C6675F">
      <w:pPr>
        <w:pStyle w:val="Paragraphedeliste"/>
        <w:numPr>
          <w:ilvl w:val="0"/>
          <w:numId w:val="11"/>
        </w:numPr>
        <w:suppressAutoHyphens w:val="0"/>
        <w:rPr>
          <w:rFonts w:ascii="Arial" w:hAnsi="Arial" w:cs="Arial"/>
          <w:sz w:val="20"/>
          <w:szCs w:val="20"/>
        </w:rPr>
      </w:pPr>
      <w:r>
        <w:rPr>
          <w:rFonts w:ascii="Arial" w:hAnsi="Arial" w:cs="Arial"/>
          <w:sz w:val="20"/>
          <w:szCs w:val="20"/>
        </w:rPr>
        <w:t>Le groupe Modifications:</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Protéger la feuille.</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Protéger le classeur.</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Protéger et partager le classeur.</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Gérer les plages déverrouillées par un mot de passe lorsque la feuille est protégée.</w:t>
      </w:r>
    </w:p>
    <w:p w:rsidR="007B22E2" w:rsidRDefault="00C6675F">
      <w:pPr>
        <w:pStyle w:val="Paragraphedeliste"/>
        <w:numPr>
          <w:ilvl w:val="1"/>
          <w:numId w:val="11"/>
        </w:numPr>
        <w:suppressAutoHyphens w:val="0"/>
        <w:rPr>
          <w:rFonts w:ascii="Arial" w:hAnsi="Arial" w:cs="Arial"/>
          <w:sz w:val="20"/>
          <w:szCs w:val="20"/>
        </w:rPr>
      </w:pPr>
      <w:r>
        <w:rPr>
          <w:rFonts w:ascii="Arial" w:hAnsi="Arial" w:cs="Arial"/>
          <w:sz w:val="20"/>
          <w:szCs w:val="20"/>
        </w:rPr>
        <w:t>Suivi des modifications.</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Affichage</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Affichage gère la mise en forme de la page à l'écran.</w:t>
      </w:r>
    </w:p>
    <w:p w:rsidR="007B22E2" w:rsidRDefault="007B22E2">
      <w:pPr>
        <w:suppressAutoHyphens w:val="0"/>
        <w:rPr>
          <w:rFonts w:ascii="Arial" w:hAnsi="Arial" w:cs="Arial"/>
          <w:sz w:val="20"/>
          <w:szCs w:val="20"/>
        </w:rPr>
      </w:pPr>
    </w:p>
    <w:p w:rsidR="007B22E2" w:rsidRDefault="00C6675F">
      <w:pPr>
        <w:suppressAutoHyphens w:val="0"/>
      </w:pPr>
      <w:r>
        <w:rPr>
          <w:noProof/>
          <w:lang w:eastAsia="fr-BE" w:bidi="ar-SA"/>
        </w:rPr>
        <w:drawing>
          <wp:inline distT="0" distB="0" distL="0" distR="0">
            <wp:extent cx="6029325" cy="1323978"/>
            <wp:effectExtent l="0" t="0" r="9525" b="9522"/>
            <wp:docPr id="12" name="Image 37" descr="http://silkyroad.developpez.com/Excel/NouveautesExcel2007/images/OngletAffichage.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rcRect/>
                    <a:stretch>
                      <a:fillRect/>
                    </a:stretch>
                  </pic:blipFill>
                  <pic:spPr>
                    <a:xfrm>
                      <a:off x="0" y="0"/>
                      <a:ext cx="6029325" cy="1323978"/>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12"/>
        </w:numPr>
        <w:suppressAutoHyphens w:val="0"/>
        <w:rPr>
          <w:rFonts w:ascii="Arial" w:hAnsi="Arial" w:cs="Arial"/>
          <w:sz w:val="20"/>
          <w:szCs w:val="20"/>
        </w:rPr>
      </w:pPr>
      <w:r>
        <w:rPr>
          <w:rFonts w:ascii="Arial" w:hAnsi="Arial" w:cs="Arial"/>
          <w:sz w:val="20"/>
          <w:szCs w:val="20"/>
        </w:rPr>
        <w:t>Le groupe Affichages classeur:</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 en mode normal ou en mode aperçu des sauts de page.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Affichage en mode "Mise en page".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 en mode plein écran (Nota: la fermeture du mode plein écran est placée dans le menu contextuel de la feuille).</w:t>
      </w:r>
      <w:r>
        <w:rPr>
          <w:rFonts w:ascii="Arial" w:hAnsi="Arial" w:cs="Arial"/>
          <w:sz w:val="20"/>
          <w:szCs w:val="20"/>
        </w:rPr>
        <w:br/>
      </w:r>
    </w:p>
    <w:p w:rsidR="007B22E2" w:rsidRDefault="00C6675F">
      <w:pPr>
        <w:pStyle w:val="Paragraphedeliste"/>
        <w:numPr>
          <w:ilvl w:val="0"/>
          <w:numId w:val="12"/>
        </w:numPr>
        <w:suppressAutoHyphens w:val="0"/>
        <w:rPr>
          <w:rFonts w:ascii="Arial" w:hAnsi="Arial" w:cs="Arial"/>
          <w:sz w:val="20"/>
          <w:szCs w:val="20"/>
        </w:rPr>
      </w:pPr>
      <w:r>
        <w:rPr>
          <w:rFonts w:ascii="Arial" w:hAnsi="Arial" w:cs="Arial"/>
          <w:sz w:val="20"/>
          <w:szCs w:val="20"/>
        </w:rPr>
        <w:t>Le groupe Afficher/Masquer:</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Afficher/Masquer le quadrillage.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Afficher/Masquer la barre de formules.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Afficher/Masquer les entêtes de lignes et de colonnes.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Afficher/Masquer les règles.</w:t>
      </w:r>
      <w:r>
        <w:rPr>
          <w:rFonts w:ascii="Arial" w:hAnsi="Arial" w:cs="Arial"/>
          <w:sz w:val="20"/>
          <w:szCs w:val="20"/>
        </w:rPr>
        <w:br/>
      </w:r>
    </w:p>
    <w:p w:rsidR="007B22E2" w:rsidRDefault="00C6675F">
      <w:pPr>
        <w:pStyle w:val="Paragraphedeliste"/>
        <w:numPr>
          <w:ilvl w:val="0"/>
          <w:numId w:val="12"/>
        </w:numPr>
        <w:suppressAutoHyphens w:val="0"/>
        <w:rPr>
          <w:rFonts w:ascii="Arial" w:hAnsi="Arial" w:cs="Arial"/>
          <w:sz w:val="20"/>
          <w:szCs w:val="20"/>
        </w:rPr>
      </w:pPr>
      <w:r>
        <w:rPr>
          <w:rFonts w:ascii="Arial" w:hAnsi="Arial" w:cs="Arial"/>
          <w:sz w:val="20"/>
          <w:szCs w:val="20"/>
        </w:rPr>
        <w:t>Le groupe Zoom:</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Choisir le facteur de zoom (loupe).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 le document à la même dimension qu’il sera imprimé.</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Zoomer sur ce qui est pour l’instant sélectionné.</w:t>
      </w:r>
      <w:r>
        <w:rPr>
          <w:rFonts w:ascii="Arial" w:hAnsi="Arial" w:cs="Arial"/>
          <w:sz w:val="20"/>
          <w:szCs w:val="20"/>
        </w:rPr>
        <w:br/>
      </w:r>
    </w:p>
    <w:p w:rsidR="007B22E2" w:rsidRDefault="00C6675F">
      <w:pPr>
        <w:pStyle w:val="Paragraphedeliste"/>
        <w:numPr>
          <w:ilvl w:val="0"/>
          <w:numId w:val="12"/>
        </w:numPr>
        <w:suppressAutoHyphens w:val="0"/>
        <w:rPr>
          <w:rFonts w:ascii="Arial" w:hAnsi="Arial" w:cs="Arial"/>
          <w:sz w:val="20"/>
          <w:szCs w:val="20"/>
        </w:rPr>
      </w:pPr>
      <w:r>
        <w:rPr>
          <w:rFonts w:ascii="Arial" w:hAnsi="Arial" w:cs="Arial"/>
          <w:sz w:val="20"/>
          <w:szCs w:val="20"/>
        </w:rPr>
        <w:t>Le groupe Fenêtre: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Figer les volets.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Ouvrir le classeur dans une deuxième fenêtre.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Réorganiser les classeurs (horizontal, vertical, mosaïque, cascade).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Fractionner.</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Masquer la fenêtre.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 deux feuilles cote à cote.</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Synchroniser le défilement de 2 classeurs.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Enregistrer l'espace de travail.</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Basculer vers un autre classeur ouvert.</w:t>
      </w:r>
      <w:r>
        <w:rPr>
          <w:rFonts w:ascii="Arial" w:hAnsi="Arial" w:cs="Arial"/>
          <w:sz w:val="20"/>
          <w:szCs w:val="20"/>
        </w:rPr>
        <w:br/>
      </w:r>
    </w:p>
    <w:p w:rsidR="007B22E2" w:rsidRDefault="00C6675F">
      <w:pPr>
        <w:pStyle w:val="Paragraphedeliste"/>
        <w:numPr>
          <w:ilvl w:val="0"/>
          <w:numId w:val="12"/>
        </w:numPr>
        <w:suppressAutoHyphens w:val="0"/>
        <w:rPr>
          <w:rFonts w:ascii="Arial" w:hAnsi="Arial" w:cs="Arial"/>
          <w:sz w:val="20"/>
          <w:szCs w:val="20"/>
        </w:rPr>
      </w:pPr>
      <w:r>
        <w:rPr>
          <w:rFonts w:ascii="Arial" w:hAnsi="Arial" w:cs="Arial"/>
          <w:sz w:val="20"/>
          <w:szCs w:val="20"/>
        </w:rPr>
        <w:t>Le groupe Macros: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Afficher la liste des macros.</w:t>
      </w:r>
    </w:p>
    <w:p w:rsidR="007B22E2" w:rsidRDefault="00C6675F">
      <w:pPr>
        <w:pStyle w:val="Paragraphedeliste"/>
        <w:numPr>
          <w:ilvl w:val="1"/>
          <w:numId w:val="12"/>
        </w:numPr>
        <w:suppressAutoHyphens w:val="0"/>
        <w:rPr>
          <w:rFonts w:ascii="Arial" w:hAnsi="Arial" w:cs="Arial"/>
          <w:sz w:val="20"/>
          <w:szCs w:val="20"/>
        </w:rPr>
      </w:pPr>
      <w:r>
        <w:rPr>
          <w:rFonts w:ascii="Arial" w:hAnsi="Arial" w:cs="Arial"/>
          <w:sz w:val="20"/>
          <w:szCs w:val="20"/>
        </w:rPr>
        <w:t>Utiliser l'enregistreur de macros.</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b/>
        </w:rPr>
      </w:pPr>
      <w:r>
        <w:rPr>
          <w:rFonts w:ascii="Arial" w:hAnsi="Arial" w:cs="Arial"/>
          <w:b/>
        </w:rPr>
        <w:br w:type="page"/>
      </w:r>
    </w:p>
    <w:p w:rsidR="007B22E2" w:rsidRDefault="00C6675F">
      <w:pPr>
        <w:suppressAutoHyphens w:val="0"/>
        <w:rPr>
          <w:rFonts w:ascii="Arial" w:hAnsi="Arial" w:cs="Arial"/>
          <w:b/>
        </w:rPr>
      </w:pPr>
      <w:r>
        <w:rPr>
          <w:rFonts w:ascii="Arial" w:hAnsi="Arial" w:cs="Arial"/>
          <w:b/>
        </w:rPr>
        <w:lastRenderedPageBreak/>
        <w:t>L'onglet Développeur</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Comme son nom l'indique, cet onglet permet de gérer vos macros.</w:t>
      </w:r>
    </w:p>
    <w:p w:rsidR="007B22E2" w:rsidRDefault="00C6675F">
      <w:pPr>
        <w:suppressAutoHyphens w:val="0"/>
      </w:pPr>
      <w:r>
        <w:rPr>
          <w:rFonts w:ascii="Arial" w:hAnsi="Arial" w:cs="Arial"/>
          <w:sz w:val="20"/>
          <w:szCs w:val="20"/>
        </w:rPr>
        <w:br/>
      </w:r>
      <w:r>
        <w:rPr>
          <w:rFonts w:ascii="Arial" w:hAnsi="Arial" w:cs="Arial"/>
          <w:noProof/>
          <w:sz w:val="20"/>
          <w:szCs w:val="20"/>
          <w:lang w:eastAsia="fr-BE" w:bidi="ar-SA"/>
        </w:rPr>
        <w:drawing>
          <wp:inline distT="0" distB="0" distL="0" distR="0">
            <wp:extent cx="6120134" cy="1088026"/>
            <wp:effectExtent l="0" t="0" r="0" b="0"/>
            <wp:docPr id="13" name="Image 38" descr="http://silkyroad.developpez.com/Excel/NouveautesExcel2007/images/OngletDeveloppeur.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a:stretch>
                      <a:fillRect/>
                    </a:stretch>
                  </pic:blipFill>
                  <pic:spPr>
                    <a:xfrm>
                      <a:off x="0" y="0"/>
                      <a:ext cx="6120134" cy="1088026"/>
                    </a:xfrm>
                    <a:prstGeom prst="rect">
                      <a:avLst/>
                    </a:prstGeom>
                    <a:noFill/>
                    <a:ln>
                      <a:noFill/>
                      <a:prstDash/>
                    </a:ln>
                  </pic:spPr>
                </pic:pic>
              </a:graphicData>
            </a:graphic>
          </wp:inline>
        </w:drawing>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Il contient :</w:t>
      </w:r>
    </w:p>
    <w:p w:rsidR="007B22E2" w:rsidRDefault="007B22E2">
      <w:pPr>
        <w:suppressAutoHyphens w:val="0"/>
        <w:rPr>
          <w:rFonts w:ascii="Arial" w:hAnsi="Arial" w:cs="Arial"/>
          <w:sz w:val="20"/>
          <w:szCs w:val="20"/>
        </w:rPr>
      </w:pPr>
    </w:p>
    <w:p w:rsidR="007B22E2" w:rsidRDefault="00C6675F">
      <w:pPr>
        <w:pStyle w:val="Paragraphedeliste"/>
        <w:numPr>
          <w:ilvl w:val="0"/>
          <w:numId w:val="13"/>
        </w:numPr>
        <w:suppressAutoHyphens w:val="0"/>
        <w:rPr>
          <w:rFonts w:ascii="Arial" w:hAnsi="Arial" w:cs="Arial"/>
          <w:sz w:val="20"/>
          <w:szCs w:val="20"/>
        </w:rPr>
      </w:pPr>
      <w:r>
        <w:rPr>
          <w:rFonts w:ascii="Arial" w:hAnsi="Arial" w:cs="Arial"/>
          <w:sz w:val="20"/>
          <w:szCs w:val="20"/>
        </w:rPr>
        <w:t>Le groupe Code:</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Accéder à l'éditeur de macros (Alt+F11).</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Afficher la classique boîte de dialogue qui liste les macros exécutables (Alt+F8).</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Utiliser l'enregistreur de macros.</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Gérer la sécurité des macros.</w:t>
      </w:r>
      <w:r>
        <w:rPr>
          <w:rFonts w:ascii="Arial" w:hAnsi="Arial" w:cs="Arial"/>
          <w:sz w:val="20"/>
          <w:szCs w:val="20"/>
        </w:rPr>
        <w:br/>
      </w:r>
    </w:p>
    <w:p w:rsidR="007B22E2" w:rsidRDefault="00C6675F">
      <w:pPr>
        <w:pStyle w:val="Paragraphedeliste"/>
        <w:numPr>
          <w:ilvl w:val="0"/>
          <w:numId w:val="13"/>
        </w:numPr>
        <w:suppressAutoHyphens w:val="0"/>
        <w:rPr>
          <w:rFonts w:ascii="Arial" w:hAnsi="Arial" w:cs="Arial"/>
          <w:sz w:val="20"/>
          <w:szCs w:val="20"/>
        </w:rPr>
      </w:pPr>
      <w:r>
        <w:rPr>
          <w:rFonts w:ascii="Arial" w:hAnsi="Arial" w:cs="Arial"/>
          <w:sz w:val="20"/>
          <w:szCs w:val="20"/>
        </w:rPr>
        <w:t>Le groupe Contrôles:</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Insérer des contrôles Formulaires ou ActiveX.</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Activer ou désactiver le mode création.</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Afficher la fenêtre Propriétés.</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Visualiser le code de la feuille active.</w:t>
      </w:r>
      <w:r>
        <w:rPr>
          <w:rFonts w:ascii="Arial" w:hAnsi="Arial" w:cs="Arial"/>
          <w:sz w:val="20"/>
          <w:szCs w:val="20"/>
        </w:rPr>
        <w:br/>
      </w:r>
    </w:p>
    <w:p w:rsidR="007B22E2" w:rsidRDefault="00C6675F">
      <w:pPr>
        <w:pStyle w:val="Paragraphedeliste"/>
        <w:numPr>
          <w:ilvl w:val="0"/>
          <w:numId w:val="13"/>
        </w:numPr>
        <w:suppressAutoHyphens w:val="0"/>
        <w:rPr>
          <w:rFonts w:ascii="Arial" w:hAnsi="Arial" w:cs="Arial"/>
          <w:sz w:val="20"/>
          <w:szCs w:val="20"/>
        </w:rPr>
      </w:pPr>
      <w:r>
        <w:rPr>
          <w:rFonts w:ascii="Arial" w:hAnsi="Arial" w:cs="Arial"/>
          <w:sz w:val="20"/>
          <w:szCs w:val="20"/>
        </w:rPr>
        <w:t>Le groupe XML:</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Importer et exporter des fichiers xml.</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Actualiser les données.</w:t>
      </w:r>
    </w:p>
    <w:p w:rsidR="007B22E2" w:rsidRDefault="00C6675F">
      <w:pPr>
        <w:pStyle w:val="Paragraphedeliste"/>
        <w:numPr>
          <w:ilvl w:val="1"/>
          <w:numId w:val="13"/>
        </w:numPr>
        <w:suppressAutoHyphens w:val="0"/>
        <w:rPr>
          <w:rFonts w:ascii="Arial" w:hAnsi="Arial" w:cs="Arial"/>
          <w:sz w:val="20"/>
          <w:szCs w:val="20"/>
        </w:rPr>
      </w:pPr>
      <w:r>
        <w:rPr>
          <w:rFonts w:ascii="Arial" w:hAnsi="Arial" w:cs="Arial"/>
          <w:sz w:val="20"/>
          <w:szCs w:val="20"/>
        </w:rPr>
        <w:t>Mapper dans le classeur.</w:t>
      </w:r>
    </w:p>
    <w:p w:rsidR="007B22E2" w:rsidRDefault="007B22E2">
      <w:pPr>
        <w:suppressAutoHyphens w:val="0"/>
        <w:rPr>
          <w:rFonts w:ascii="Arial" w:hAnsi="Arial" w:cs="Arial"/>
          <w:sz w:val="20"/>
          <w:szCs w:val="20"/>
        </w:rPr>
      </w:pPr>
    </w:p>
    <w:p w:rsidR="007B22E2" w:rsidRDefault="007B22E2">
      <w:pPr>
        <w:suppressAutoHyphens w:val="0"/>
        <w:rPr>
          <w:rFonts w:ascii="Arial" w:hAnsi="Arial" w:cs="Arial"/>
          <w:sz w:val="20"/>
          <w:szCs w:val="20"/>
        </w:rPr>
      </w:pPr>
    </w:p>
    <w:p w:rsidR="00C6675F" w:rsidRDefault="00C6675F">
      <w:pPr>
        <w:suppressAutoHyphens w:val="0"/>
        <w:rPr>
          <w:rFonts w:ascii="Arial" w:hAnsi="Arial" w:cs="Arial"/>
          <w:sz w:val="20"/>
          <w:szCs w:val="20"/>
        </w:rPr>
      </w:pPr>
    </w:p>
    <w:p w:rsidR="00C6675F" w:rsidRDefault="00C6675F">
      <w:pPr>
        <w:suppressAutoHyphens w:val="0"/>
        <w:rPr>
          <w:rFonts w:ascii="Arial" w:hAnsi="Arial" w:cs="Arial"/>
          <w:sz w:val="20"/>
          <w:szCs w:val="20"/>
        </w:rPr>
      </w:pPr>
    </w:p>
    <w:p w:rsidR="007B22E2" w:rsidRDefault="00C6675F">
      <w:pPr>
        <w:suppressAutoHyphens w:val="0"/>
        <w:rPr>
          <w:rFonts w:ascii="Arial" w:hAnsi="Arial" w:cs="Arial"/>
          <w:b/>
        </w:rPr>
      </w:pPr>
      <w:r>
        <w:rPr>
          <w:rFonts w:ascii="Arial" w:hAnsi="Arial" w:cs="Arial"/>
          <w:b/>
        </w:rPr>
        <w:t>L'onglet Compléments</w:t>
      </w:r>
    </w:p>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L'onglet Compléments donne accès aux macros complémentaires que vous avez activées.</w:t>
      </w:r>
    </w:p>
    <w:p w:rsidR="007B22E2" w:rsidRDefault="007B22E2">
      <w:pPr>
        <w:suppressAutoHyphens w:val="0"/>
        <w:rPr>
          <w:rFonts w:ascii="Arial" w:hAnsi="Arial" w:cs="Arial"/>
          <w:sz w:val="20"/>
          <w:szCs w:val="20"/>
        </w:rPr>
      </w:pPr>
    </w:p>
    <w:p w:rsidR="007B22E2" w:rsidRDefault="007B22E2">
      <w:pPr>
        <w:pageBreakBefore/>
        <w:suppressAutoHyphens w:val="0"/>
      </w:pPr>
    </w:p>
    <w:p w:rsidR="007B22E2" w:rsidRDefault="00C6675F">
      <w:pPr>
        <w:pStyle w:val="Titre2"/>
        <w:rPr>
          <w:i w:val="0"/>
        </w:rPr>
      </w:pPr>
      <w:r>
        <w:rPr>
          <w:i w:val="0"/>
        </w:rPr>
        <w:t>La feuille de calcul</w:t>
      </w:r>
    </w:p>
    <w:p w:rsidR="007B22E2" w:rsidRDefault="00C6675F">
      <w:pPr>
        <w:pStyle w:val="Textbody"/>
        <w:rPr>
          <w:rFonts w:eastAsia="Microsoft YaHei"/>
          <w:b/>
          <w:bCs/>
          <w:sz w:val="24"/>
        </w:rPr>
      </w:pPr>
      <w:r>
        <w:rPr>
          <w:rFonts w:eastAsia="Microsoft YaHei"/>
          <w:b/>
          <w:bCs/>
          <w:sz w:val="24"/>
        </w:rPr>
        <w:t>Eléments visuels</w:t>
      </w:r>
    </w:p>
    <w:p w:rsidR="007B22E2" w:rsidRDefault="007B22E2">
      <w:pPr>
        <w:pStyle w:val="Textbody"/>
        <w:rPr>
          <w:rFonts w:eastAsia="Microsoft YaHei"/>
          <w:b/>
          <w:bCs/>
          <w:sz w:val="16"/>
          <w:szCs w:val="16"/>
        </w:rPr>
      </w:pPr>
    </w:p>
    <w:p w:rsidR="007B22E2" w:rsidRDefault="00C6675F">
      <w:pPr>
        <w:pStyle w:val="Textbody"/>
      </w:pPr>
      <w:r>
        <w:rPr>
          <w:noProof/>
          <w:lang w:eastAsia="fr-BE" w:bidi="ar-SA"/>
        </w:rPr>
        <w:drawing>
          <wp:inline distT="0" distB="0" distL="0" distR="0">
            <wp:extent cx="6120134" cy="3829452"/>
            <wp:effectExtent l="0" t="0" r="0" b="0"/>
            <wp:docPr id="14" name="Image 4" descr="fenetre - excel base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rcRect/>
                    <a:stretch>
                      <a:fillRect/>
                    </a:stretch>
                  </pic:blipFill>
                  <pic:spPr>
                    <a:xfrm>
                      <a:off x="0" y="0"/>
                      <a:ext cx="6120134" cy="3829452"/>
                    </a:xfrm>
                    <a:prstGeom prst="rect">
                      <a:avLst/>
                    </a:prstGeom>
                    <a:noFill/>
                    <a:ln>
                      <a:noFill/>
                      <a:prstDash/>
                    </a:ln>
                  </pic:spPr>
                </pic:pic>
              </a:graphicData>
            </a:graphic>
          </wp:inline>
        </w:drawing>
      </w:r>
    </w:p>
    <w:p w:rsidR="007B22E2" w:rsidRDefault="007B22E2">
      <w:pPr>
        <w:pStyle w:val="NormalWeb"/>
        <w:rPr>
          <w:rFonts w:ascii="Arial" w:hAnsi="Arial" w:cs="Arial"/>
          <w:sz w:val="20"/>
          <w:szCs w:val="20"/>
        </w:rPr>
      </w:pPr>
    </w:p>
    <w:p w:rsidR="007B22E2" w:rsidRDefault="00C6675F">
      <w:pPr>
        <w:pStyle w:val="NormalWeb"/>
      </w:pPr>
      <w:r>
        <w:rPr>
          <w:rFonts w:ascii="Arial" w:hAnsi="Arial" w:cs="Arial"/>
          <w:sz w:val="20"/>
          <w:szCs w:val="20"/>
        </w:rPr>
        <w:t>En bas se trouvent le nom des feuilles de calcul contenues dans le classeur. Vous pouvez passer d’une feuille à l’autre en cliquant simplement sur le nom de la feuille (</w:t>
      </w:r>
      <w:r>
        <w:rPr>
          <w:rFonts w:ascii="Arial" w:hAnsi="Arial" w:cs="Arial"/>
          <w:sz w:val="20"/>
          <w:szCs w:val="20"/>
          <w:shd w:val="clear" w:color="auto" w:fill="E8BB85"/>
        </w:rPr>
        <w:t>onglets</w:t>
      </w:r>
      <w:r>
        <w:rPr>
          <w:rFonts w:ascii="Arial" w:hAnsi="Arial" w:cs="Arial"/>
          <w:sz w:val="20"/>
          <w:szCs w:val="20"/>
        </w:rPr>
        <w:t xml:space="preserve"> des feuilles de calcul).</w:t>
      </w:r>
    </w:p>
    <w:p w:rsidR="007B22E2" w:rsidRDefault="00C6675F">
      <w:pPr>
        <w:pStyle w:val="NormalWeb"/>
      </w:pPr>
      <w:r>
        <w:rPr>
          <w:rFonts w:ascii="Arial" w:hAnsi="Arial" w:cs="Arial"/>
          <w:sz w:val="20"/>
          <w:szCs w:val="20"/>
        </w:rPr>
        <w:t xml:space="preserve">Chaque « case » représente une </w:t>
      </w:r>
      <w:r>
        <w:rPr>
          <w:rFonts w:ascii="Arial" w:hAnsi="Arial" w:cs="Arial"/>
          <w:sz w:val="20"/>
          <w:szCs w:val="20"/>
          <w:shd w:val="clear" w:color="auto" w:fill="ABD585"/>
        </w:rPr>
        <w:t>cellule</w:t>
      </w:r>
      <w:r>
        <w:rPr>
          <w:rFonts w:ascii="Arial" w:hAnsi="Arial" w:cs="Arial"/>
          <w:sz w:val="20"/>
          <w:szCs w:val="20"/>
        </w:rPr>
        <w:t xml:space="preserve">. Remarquez que la cellule A1 est entourée par un bord noir épais, avec un petit carré en bas à droite. C’est la </w:t>
      </w:r>
      <w:r>
        <w:rPr>
          <w:rFonts w:ascii="Arial" w:hAnsi="Arial" w:cs="Arial"/>
          <w:sz w:val="20"/>
          <w:szCs w:val="20"/>
          <w:shd w:val="clear" w:color="auto" w:fill="FFFF00"/>
        </w:rPr>
        <w:t>cellule courante</w:t>
      </w:r>
      <w:r>
        <w:rPr>
          <w:rFonts w:ascii="Arial" w:hAnsi="Arial" w:cs="Arial"/>
          <w:sz w:val="20"/>
          <w:szCs w:val="20"/>
        </w:rPr>
        <w:t xml:space="preserve"> (ou sélection courante). La valeur que vous entrez, ou la mise en forme que vous effectuez, affecte la cellule (ou la sélection) courante uniquement.</w:t>
      </w:r>
    </w:p>
    <w:p w:rsidR="007B22E2" w:rsidRDefault="00C6675F">
      <w:pPr>
        <w:pStyle w:val="NormalWeb"/>
      </w:pPr>
      <w:r>
        <w:rPr>
          <w:rFonts w:ascii="Arial" w:hAnsi="Arial" w:cs="Arial"/>
          <w:sz w:val="20"/>
          <w:szCs w:val="20"/>
        </w:rPr>
        <w:t xml:space="preserve">La </w:t>
      </w:r>
      <w:r>
        <w:rPr>
          <w:rFonts w:ascii="Arial" w:hAnsi="Arial" w:cs="Arial"/>
          <w:sz w:val="20"/>
          <w:szCs w:val="20"/>
          <w:shd w:val="clear" w:color="auto" w:fill="E3E185"/>
        </w:rPr>
        <w:t>croix</w:t>
      </w:r>
      <w:r>
        <w:rPr>
          <w:rFonts w:ascii="Arial" w:hAnsi="Arial" w:cs="Arial"/>
          <w:sz w:val="20"/>
          <w:szCs w:val="20"/>
        </w:rPr>
        <w:t xml:space="preserve"> représente le curseur souris, celui-ci peut prendre différentes formes suivant l’emplacement exact où vous le positionnez.</w:t>
      </w:r>
    </w:p>
    <w:p w:rsidR="007B22E2" w:rsidRDefault="00C6675F">
      <w:pPr>
        <w:pStyle w:val="NormalWeb"/>
      </w:pPr>
      <w:r>
        <w:rPr>
          <w:rFonts w:ascii="Arial" w:hAnsi="Arial" w:cs="Arial"/>
          <w:sz w:val="20"/>
          <w:szCs w:val="20"/>
        </w:rPr>
        <w:t xml:space="preserve">La </w:t>
      </w:r>
      <w:r>
        <w:rPr>
          <w:rFonts w:ascii="Arial" w:hAnsi="Arial" w:cs="Arial"/>
          <w:sz w:val="20"/>
          <w:szCs w:val="20"/>
          <w:shd w:val="clear" w:color="auto" w:fill="E89085"/>
        </w:rPr>
        <w:t>zone rouge</w:t>
      </w:r>
      <w:r>
        <w:rPr>
          <w:rFonts w:ascii="Arial" w:hAnsi="Arial" w:cs="Arial"/>
          <w:sz w:val="20"/>
          <w:szCs w:val="20"/>
        </w:rPr>
        <w:t xml:space="preserve"> indique le nom de la cellule courante.</w:t>
      </w:r>
    </w:p>
    <w:p w:rsidR="007B22E2" w:rsidRDefault="00C6675F">
      <w:pPr>
        <w:pStyle w:val="NormalWeb"/>
      </w:pPr>
      <w:r>
        <w:rPr>
          <w:rFonts w:ascii="Arial" w:hAnsi="Arial" w:cs="Arial"/>
          <w:sz w:val="20"/>
          <w:szCs w:val="20"/>
        </w:rPr>
        <w:t xml:space="preserve">La </w:t>
      </w:r>
      <w:r>
        <w:rPr>
          <w:rFonts w:ascii="Arial" w:hAnsi="Arial" w:cs="Arial"/>
          <w:sz w:val="20"/>
          <w:szCs w:val="20"/>
          <w:shd w:val="clear" w:color="auto" w:fill="85D4D5"/>
        </w:rPr>
        <w:t>zone bleue</w:t>
      </w:r>
      <w:r>
        <w:rPr>
          <w:rFonts w:ascii="Arial" w:hAnsi="Arial" w:cs="Arial"/>
          <w:sz w:val="20"/>
          <w:szCs w:val="20"/>
        </w:rPr>
        <w:t xml:space="preserve"> affiche le contenu non-calculé et non-formaté de la cellule courante, c’est-à-dire dans ce cas-ci, le contenu de la cellule A1. Ici, elle est vide.</w:t>
      </w:r>
    </w:p>
    <w:p w:rsidR="007B22E2" w:rsidRDefault="007B22E2">
      <w:pPr>
        <w:rPr>
          <w:rFonts w:ascii="Arial" w:hAnsi="Arial" w:cs="Arial"/>
          <w:sz w:val="20"/>
          <w:szCs w:val="20"/>
        </w:rPr>
      </w:pPr>
    </w:p>
    <w:p w:rsidR="007B22E2" w:rsidRDefault="007B22E2">
      <w:pPr>
        <w:rPr>
          <w:rFonts w:ascii="Arial" w:hAnsi="Arial" w:cs="Arial"/>
          <w:sz w:val="20"/>
          <w:szCs w:val="20"/>
        </w:rPr>
      </w:pPr>
    </w:p>
    <w:p w:rsidR="007B22E2" w:rsidRDefault="007B22E2">
      <w:pPr>
        <w:pageBreakBefore/>
        <w:suppressAutoHyphens w:val="0"/>
      </w:pPr>
    </w:p>
    <w:p w:rsidR="007B22E2" w:rsidRDefault="00C6675F">
      <w:pPr>
        <w:pStyle w:val="Textbody"/>
        <w:rPr>
          <w:rFonts w:eastAsia="Microsoft YaHei"/>
          <w:b/>
          <w:bCs/>
          <w:sz w:val="24"/>
        </w:rPr>
      </w:pPr>
      <w:r>
        <w:rPr>
          <w:rFonts w:eastAsia="Microsoft YaHei"/>
          <w:b/>
          <w:bCs/>
          <w:sz w:val="24"/>
        </w:rPr>
        <w:t>Navigation dans les feuilles de calcul</w:t>
      </w:r>
    </w:p>
    <w:p w:rsidR="007B22E2" w:rsidRDefault="007B22E2">
      <w:pPr>
        <w:pStyle w:val="Textbody"/>
        <w:spacing w:after="0"/>
        <w:rPr>
          <w:rFonts w:eastAsia="Microsoft YaHei"/>
          <w:b/>
          <w:bCs/>
          <w:szCs w:val="20"/>
        </w:rPr>
      </w:pPr>
    </w:p>
    <w:p w:rsidR="007B22E2" w:rsidRDefault="00C6675F">
      <w:pPr>
        <w:pStyle w:val="Titre2"/>
        <w:rPr>
          <w:rFonts w:eastAsia="SimSun"/>
          <w:b w:val="0"/>
          <w:bCs w:val="0"/>
          <w:i w:val="0"/>
          <w:iCs w:val="0"/>
          <w:sz w:val="20"/>
          <w:szCs w:val="20"/>
        </w:rPr>
      </w:pPr>
      <w:r>
        <w:rPr>
          <w:rFonts w:eastAsia="SimSun"/>
          <w:b w:val="0"/>
          <w:bCs w:val="0"/>
          <w:i w:val="0"/>
          <w:iCs w:val="0"/>
          <w:sz w:val="20"/>
          <w:szCs w:val="20"/>
        </w:rPr>
        <w:t>Pour naviguer d’une cellule à l’autre dans une feuille de calcul (pour changer de cellule courante), on peut utiliser sur le clavier :</w:t>
      </w:r>
    </w:p>
    <w:p w:rsidR="007B22E2" w:rsidRDefault="00C6675F">
      <w:pPr>
        <w:pStyle w:val="Standard"/>
        <w:numPr>
          <w:ilvl w:val="0"/>
          <w:numId w:val="1"/>
        </w:numPr>
        <w:rPr>
          <w:szCs w:val="20"/>
        </w:rPr>
      </w:pPr>
      <w:r>
        <w:rPr>
          <w:szCs w:val="20"/>
        </w:rPr>
        <w:t>les touches curseur (flèche vers le bas, flèche vers le haut, flèche vers la droite, flèche vers la gauche)</w:t>
      </w:r>
    </w:p>
    <w:p w:rsidR="007B22E2" w:rsidRDefault="00C6675F">
      <w:pPr>
        <w:pStyle w:val="Standard"/>
        <w:numPr>
          <w:ilvl w:val="0"/>
          <w:numId w:val="1"/>
        </w:numPr>
      </w:pPr>
      <w:r>
        <w:rPr>
          <w:szCs w:val="20"/>
        </w:rPr>
        <w:t xml:space="preserve">la touche </w:t>
      </w:r>
      <w:r>
        <w:rPr>
          <w:i/>
          <w:szCs w:val="20"/>
        </w:rPr>
        <w:t xml:space="preserve">Tab </w:t>
      </w:r>
      <w:r>
        <w:rPr>
          <w:szCs w:val="20"/>
        </w:rPr>
        <w:t>(ulation) (qui permet de passer à la cellule à droite)</w:t>
      </w:r>
    </w:p>
    <w:p w:rsidR="007B22E2" w:rsidRDefault="00C6675F">
      <w:pPr>
        <w:pStyle w:val="Standard"/>
        <w:numPr>
          <w:ilvl w:val="0"/>
          <w:numId w:val="1"/>
        </w:numPr>
      </w:pPr>
      <w:r>
        <w:rPr>
          <w:szCs w:val="20"/>
        </w:rPr>
        <w:t xml:space="preserve">la touche </w:t>
      </w:r>
      <w:r>
        <w:rPr>
          <w:i/>
          <w:szCs w:val="20"/>
        </w:rPr>
        <w:t>Entrée</w:t>
      </w:r>
      <w:r>
        <w:rPr>
          <w:szCs w:val="20"/>
        </w:rPr>
        <w:t xml:space="preserve"> (qui permet de passer à la cellule d’en dessous)</w:t>
      </w:r>
    </w:p>
    <w:p w:rsidR="007B22E2" w:rsidRDefault="007B22E2">
      <w:pPr>
        <w:pStyle w:val="Standard"/>
        <w:ind w:left="720"/>
        <w:rPr>
          <w:szCs w:val="20"/>
        </w:rPr>
      </w:pPr>
    </w:p>
    <w:p w:rsidR="007B22E2" w:rsidRDefault="00C6675F">
      <w:pPr>
        <w:pStyle w:val="Titre2"/>
      </w:pPr>
      <w:r>
        <w:rPr>
          <w:rFonts w:eastAsia="SimSun"/>
          <w:b w:val="0"/>
          <w:bCs w:val="0"/>
          <w:i w:val="0"/>
          <w:iCs w:val="0"/>
          <w:sz w:val="20"/>
          <w:szCs w:val="20"/>
        </w:rPr>
        <w:t xml:space="preserve">Pour se positionner directement sur une cellule bien précise, il est aussi possible d’utiliser la souris et de faire un clic-gauche sur la cellule souhaitée. Une autre possibilité est de cliquer sur la zone indiquant l’adresse de la cellule courante (en </w:t>
      </w:r>
      <w:r>
        <w:rPr>
          <w:rFonts w:cs="Arial"/>
          <w:sz w:val="20"/>
          <w:szCs w:val="20"/>
          <w:shd w:val="clear" w:color="auto" w:fill="E89085"/>
        </w:rPr>
        <w:t>rouge</w:t>
      </w:r>
      <w:r>
        <w:rPr>
          <w:rFonts w:eastAsia="SimSun"/>
          <w:b w:val="0"/>
          <w:bCs w:val="0"/>
          <w:i w:val="0"/>
          <w:iCs w:val="0"/>
          <w:sz w:val="20"/>
          <w:szCs w:val="20"/>
        </w:rPr>
        <w:t xml:space="preserve"> dans le dessin de la page précédente), d’entrer l’adresse de la cellule ou on souhaite aller, et de valider avec la touche de clavier Entrée.</w:t>
      </w:r>
    </w:p>
    <w:p w:rsidR="007B22E2" w:rsidRDefault="00C6675F">
      <w:pPr>
        <w:pStyle w:val="Textbody"/>
      </w:pPr>
      <w:r>
        <w:t xml:space="preserve">Quelle que soit la cellule courante sur laquelle ou se  trouve, il est toujours possible de se repositionner sur la première cellule (cellule A1 en haut à gauche), en pressant les touches </w:t>
      </w:r>
      <w:r>
        <w:rPr>
          <w:i/>
        </w:rPr>
        <w:t>Ctrl</w:t>
      </w:r>
      <w:r>
        <w:t xml:space="preserve"> + </w:t>
      </w:r>
      <w:r>
        <w:rPr>
          <w:i/>
        </w:rPr>
        <w:t>Début</w:t>
      </w:r>
      <w:r>
        <w:t xml:space="preserve"> (la touche représentant une flèche vers la haut et la gauche </w:t>
      </w:r>
      <w:r>
        <w:rPr>
          <w:rFonts w:ascii="Wingdings" w:eastAsia="Wingdings" w:hAnsi="Wingdings" w:cs="Wingdings"/>
        </w:rPr>
        <w:t></w:t>
      </w:r>
      <w:r>
        <w:t xml:space="preserve">. Pour aller directement à la dernière cellule remplie d’un tableau (la plus en bas et à droite), on peut presser </w:t>
      </w:r>
      <w:r>
        <w:rPr>
          <w:i/>
        </w:rPr>
        <w:t>Ctrl</w:t>
      </w:r>
      <w:r>
        <w:t xml:space="preserve"> + </w:t>
      </w:r>
      <w:r>
        <w:rPr>
          <w:i/>
        </w:rPr>
        <w:t>Fin</w:t>
      </w:r>
      <w:r>
        <w:t>.</w:t>
      </w:r>
    </w:p>
    <w:p w:rsidR="007B22E2" w:rsidRDefault="00C6675F">
      <w:pPr>
        <w:pStyle w:val="Textbody"/>
      </w:pPr>
      <w:r>
        <w:t xml:space="preserve">Pour revenir au début de la ligne, pressez simplement sur </w:t>
      </w:r>
      <w:r>
        <w:rPr>
          <w:i/>
        </w:rPr>
        <w:t>Début</w:t>
      </w:r>
      <w:r>
        <w:t xml:space="preserve"> (</w:t>
      </w:r>
      <w:r>
        <w:rPr>
          <w:rFonts w:ascii="Wingdings" w:eastAsia="Wingdings" w:hAnsi="Wingdings" w:cs="Wingdings"/>
        </w:rPr>
        <w:t></w:t>
      </w:r>
      <w:r>
        <w:t>).</w:t>
      </w:r>
    </w:p>
    <w:p w:rsidR="007B22E2" w:rsidRDefault="00C6675F">
      <w:pPr>
        <w:pStyle w:val="Titre2"/>
      </w:pPr>
      <w:r>
        <w:rPr>
          <w:rFonts w:eastAsia="SimSun"/>
          <w:b w:val="0"/>
          <w:bCs w:val="0"/>
          <w:i w:val="0"/>
          <w:iCs w:val="0"/>
          <w:sz w:val="20"/>
          <w:szCs w:val="20"/>
        </w:rPr>
        <w:t xml:space="preserve">Lorsqu’un tableau est constitué d’un grand nombre de colonnes et/ou de lignes et que les cellules sont toutes remplies, il peut être utile de pouvoir se positionner sur la dernière ligne remplie du tableau (en vue d’ajouter une nouvelle ligne), ou sur la dernière colonne remplie (en vue d’ajouter une nouvelle colonne). Pour cela, on peut utiliser la touche </w:t>
      </w:r>
      <w:r>
        <w:rPr>
          <w:rFonts w:eastAsia="SimSun"/>
          <w:b w:val="0"/>
          <w:bCs w:val="0"/>
          <w:iCs w:val="0"/>
          <w:sz w:val="20"/>
          <w:szCs w:val="20"/>
        </w:rPr>
        <w:t>Fin</w:t>
      </w:r>
      <w:r>
        <w:rPr>
          <w:rFonts w:eastAsia="SimSun"/>
          <w:b w:val="0"/>
          <w:bCs w:val="0"/>
          <w:i w:val="0"/>
          <w:iCs w:val="0"/>
          <w:sz w:val="20"/>
          <w:szCs w:val="20"/>
        </w:rPr>
        <w:t xml:space="preserve"> suivie de la </w:t>
      </w:r>
      <w:r>
        <w:rPr>
          <w:rFonts w:eastAsia="SimSun"/>
          <w:b w:val="0"/>
          <w:bCs w:val="0"/>
          <w:iCs w:val="0"/>
          <w:sz w:val="20"/>
          <w:szCs w:val="20"/>
        </w:rPr>
        <w:t>touche flèche</w:t>
      </w:r>
      <w:r>
        <w:rPr>
          <w:rFonts w:eastAsia="SimSun"/>
          <w:b w:val="0"/>
          <w:bCs w:val="0"/>
          <w:i w:val="0"/>
          <w:iCs w:val="0"/>
          <w:sz w:val="20"/>
          <w:szCs w:val="20"/>
        </w:rPr>
        <w:t xml:space="preserve"> correspondant au sens de déplacement vers lequel on veut aller.</w:t>
      </w:r>
      <w:r>
        <w:rPr>
          <w:rFonts w:eastAsia="SimSun"/>
          <w:b w:val="0"/>
          <w:bCs w:val="0"/>
          <w:i w:val="0"/>
          <w:iCs w:val="0"/>
          <w:sz w:val="20"/>
          <w:szCs w:val="20"/>
        </w:rPr>
        <w:br/>
        <w:t>Par exemple, si la cellule courante est actuellement la cellule A1, et que notre tableau soit constitué de 5 colonnes (A à E) et 10 lignes (1 à 10) de cellules complètement remplies :</w:t>
      </w:r>
    </w:p>
    <w:p w:rsidR="007B22E2" w:rsidRDefault="00C6675F">
      <w:pPr>
        <w:pStyle w:val="Standard"/>
        <w:numPr>
          <w:ilvl w:val="0"/>
          <w:numId w:val="1"/>
        </w:numPr>
      </w:pPr>
      <w:r>
        <w:rPr>
          <w:szCs w:val="20"/>
        </w:rPr>
        <w:t xml:space="preserve">Appuyer sur la touche </w:t>
      </w:r>
      <w:r>
        <w:rPr>
          <w:i/>
          <w:szCs w:val="20"/>
        </w:rPr>
        <w:t>Fin</w:t>
      </w:r>
      <w:r>
        <w:rPr>
          <w:szCs w:val="20"/>
        </w:rPr>
        <w:t xml:space="preserve"> puis sur la touche </w:t>
      </w:r>
      <w:r>
        <w:rPr>
          <w:i/>
          <w:szCs w:val="20"/>
        </w:rPr>
        <w:t>flèche vers la droite</w:t>
      </w:r>
      <w:r>
        <w:rPr>
          <w:szCs w:val="20"/>
        </w:rPr>
        <w:t xml:space="preserve">, positionnera la cellule courante en E1 (dernière cellule remplie dans la ligne 1). On peut aussi presser </w:t>
      </w:r>
      <w:r>
        <w:rPr>
          <w:i/>
          <w:szCs w:val="20"/>
        </w:rPr>
        <w:t>Ctrl</w:t>
      </w:r>
      <w:r>
        <w:rPr>
          <w:szCs w:val="20"/>
        </w:rPr>
        <w:t xml:space="preserve"> + flèche vers la droite. </w:t>
      </w:r>
    </w:p>
    <w:p w:rsidR="007B22E2" w:rsidRDefault="00C6675F">
      <w:pPr>
        <w:pStyle w:val="Standard"/>
        <w:numPr>
          <w:ilvl w:val="0"/>
          <w:numId w:val="1"/>
        </w:numPr>
      </w:pPr>
      <w:r>
        <w:rPr>
          <w:szCs w:val="20"/>
        </w:rPr>
        <w:t xml:space="preserve">Appuyer sur la touche </w:t>
      </w:r>
      <w:r>
        <w:rPr>
          <w:i/>
          <w:szCs w:val="20"/>
        </w:rPr>
        <w:t>Fin</w:t>
      </w:r>
      <w:r>
        <w:rPr>
          <w:szCs w:val="20"/>
        </w:rPr>
        <w:t xml:space="preserve"> puis sur la touche </w:t>
      </w:r>
      <w:r>
        <w:rPr>
          <w:i/>
          <w:szCs w:val="20"/>
        </w:rPr>
        <w:t>flèche vers le bas</w:t>
      </w:r>
      <w:r>
        <w:rPr>
          <w:szCs w:val="20"/>
        </w:rPr>
        <w:t xml:space="preserve">, positionnera la cellule courante en A10 (dernière cellule remplie dans la colonne A). On peut aussi presser </w:t>
      </w:r>
      <w:r>
        <w:rPr>
          <w:i/>
          <w:szCs w:val="20"/>
        </w:rPr>
        <w:t>Ctrl</w:t>
      </w:r>
      <w:r>
        <w:rPr>
          <w:szCs w:val="20"/>
        </w:rPr>
        <w:t xml:space="preserve"> + flèche vers le bas.</w:t>
      </w:r>
    </w:p>
    <w:p w:rsidR="007B22E2" w:rsidRDefault="007B22E2">
      <w:pPr>
        <w:pStyle w:val="Standard"/>
        <w:rPr>
          <w:b/>
          <w:bCs/>
          <w:iCs/>
          <w:szCs w:val="20"/>
        </w:rPr>
      </w:pPr>
    </w:p>
    <w:p w:rsidR="007B22E2" w:rsidRDefault="00C6675F">
      <w:pPr>
        <w:pStyle w:val="Standard"/>
        <w:jc w:val="right"/>
      </w:pPr>
      <w:r>
        <w:rPr>
          <w:b/>
          <w:bCs/>
          <w:iCs/>
          <w:noProof/>
          <w:szCs w:val="20"/>
          <w:lang w:eastAsia="fr-BE" w:bidi="ar-SA"/>
        </w:rPr>
        <w:drawing>
          <wp:inline distT="0" distB="0" distL="0" distR="0">
            <wp:extent cx="5336474" cy="2119624"/>
            <wp:effectExtent l="0" t="0" r="0" b="0"/>
            <wp:docPr id="15" name="Imag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rcRect/>
                    <a:stretch>
                      <a:fillRect/>
                    </a:stretch>
                  </pic:blipFill>
                  <pic:spPr>
                    <a:xfrm>
                      <a:off x="0" y="0"/>
                      <a:ext cx="5336474" cy="2119624"/>
                    </a:xfrm>
                    <a:prstGeom prst="rect">
                      <a:avLst/>
                    </a:prstGeom>
                    <a:noFill/>
                    <a:ln>
                      <a:noFill/>
                      <a:prstDash/>
                    </a:ln>
                  </pic:spPr>
                </pic:pic>
              </a:graphicData>
            </a:graphic>
          </wp:inline>
        </w:drawing>
      </w:r>
    </w:p>
    <w:p w:rsidR="007B22E2" w:rsidRDefault="007B22E2">
      <w:pPr>
        <w:pStyle w:val="Standard"/>
        <w:rPr>
          <w:b/>
          <w:bCs/>
          <w:i/>
          <w:iCs/>
          <w:szCs w:val="20"/>
        </w:rPr>
      </w:pPr>
    </w:p>
    <w:p w:rsidR="007B22E2" w:rsidRDefault="00C6675F">
      <w:pPr>
        <w:suppressAutoHyphens w:val="0"/>
      </w:pPr>
      <w:r>
        <w:rPr>
          <w:rFonts w:ascii="Arial" w:hAnsi="Arial"/>
          <w:sz w:val="20"/>
          <w:szCs w:val="20"/>
          <w:u w:val="single"/>
          <w:lang w:eastAsia="fr-BE" w:bidi="ar-SA"/>
        </w:rPr>
        <w:t>Attention</w:t>
      </w:r>
      <w:r>
        <w:rPr>
          <w:rFonts w:ascii="Arial" w:hAnsi="Arial"/>
          <w:sz w:val="20"/>
          <w:szCs w:val="20"/>
          <w:lang w:eastAsia="fr-BE" w:bidi="ar-SA"/>
        </w:rPr>
        <w:t xml:space="preserve"> : </w:t>
      </w:r>
      <w:r>
        <w:rPr>
          <w:rFonts w:ascii="Arial" w:hAnsi="Arial"/>
          <w:sz w:val="20"/>
          <w:szCs w:val="20"/>
        </w:rPr>
        <w:t>la molette de la souris, ainsi que les ascenseurs en bas et à droite, permettent de visualiser une autre partie de la feuille de calcul. Cependant lorsqu’on les utilise, la cellule courante ne change pas (c’est toujours la même qui reste encadrée en gras) !</w:t>
      </w:r>
    </w:p>
    <w:p w:rsidR="007B22E2" w:rsidRDefault="007B22E2">
      <w:pPr>
        <w:pageBreakBefore/>
        <w:suppressAutoHyphens w:val="0"/>
        <w:rPr>
          <w:rFonts w:ascii="Arial" w:hAnsi="Arial"/>
          <w:sz w:val="20"/>
          <w:szCs w:val="20"/>
        </w:rPr>
      </w:pPr>
    </w:p>
    <w:p w:rsidR="007B22E2" w:rsidRDefault="00C6675F">
      <w:pPr>
        <w:suppressAutoHyphens w:val="0"/>
        <w:rPr>
          <w:rFonts w:ascii="Arial" w:hAnsi="Arial"/>
          <w:sz w:val="20"/>
          <w:szCs w:val="20"/>
        </w:rPr>
      </w:pPr>
      <w:r>
        <w:rPr>
          <w:rFonts w:ascii="Arial" w:hAnsi="Arial"/>
          <w:sz w:val="20"/>
          <w:szCs w:val="20"/>
        </w:rPr>
        <w:t>Vous trouverez ci-dessous, pour référence, l’ensemble des touches de raccourci disponibles en Excel. Celles les plus fréquemment utilisées ont été surlignées. Vous ne devez pas les retenir par cœur ; cependant lorsqu’une opération vous semble fastidieuse et répétitive, revenez consulter ces tableaux car il y a de grandes chances qu’il existe une touche un raccourci clavier qui vous facilite la vie.</w:t>
      </w:r>
    </w:p>
    <w:p w:rsidR="007B22E2" w:rsidRDefault="007B22E2">
      <w:pPr>
        <w:suppressAutoHyphens w:val="0"/>
        <w:rPr>
          <w:rFonts w:ascii="Arial" w:hAnsi="Arial"/>
          <w:sz w:val="20"/>
          <w:szCs w:val="20"/>
        </w:rPr>
      </w:pPr>
    </w:p>
    <w:p w:rsidR="007B22E2" w:rsidRDefault="007B22E2">
      <w:pPr>
        <w:suppressAutoHyphens w:val="0"/>
        <w:rPr>
          <w:rFonts w:ascii="Arial" w:hAnsi="Arial"/>
          <w:sz w:val="20"/>
          <w:szCs w:val="20"/>
        </w:rPr>
      </w:pPr>
    </w:p>
    <w:tbl>
      <w:tblPr>
        <w:tblW w:w="9628" w:type="dxa"/>
        <w:tblCellMar>
          <w:left w:w="10" w:type="dxa"/>
          <w:right w:w="10" w:type="dxa"/>
        </w:tblCellMar>
        <w:tblLook w:val="0000" w:firstRow="0" w:lastRow="0" w:firstColumn="0" w:lastColumn="0" w:noHBand="0" w:noVBand="0"/>
      </w:tblPr>
      <w:tblGrid>
        <w:gridCol w:w="2405"/>
        <w:gridCol w:w="7223"/>
      </w:tblGrid>
      <w:tr w:rsidR="007B22E2">
        <w:trPr>
          <w:tblHeader/>
        </w:trPr>
        <w:tc>
          <w:tcPr>
            <w:tcW w:w="9628"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Default="007B22E2">
            <w:pPr>
              <w:suppressAutoHyphens w:val="0"/>
              <w:rPr>
                <w:rFonts w:ascii="Arial" w:hAnsi="Arial" w:cs="Arial"/>
                <w:sz w:val="16"/>
                <w:szCs w:val="16"/>
              </w:rPr>
            </w:pPr>
          </w:p>
          <w:p w:rsidR="007B22E2" w:rsidRDefault="00C6675F">
            <w:pPr>
              <w:suppressAutoHyphens w:val="0"/>
              <w:rPr>
                <w:rFonts w:ascii="Arial" w:hAnsi="Arial" w:cs="Arial"/>
                <w:sz w:val="20"/>
                <w:szCs w:val="20"/>
              </w:rPr>
            </w:pPr>
            <w:r>
              <w:rPr>
                <w:rFonts w:ascii="Arial" w:hAnsi="Arial" w:cs="Arial"/>
                <w:sz w:val="20"/>
                <w:szCs w:val="20"/>
              </w:rPr>
              <w:t>Touches de fonction</w:t>
            </w:r>
          </w:p>
          <w:p w:rsidR="007B22E2" w:rsidRDefault="007B22E2">
            <w:pPr>
              <w:suppressAutoHyphens w:val="0"/>
              <w:rPr>
                <w:rFonts w:ascii="Arial" w:hAnsi="Arial" w:cs="Arial"/>
                <w:sz w:val="20"/>
                <w:szCs w:val="20"/>
              </w:rPr>
            </w:pP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Touche</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Description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F1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 volet Office Aide sur Microsoft Office Excel.</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ou masque le ruban, un composant de l'Interface utilisateur Microsoft Office Fluent.</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F1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Crée un graphique avec les données dans la plage active.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Maj + F1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Insère une nouvelle feuille de calcul.</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F2</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Modifie la cellule active et positionne le point d'insertion à la fin du contenu de la cellule. Déplace également le point d'insertion à l'intérieur de la barre de formule lorsque la modification dans une cellule est désactivée.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F2</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Ajoute ou modifie un commentaire de cellule.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F2</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fenêtre Aperçu avant impression.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F3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Coller un nom.</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F3</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Insérer une fonction.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F4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Répète la dernière commande ou action, si possible.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F4</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Ferme la fenêtre de classeur sélectionnée.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F5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Atteindre.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F5</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Rétablit la taille de la fenêtre de classeur sélectionnée.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F6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en alternance la feuille de calcul, le ruban, le volet Office et les commandes de zoom. Dans une feuille fractionnée (menu Affichage, commande Gérer cette fenêtre, Figer les volets, Fractionner la fenêtre), la touche F6 inclut les volets de fractionnement lorsque vous basculez entre les volets et la zone du ruban.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F6</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Active en alternance la feuille de calcul, les commandes de zoom, le volet Office et le ruban.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F6</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Bascule vers la fenêtre de classeur suivante lorsque plusieurs fenêtres sont ouvertes.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F7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Orthographe pour vérifier l'orthographe de la feuille de calcul active ou de la plage sélectionnée.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F7</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Exécute la commande Déplacer lorsque la fenêtre d'un classeur n'est pas agrandie à sa taille maximale. Utilisez les touches de direction pour déplacer la fenêtre et appuyez sur </w:t>
            </w:r>
            <w:r>
              <w:rPr>
                <w:rFonts w:ascii="Arial" w:hAnsi="Arial" w:cs="Arial"/>
                <w:i/>
                <w:sz w:val="20"/>
                <w:szCs w:val="20"/>
              </w:rPr>
              <w:t>Entrée</w:t>
            </w:r>
            <w:r>
              <w:rPr>
                <w:rFonts w:ascii="Arial" w:hAnsi="Arial" w:cs="Arial"/>
                <w:sz w:val="20"/>
                <w:szCs w:val="20"/>
              </w:rPr>
              <w:t xml:space="preserve"> ou sur </w:t>
            </w:r>
            <w:r>
              <w:rPr>
                <w:rFonts w:ascii="Arial" w:hAnsi="Arial" w:cs="Arial"/>
                <w:i/>
                <w:sz w:val="20"/>
                <w:szCs w:val="20"/>
              </w:rPr>
              <w:t>Échap</w:t>
            </w:r>
            <w:r>
              <w:rPr>
                <w:rFonts w:ascii="Arial" w:hAnsi="Arial" w:cs="Arial"/>
                <w:sz w:val="20"/>
                <w:szCs w:val="20"/>
              </w:rPr>
              <w:t xml:space="preserve"> pour annuler l'opération lorsqu'elle est terminée.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F8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Active ou désactive le mode étendu. En mode étendu, EXT apparaît dans la barre d'état et les touches de direction étendent la sélection.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F8</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Permet d'ajouter une cellule ou plage de cellules non adjacentes à une sélection de cellules à l'aide des touches fléchées.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F8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Exécute la commande Taille (sur le menu Contrôle de la fenêtre du classeur) lorsque la fenêtre d'un classeur n'est pas agrandie à sa taille maximale.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Alt + F8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Macro pour créer, exécuter, modifier ou supprimer une macro.</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F9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Calcule toutes les feuilles de calcul de tous les classeurs ouverts.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F9</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Calcule la feuille de calcul active.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Alt + F9</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Calcule toutes les feuilles de calcul de tous les classeurs ouverts, qu'elles aient ou non changé depuis le dernier calcul.</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Alt + Maj + F9</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Contrôle à nouveau les formules dépendantes, puis calcule toutes les formules de tous les classeurs ouverts, y compris les cellules non marquées comme ayant besoin d'être calculées.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F9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Réduit une fenêtre de classeur en icône.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F10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Active ou désactive les conseils sur les touches.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lastRenderedPageBreak/>
              <w:t>Maj + F10</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 menu contextuel pour l'élément sélectionné.</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Maj + F10</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 menu ou le message d'une balise active. Si plusieurs balises actives sont présentes, passe à la balise active suivante et affiche son menu ou son message.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F10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Agrandit ou restaure la fenêtre de classeur sélectionnée.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F11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Crée un graphique avec les données dans la plage active.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Maj + F11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Insère une nouvelle feuille de calcul.</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F11</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Ouvre Microsoft Visual Basic Editor pour créer une macro à l'aide de Visual Basic pour Applications (VBA).</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F12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Enregistrer sous.</w:t>
            </w:r>
          </w:p>
        </w:tc>
      </w:tr>
    </w:tbl>
    <w:p w:rsidR="007B22E2" w:rsidRDefault="007B22E2">
      <w:pPr>
        <w:suppressAutoHyphens w:val="0"/>
      </w:pPr>
    </w:p>
    <w:tbl>
      <w:tblPr>
        <w:tblW w:w="9628" w:type="dxa"/>
        <w:tblCellMar>
          <w:left w:w="10" w:type="dxa"/>
          <w:right w:w="10" w:type="dxa"/>
        </w:tblCellMar>
        <w:tblLook w:val="0000" w:firstRow="0" w:lastRow="0" w:firstColumn="0" w:lastColumn="0" w:noHBand="0" w:noVBand="0"/>
      </w:tblPr>
      <w:tblGrid>
        <w:gridCol w:w="2405"/>
        <w:gridCol w:w="7223"/>
      </w:tblGrid>
      <w:tr w:rsidR="007B22E2">
        <w:trPr>
          <w:tblHeader/>
        </w:trPr>
        <w:tc>
          <w:tcPr>
            <w:tcW w:w="9628"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Touches de raccourci associées à la touche Ctrl</w:t>
            </w:r>
          </w:p>
          <w:p w:rsidR="007B22E2" w:rsidRDefault="007B22E2">
            <w:pPr>
              <w:suppressAutoHyphens w:val="0"/>
              <w:rPr>
                <w:rFonts w:ascii="Arial" w:hAnsi="Arial" w:cs="Arial"/>
                <w:sz w:val="20"/>
                <w:szCs w:val="20"/>
              </w:rPr>
            </w:pP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 xml:space="preserve">Touche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Description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les lignes masquées au sein de la sélection.</w:t>
            </w:r>
          </w:p>
          <w:p w:rsidR="007B22E2" w:rsidRDefault="00C6675F">
            <w:pPr>
              <w:suppressAutoHyphens w:val="0"/>
              <w:rPr>
                <w:rFonts w:ascii="Arial" w:hAnsi="Arial" w:cs="Arial"/>
                <w:sz w:val="20"/>
                <w:szCs w:val="20"/>
              </w:rPr>
            </w:pPr>
            <w:r>
              <w:rPr>
                <w:rFonts w:ascii="Arial" w:hAnsi="Arial" w:cs="Arial"/>
                <w:sz w:val="20"/>
                <w:szCs w:val="20"/>
              </w:rPr>
              <w:t>Applique le format monétaire avec deux positions décimales (les nombres négatifs sont mis entre parenthèses).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les colonnes masquées au sein de la sélection.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&amp;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une bordure extérieure aux cellules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Maj_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Supprime la bordure extérieure des cellules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de nombre Général.</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pourcentage sans position décimale.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numérique exponentiel, avec deux décimales.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de date, avec le jour, le mois et l'année.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horaire, avec les heures et les minutes, et AM ou PM.</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le format numérique, avec deux décimales, un séparateur de milliers et un signe moins pour les valeurs négatives.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la zone active autour de la cellule active (la zone active est une zone de données entourée par des lignes et des colonnes vides). Dans un rapport de tableau croisé dynamique, sélectionne tout le rapport.</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Saisit l'heure.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Copie la valeur de la cellule située au-dessus de la cellule active dans cette dernière ou dans la barre de formule.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Plus (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Insérer pour insérer des cellules vides.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Moins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Supprimer pour supprimer les cellules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Saisit la date.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alternativement les valeurs de cellule et les formules dans la feuille.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Copie une formule de la cellule située au-dessus de la cellule active dans cette dernière ou dans la barre de formule.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+ 1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Format de cellule.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+ 2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la mise en forme gras.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+ 3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la mise en forme italique.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+ 4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le soulignement.</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+ 5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le barré.</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+ 6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Alterne entre le masquage des objets, l'affichage des objets et l'affichage des indicateurs de position des objets.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+ 8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ou masque les symboles du plan.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+ 9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Masque les lignes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+ 0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Masque les colonnes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A</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Sélectionne toute la feuille de calcul. Si elle contient des données, la combinaison de touches </w:t>
            </w:r>
            <w:r>
              <w:rPr>
                <w:rFonts w:ascii="Arial" w:hAnsi="Arial" w:cs="Arial"/>
                <w:i/>
                <w:sz w:val="20"/>
                <w:szCs w:val="20"/>
              </w:rPr>
              <w:t>Ctrl</w:t>
            </w:r>
            <w:r>
              <w:rPr>
                <w:rFonts w:ascii="Arial" w:hAnsi="Arial" w:cs="Arial"/>
                <w:sz w:val="20"/>
                <w:szCs w:val="20"/>
              </w:rPr>
              <w:t xml:space="preserve"> + </w:t>
            </w:r>
            <w:r>
              <w:rPr>
                <w:rFonts w:ascii="Arial" w:hAnsi="Arial" w:cs="Arial"/>
                <w:i/>
                <w:sz w:val="20"/>
                <w:szCs w:val="20"/>
              </w:rPr>
              <w:t>A</w:t>
            </w:r>
            <w:r>
              <w:rPr>
                <w:rFonts w:ascii="Arial" w:hAnsi="Arial" w:cs="Arial"/>
                <w:sz w:val="20"/>
                <w:szCs w:val="20"/>
              </w:rPr>
              <w:t xml:space="preserve"> sélectionne la zone active. Appuyez une deuxième fois sur cette combinaison de touches pour sélectionner la zone active et ses lignes récapitulatives, puis une troisième fois pour sélectionner toute la feuille. </w:t>
            </w:r>
            <w:r>
              <w:rPr>
                <w:rFonts w:ascii="Arial" w:hAnsi="Arial" w:cs="Arial"/>
                <w:sz w:val="20"/>
                <w:szCs w:val="20"/>
              </w:rPr>
              <w:lastRenderedPageBreak/>
              <w:t xml:space="preserve">Lorsque le point d'insertion est à droite du nom d'une fonction dans une formule, </w:t>
            </w:r>
            <w:r>
              <w:rPr>
                <w:rFonts w:ascii="Arial" w:hAnsi="Arial" w:cs="Arial"/>
                <w:i/>
                <w:sz w:val="20"/>
                <w:szCs w:val="20"/>
              </w:rPr>
              <w:t>Ctrl</w:t>
            </w:r>
            <w:r>
              <w:rPr>
                <w:rFonts w:ascii="Arial" w:hAnsi="Arial" w:cs="Arial"/>
                <w:sz w:val="20"/>
                <w:szCs w:val="20"/>
              </w:rPr>
              <w:t xml:space="preserve"> + </w:t>
            </w:r>
            <w:r>
              <w:rPr>
                <w:rFonts w:ascii="Arial" w:hAnsi="Arial" w:cs="Arial"/>
                <w:i/>
                <w:sz w:val="20"/>
                <w:szCs w:val="20"/>
              </w:rPr>
              <w:t>A</w:t>
            </w:r>
            <w:r>
              <w:rPr>
                <w:rFonts w:ascii="Arial" w:hAnsi="Arial" w:cs="Arial"/>
                <w:sz w:val="20"/>
                <w:szCs w:val="20"/>
              </w:rPr>
              <w:t xml:space="preserve"> affiche la boîte de dialogue Arguments de la fonction.</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lastRenderedPageBreak/>
              <w:t>Ctrl + Maj + A</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Insère les noms d'arguments et les parenthèses lorsque le point d'insertion est à droite du nom d'une fonction dans une formule.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B</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la mise en forme gras.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C</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Copie les cellules sélectionnées. </w:t>
            </w:r>
            <w:r>
              <w:rPr>
                <w:rFonts w:ascii="Arial" w:hAnsi="Arial" w:cs="Arial"/>
                <w:i/>
                <w:sz w:val="20"/>
                <w:szCs w:val="20"/>
              </w:rPr>
              <w:t>Ctrl</w:t>
            </w:r>
            <w:r>
              <w:rPr>
                <w:rFonts w:ascii="Arial" w:hAnsi="Arial" w:cs="Arial"/>
                <w:sz w:val="20"/>
                <w:szCs w:val="20"/>
              </w:rPr>
              <w:t xml:space="preserve"> + </w:t>
            </w:r>
            <w:r>
              <w:rPr>
                <w:rFonts w:ascii="Arial" w:hAnsi="Arial" w:cs="Arial"/>
                <w:i/>
                <w:sz w:val="20"/>
                <w:szCs w:val="20"/>
              </w:rPr>
              <w:t>C</w:t>
            </w:r>
            <w:r>
              <w:rPr>
                <w:rFonts w:ascii="Arial" w:hAnsi="Arial" w:cs="Arial"/>
                <w:sz w:val="20"/>
                <w:szCs w:val="20"/>
              </w:rPr>
              <w:t xml:space="preserve">, immédiatement suivi d'un autre </w:t>
            </w:r>
            <w:r>
              <w:rPr>
                <w:rFonts w:ascii="Arial" w:hAnsi="Arial" w:cs="Arial"/>
                <w:i/>
                <w:sz w:val="20"/>
                <w:szCs w:val="20"/>
              </w:rPr>
              <w:t>Ctrl</w:t>
            </w:r>
            <w:r>
              <w:rPr>
                <w:rFonts w:ascii="Arial" w:hAnsi="Arial" w:cs="Arial"/>
                <w:sz w:val="20"/>
                <w:szCs w:val="20"/>
              </w:rPr>
              <w:t xml:space="preserve"> + </w:t>
            </w:r>
            <w:r>
              <w:rPr>
                <w:rFonts w:ascii="Arial" w:hAnsi="Arial" w:cs="Arial"/>
                <w:i/>
                <w:sz w:val="20"/>
                <w:szCs w:val="20"/>
              </w:rPr>
              <w:t>C</w:t>
            </w:r>
            <w:r>
              <w:rPr>
                <w:rFonts w:ascii="Arial" w:hAnsi="Arial" w:cs="Arial"/>
                <w:sz w:val="20"/>
                <w:szCs w:val="20"/>
              </w:rPr>
              <w:t>, affiche le Presse-papiers.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D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Fait appel à la commande Recopier vers le bas pour copier le contenu et le format de la première cellule de la plage sélectionnée dans les cellules en dessous.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F</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Affiche la boîte de dialogue Rechercher et remplacer avec l'onglet Rechercher sélectionné. </w:t>
            </w:r>
            <w:r>
              <w:rPr>
                <w:rFonts w:ascii="Arial" w:hAnsi="Arial" w:cs="Arial"/>
                <w:i/>
                <w:sz w:val="20"/>
                <w:szCs w:val="20"/>
              </w:rPr>
              <w:t>Maj</w:t>
            </w:r>
            <w:r>
              <w:rPr>
                <w:rFonts w:ascii="Arial" w:hAnsi="Arial" w:cs="Arial"/>
                <w:sz w:val="20"/>
                <w:szCs w:val="20"/>
              </w:rPr>
              <w:t xml:space="preserve"> + </w:t>
            </w:r>
            <w:r>
              <w:rPr>
                <w:rFonts w:ascii="Arial" w:hAnsi="Arial" w:cs="Arial"/>
                <w:i/>
                <w:sz w:val="20"/>
                <w:szCs w:val="20"/>
              </w:rPr>
              <w:t>F5</w:t>
            </w:r>
            <w:r>
              <w:rPr>
                <w:rFonts w:ascii="Arial" w:hAnsi="Arial" w:cs="Arial"/>
                <w:sz w:val="20"/>
                <w:szCs w:val="20"/>
              </w:rPr>
              <w:t xml:space="preserve"> affiche également cet onglet, alors que</w:t>
            </w:r>
            <w:r>
              <w:rPr>
                <w:rFonts w:ascii="Arial" w:hAnsi="Arial" w:cs="Arial"/>
                <w:i/>
                <w:sz w:val="20"/>
                <w:szCs w:val="20"/>
              </w:rPr>
              <w:t xml:space="preserve"> MAJ</w:t>
            </w:r>
            <w:r>
              <w:rPr>
                <w:rFonts w:ascii="Arial" w:hAnsi="Arial" w:cs="Arial"/>
                <w:sz w:val="20"/>
                <w:szCs w:val="20"/>
              </w:rPr>
              <w:t xml:space="preserve"> + </w:t>
            </w:r>
            <w:r>
              <w:rPr>
                <w:rFonts w:ascii="Arial" w:hAnsi="Arial" w:cs="Arial"/>
                <w:i/>
                <w:sz w:val="20"/>
                <w:szCs w:val="20"/>
              </w:rPr>
              <w:t>F4</w:t>
            </w:r>
            <w:r>
              <w:rPr>
                <w:rFonts w:ascii="Arial" w:hAnsi="Arial" w:cs="Arial"/>
                <w:sz w:val="20"/>
                <w:szCs w:val="20"/>
              </w:rPr>
              <w:t xml:space="preserve"> répète la dernière commande Rechercher.</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F</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Ouvre la boîte de dialogue Format de cellule avec l'onglet Police sélectionné.</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G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Affiche la boîte de dialogue Atteindre. La touche </w:t>
            </w:r>
            <w:r>
              <w:rPr>
                <w:rFonts w:ascii="Arial" w:hAnsi="Arial" w:cs="Arial"/>
                <w:i/>
                <w:sz w:val="20"/>
                <w:szCs w:val="20"/>
              </w:rPr>
              <w:t>F5</w:t>
            </w:r>
            <w:r>
              <w:rPr>
                <w:rFonts w:ascii="Arial" w:hAnsi="Arial" w:cs="Arial"/>
                <w:sz w:val="20"/>
                <w:szCs w:val="20"/>
              </w:rPr>
              <w:t xml:space="preserve"> affiche également cette boîte de dialogue.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H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Rechercher et remplacer avec l'onglet Remplacer sélectionné.</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I</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la mise en forme italique.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K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Insérer un lien hypertexte pour les nouveaux liens hypertexte ou Modifier le lien hypertexte pour les liens existants sélectionnés.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N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Crée un classeur vierge.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O</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Ouvrir pour ouvrir ou rechercher un fichier.</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O</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toutes les cellules contenant des commentaires.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P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Imprimer.</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P</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Ouvre la boîte de dialogue Format de cellule avec l'onglet Police sélectionné.</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R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Fait appel à la commande Recopier à droite pour copier le contenu et le format de la cellule la plus à gauche dans la plage sélectionnée dans les cellules de droite.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S</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Enregistre le fichier actif sous son nom, dans son format et dans le dossier dans lequel il se trouve.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T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Créer une table.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U</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Applique ou enlève le soulignement.</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U</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Réduit et développe en alternance la barre de formule.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V</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 xml:space="preserve">Insère le contenu du Presse-papiers au point d'insertion et remplace une sélection. Disponible uniquement après que vous avez coupé ou copié un objet, du texte ou le contenu d'une cellule. </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Alt + V</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la boîte de dialogue Collage spécial. Disponible uniquement après que vous avez coupé ou copié un objet, du texte ou le contenu d’une cellule dans une feuille de calcul ou dans un autre programme.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W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Ferme la fenêtre de classeur sélectionnée.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X</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Coupe les cellules sélectionnées.</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Y</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Répète la dernière commande ou action, si possible.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Z</w:t>
            </w:r>
            <w:r>
              <w:rPr>
                <w:rFonts w:ascii="Arial" w:hAnsi="Arial" w:cs="Arial"/>
                <w:i/>
                <w:sz w:val="20"/>
                <w:szCs w:val="20"/>
              </w:rPr>
              <w:t xml:space="preserve"> </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Fait appel à la commande Annuler pour inverser l'action de la dernière commande ou pour supprimer la dernière entrée que vous avez tapée.</w:t>
            </w:r>
          </w:p>
        </w:tc>
      </w:tr>
      <w:tr w:rsidR="007B22E2">
        <w:tc>
          <w:tcPr>
            <w:tcW w:w="24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Z</w:t>
            </w:r>
          </w:p>
        </w:tc>
        <w:tc>
          <w:tcPr>
            <w:tcW w:w="722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Fait appel à la commande Annuler ou Rétablir pour inverser la dernière correction automatique ou pour la rétablir lorsque des balises actives de correction automatique sont affichées.</w:t>
            </w:r>
          </w:p>
        </w:tc>
      </w:tr>
    </w:tbl>
    <w:p w:rsidR="007B22E2" w:rsidRDefault="007B22E2">
      <w:pPr>
        <w:suppressAutoHyphens w:val="0"/>
      </w:pPr>
    </w:p>
    <w:p w:rsidR="007B22E2" w:rsidRDefault="007B22E2">
      <w:pPr>
        <w:suppressAutoHyphens w:val="0"/>
      </w:pPr>
    </w:p>
    <w:tbl>
      <w:tblPr>
        <w:tblW w:w="9628" w:type="dxa"/>
        <w:tblCellMar>
          <w:left w:w="10" w:type="dxa"/>
          <w:right w:w="10" w:type="dxa"/>
        </w:tblCellMar>
        <w:tblLook w:val="0000" w:firstRow="0" w:lastRow="0" w:firstColumn="0" w:lastColumn="0" w:noHBand="0" w:noVBand="0"/>
      </w:tblPr>
      <w:tblGrid>
        <w:gridCol w:w="2972"/>
        <w:gridCol w:w="6656"/>
      </w:tblGrid>
      <w:tr w:rsidR="007B22E2">
        <w:trPr>
          <w:tblHeader/>
        </w:trPr>
        <w:tc>
          <w:tcPr>
            <w:tcW w:w="9628"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rsidR="007B22E2" w:rsidRDefault="007B22E2">
            <w:pPr>
              <w:suppressAutoHyphens w:val="0"/>
              <w:rPr>
                <w:rFonts w:ascii="Arial" w:hAnsi="Arial" w:cs="Arial"/>
                <w:sz w:val="20"/>
                <w:szCs w:val="20"/>
              </w:rPr>
            </w:pPr>
          </w:p>
          <w:p w:rsidR="007B22E2" w:rsidRDefault="00C6675F">
            <w:pPr>
              <w:suppressAutoHyphens w:val="0"/>
              <w:rPr>
                <w:rFonts w:ascii="Arial" w:hAnsi="Arial" w:cs="Arial"/>
                <w:sz w:val="20"/>
                <w:szCs w:val="20"/>
              </w:rPr>
            </w:pPr>
            <w:r>
              <w:rPr>
                <w:rFonts w:ascii="Arial" w:hAnsi="Arial" w:cs="Arial"/>
                <w:sz w:val="20"/>
                <w:szCs w:val="20"/>
              </w:rPr>
              <w:t>Autres touches de raccourci utiles</w:t>
            </w:r>
          </w:p>
          <w:p w:rsidR="007B22E2" w:rsidRDefault="007B22E2">
            <w:pPr>
              <w:suppressAutoHyphens w:val="0"/>
              <w:rPr>
                <w:rFonts w:ascii="Arial" w:hAnsi="Arial" w:cs="Arial"/>
                <w:sz w:val="20"/>
                <w:szCs w:val="20"/>
              </w:rPr>
            </w:pP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Touche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Description</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Touches de direction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 xml:space="preserve">Vous déplace d'une cellule vers le haut, le bas, la gauche ou la droite </w:t>
            </w:r>
            <w:r>
              <w:rPr>
                <w:rFonts w:ascii="Arial" w:hAnsi="Arial" w:cs="Arial"/>
                <w:sz w:val="20"/>
                <w:szCs w:val="20"/>
              </w:rPr>
              <w:lastRenderedPageBreak/>
              <w:t>dans une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lastRenderedPageBreak/>
              <w:t>Ctrl + Touche de direction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vers le bord de la région de données active dans une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Maj + Touche de direction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Etend la sélection à une autre cellule.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w:t>
            </w:r>
            <w:r>
              <w:rPr>
                <w:rFonts w:ascii="Arial" w:hAnsi="Arial" w:cs="Arial"/>
                <w:i/>
                <w:sz w:val="20"/>
                <w:szCs w:val="20"/>
              </w:rPr>
              <w:br/>
              <w:t>+ Touche de direction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Etend la sélection à la dernière cellule non vide de la même ligne ou de la même colonne que la cellule active ou, si la cellule suivante est vide, à la prochaine cellule non vide.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Flèche gauche ou Flèche droite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l'onglet de gauche ou de droite lorsque le ruban est sélectionné. Lorsqu'un sous-menu est ouvert ou sélectionné, ces touches de direction basculent entre le menu principal et le sous-menu. Lorsqu'un onglet du ruban est sélectionné, ces touches naviguent entre les boutons de l'onglet.</w:t>
            </w:r>
            <w:r>
              <w:rPr>
                <w:rFonts w:ascii="Arial" w:hAnsi="Arial" w:cs="Arial"/>
                <w:sz w:val="20"/>
                <w:szCs w:val="20"/>
              </w:rPr>
              <w:br/>
              <w:t>Sélectionne la commande suivante ou précédente lorsqu'un menu ou un sous-menu est ouvert. Lorsqu'un onglet du ruban est sélectionné, ces touches naviguent vers le haut ou le bas du groupe d'onglets. Dans une boîte de dialogue, les touches de direction permettent de passer entre des options d'une zone de liste déroulante ouverte ou d'un groupe d'options.</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Flèche vers le bas ou Alt + Flèche vers le bas</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Ouvre la liste déroulante sélectionnée.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Ret.Arr</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Dans la barre de formule, supprime un caractère à gauche. Efface également le contenu de la cellule active. En mode d'édition de cellule, supprime le caractère à gauche du point d'insertion.</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Suppr</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Supprime le contenu de la cellule (données et formules) des cellules sélectionnées sans affecter leur format ni les commentaires. En mode d'édition de cellule, supprime le caractère à droite du point d'insertion.</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Fin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Atteint la cellule dans l'angle inférieur droit de la fenêtre lorsque le mode Arrêt Défil. est activé. Sélectionne également la dernière commande du menu lorsqu'un menu ou un sous-menu est visible.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Fin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Passe à la dernière cellule de la feuille de calcul, dans la dernière ligne du bas utilisée de la dernière colonne de droite utilisée. Si le curseur se trouve dans la barre de formule, la combinaison </w:t>
            </w:r>
            <w:r>
              <w:rPr>
                <w:rFonts w:ascii="Arial" w:hAnsi="Arial" w:cs="Arial"/>
                <w:sz w:val="20"/>
                <w:szCs w:val="20"/>
              </w:rPr>
              <w:br/>
            </w:r>
            <w:r>
              <w:rPr>
                <w:rFonts w:ascii="Arial" w:hAnsi="Arial" w:cs="Arial"/>
                <w:i/>
                <w:sz w:val="20"/>
                <w:szCs w:val="20"/>
              </w:rPr>
              <w:t>Ctrl + Fin</w:t>
            </w:r>
            <w:r>
              <w:rPr>
                <w:rFonts w:ascii="Arial" w:hAnsi="Arial" w:cs="Arial"/>
                <w:sz w:val="20"/>
                <w:szCs w:val="20"/>
              </w:rPr>
              <w:t xml:space="preserve"> place le curseur à la fin du texte.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Fin</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Etend la sélection à la dernière cellule utilisée dans la feuille de calcul (coin inférieur droit). Si le curseur est dans la barre de formule, la combinaison </w:t>
            </w:r>
            <w:r>
              <w:rPr>
                <w:rFonts w:ascii="Arial" w:hAnsi="Arial" w:cs="Arial"/>
                <w:i/>
                <w:sz w:val="20"/>
                <w:szCs w:val="20"/>
              </w:rPr>
              <w:t>Ctrl + Maj + Fin</w:t>
            </w:r>
            <w:r>
              <w:rPr>
                <w:rFonts w:ascii="Arial" w:hAnsi="Arial" w:cs="Arial"/>
                <w:sz w:val="20"/>
                <w:szCs w:val="20"/>
              </w:rPr>
              <w:t xml:space="preserve"> sélectionne tout le texte de la barre de formule de la position du curseur jusqu'à la fin. Ceci ne modifie pas la hauteur de la barre de formule.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Entrée</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Valide la saisie de données dans la cellule ou dans la barre de formule et sélectionne la cellule de dessous (par défaut). Dans un formulaire de données, passe au premier champ de l'enregistrement suivant. Ouvre le menu sélectionné (appuyez sur </w:t>
            </w:r>
            <w:r>
              <w:rPr>
                <w:rFonts w:ascii="Arial" w:hAnsi="Arial" w:cs="Arial"/>
                <w:i/>
                <w:sz w:val="20"/>
                <w:szCs w:val="20"/>
              </w:rPr>
              <w:t>F10</w:t>
            </w:r>
            <w:r>
              <w:rPr>
                <w:rFonts w:ascii="Arial" w:hAnsi="Arial" w:cs="Arial"/>
                <w:sz w:val="20"/>
                <w:szCs w:val="20"/>
              </w:rPr>
              <w:t xml:space="preserve"> pour activer la barre de menu) ou exécute la commande sélectionnée. Dans une boîte de dialogue, exécute l'action affectée au bouton de commande par défaut de la boîte de dialogue (le bouton affiché en gras, généralement le bouton OK). </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Alt + Entrée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Commence une nouvelle ligne dans la même cellule.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Entrée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Recopie l'entrée active dans la plage de cellules sélectionnée.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Maj + Entrée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Valide la saisie de données dans la cellule et sélectionne la cellule du dessous.</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Échap</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Annule une entrée dans la cellule ou la barre de formule. Ferme un menu ou un sous-menu ouvert, une boîte de dialogue ou une fenêtre de message ouverte. Il ferme également le mode Plein écran lorsque ce mode a été appliqué et revient en mode Ecran normal pour afficher le Ruban et la barre d'état.</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Début</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 xml:space="preserve">Atteint le début de la ligne dans une feuille de calcul. Atteint la cellule dans l'angle supérieur gauche de la fenêtre lorsque le mode Arrêt Défil. </w:t>
            </w:r>
            <w:r>
              <w:rPr>
                <w:rFonts w:ascii="Arial" w:hAnsi="Arial" w:cs="Arial"/>
                <w:sz w:val="20"/>
                <w:szCs w:val="20"/>
              </w:rPr>
              <w:lastRenderedPageBreak/>
              <w:t>est activé. Sélectionne la première commande du menu lorsqu'un menu ou un sous-menu est visible.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lastRenderedPageBreak/>
              <w:t>Ctrl + Début</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Atteint le début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Début</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Etend la sélection jusqu'au début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Pg.Suiv</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d'un écran vers le bas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Pg.Suiv</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d'un écran vers la droite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Pg.Préc</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Passe à la feuille suivante dans un classeur.</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Pg.Suiv</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la feuille active et suivante d'un classeur.</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Pg.Préc</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d'un écran vers le haut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Pg.Préc</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d'un écran vers la gauche de la feuille de calcul.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Pg.Préc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Passe à la feuille précédente dans un classeur.</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Ctrl + Maj + Pg.Préc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la feuille active et précédente d'un classeur.</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 xml:space="preserve">Espace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Dans une boîte de dialogue, exécute l'action du bouton sélectionné ou active/désactive une case à cocher.</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Ctrl + Espace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une colonne entière de la feuille de calcul active.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Maj + Espace</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Sélectionne une ligne entière de la feuille de calcul active.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Espace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sz w:val="20"/>
                <w:szCs w:val="20"/>
              </w:rPr>
              <w:t xml:space="preserve">Sélectionne toute la feuille de calcul. Si elle contient des données, la combinaison de touches </w:t>
            </w:r>
            <w:r>
              <w:rPr>
                <w:rFonts w:ascii="Arial" w:hAnsi="Arial" w:cs="Arial"/>
                <w:i/>
                <w:sz w:val="20"/>
                <w:szCs w:val="20"/>
              </w:rPr>
              <w:t>Ctrl + Maj + Espace</w:t>
            </w:r>
            <w:r>
              <w:rPr>
                <w:rFonts w:ascii="Arial" w:hAnsi="Arial" w:cs="Arial"/>
                <w:sz w:val="20"/>
                <w:szCs w:val="20"/>
              </w:rPr>
              <w:t xml:space="preserve"> sélectionne la zone active. Appuyez une deuxième fois sur cette combinaison de touches pour sélectionner la zone active et ses lignes récapitulatives, puis une troisième fois pour sélectionner toute la feuille. Lorsqu'un objet est sélectionné, </w:t>
            </w:r>
            <w:r>
              <w:rPr>
                <w:rFonts w:ascii="Arial" w:hAnsi="Arial" w:cs="Arial"/>
                <w:i/>
                <w:sz w:val="20"/>
                <w:szCs w:val="20"/>
              </w:rPr>
              <w:t>Ctrl + Maj + Espace</w:t>
            </w:r>
            <w:r>
              <w:rPr>
                <w:rFonts w:ascii="Arial" w:hAnsi="Arial" w:cs="Arial"/>
                <w:sz w:val="20"/>
                <w:szCs w:val="20"/>
              </w:rPr>
              <w:t xml:space="preserve"> sélectionne tous les objets d'une feuille.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Alt + Espace</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Affiche le menu Contrôle pour la fenêtre Microsoft Office Excel.</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Tab</w:t>
            </w:r>
            <w:r>
              <w:rPr>
                <w:rFonts w:ascii="Arial" w:hAnsi="Arial" w:cs="Arial"/>
                <w:i/>
                <w:sz w:val="20"/>
                <w:szCs w:val="20"/>
              </w:rPr>
              <w:t xml:space="preserve"> </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Vous déplace d'une cellule vers la droite dans la feuille de calcul. Bascule entre les cellules déverrouillées d'une feuille de calcul protégée. Atteint l'option ou le groupe d'options suivant d'une boîte de dialogue.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pPr>
            <w:r>
              <w:rPr>
                <w:rFonts w:ascii="Arial" w:hAnsi="Arial" w:cs="Arial"/>
                <w:i/>
                <w:sz w:val="20"/>
                <w:szCs w:val="20"/>
                <w:shd w:val="clear" w:color="auto" w:fill="FFFF00"/>
              </w:rPr>
              <w:t>Maj + Tab</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Atteint la cellule précédente d'une feuille de calcul ou l'option précédente d'une boîte de dialogue.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Tab</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Bascule vers l'onglet suivant d'une boîte de dialogue.</w:t>
            </w:r>
          </w:p>
        </w:tc>
      </w:tr>
      <w:tr w:rsidR="007B22E2">
        <w:tc>
          <w:tcPr>
            <w:tcW w:w="29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i/>
                <w:sz w:val="20"/>
                <w:szCs w:val="20"/>
              </w:rPr>
            </w:pPr>
            <w:r>
              <w:rPr>
                <w:rFonts w:ascii="Arial" w:hAnsi="Arial" w:cs="Arial"/>
                <w:i/>
                <w:sz w:val="20"/>
                <w:szCs w:val="20"/>
              </w:rPr>
              <w:t>Ctrl + Maj + Tab</w:t>
            </w:r>
          </w:p>
        </w:tc>
        <w:tc>
          <w:tcPr>
            <w:tcW w:w="66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7B22E2" w:rsidRDefault="00C6675F">
            <w:pPr>
              <w:suppressAutoHyphens w:val="0"/>
              <w:rPr>
                <w:rFonts w:ascii="Arial" w:hAnsi="Arial" w:cs="Arial"/>
                <w:sz w:val="20"/>
                <w:szCs w:val="20"/>
              </w:rPr>
            </w:pPr>
            <w:r>
              <w:rPr>
                <w:rFonts w:ascii="Arial" w:hAnsi="Arial" w:cs="Arial"/>
                <w:sz w:val="20"/>
                <w:szCs w:val="20"/>
              </w:rPr>
              <w:t>Bascule vers l'onglet précédent d'une boîte de dialogue</w:t>
            </w:r>
          </w:p>
        </w:tc>
      </w:tr>
    </w:tbl>
    <w:p w:rsidR="007B22E2" w:rsidRDefault="00C6675F">
      <w:pPr>
        <w:suppressAutoHyphens w:val="0"/>
      </w:pPr>
      <w:r>
        <w:t>.</w:t>
      </w:r>
    </w:p>
    <w:p w:rsidR="007B22E2" w:rsidRDefault="007B22E2">
      <w:pPr>
        <w:pStyle w:val="Textbody"/>
      </w:pPr>
    </w:p>
    <w:p w:rsidR="007B22E2" w:rsidRDefault="00C6675F">
      <w:pPr>
        <w:pStyle w:val="Titre2"/>
        <w:pageBreakBefore/>
        <w:rPr>
          <w:i w:val="0"/>
        </w:rPr>
      </w:pPr>
      <w:r>
        <w:rPr>
          <w:i w:val="0"/>
        </w:rPr>
        <w:lastRenderedPageBreak/>
        <w:t>La cellule</w:t>
      </w:r>
    </w:p>
    <w:p w:rsidR="007B22E2" w:rsidRDefault="00C6675F">
      <w:pPr>
        <w:pStyle w:val="Standard"/>
        <w:spacing w:after="170"/>
      </w:pPr>
      <w:r>
        <w:rPr>
          <w:szCs w:val="20"/>
        </w:rPr>
        <w:t xml:space="preserve">Elle est composée de son </w:t>
      </w:r>
      <w:r>
        <w:rPr>
          <w:szCs w:val="20"/>
          <w:shd w:val="clear" w:color="auto" w:fill="FFFF00"/>
        </w:rPr>
        <w:t>contenu</w:t>
      </w:r>
      <w:r>
        <w:rPr>
          <w:szCs w:val="20"/>
        </w:rPr>
        <w:t xml:space="preserve"> et de son </w:t>
      </w:r>
      <w:r>
        <w:rPr>
          <w:szCs w:val="20"/>
          <w:shd w:val="clear" w:color="auto" w:fill="FFFF00"/>
        </w:rPr>
        <w:t>format</w:t>
      </w:r>
      <w:r>
        <w:rPr>
          <w:szCs w:val="20"/>
        </w:rPr>
        <w:t xml:space="preserve">. Vous pouvez supprimer le contenu et garder le format ou inversement.   </w:t>
      </w:r>
    </w:p>
    <w:p w:rsidR="007B22E2" w:rsidRDefault="00C6675F">
      <w:pPr>
        <w:pStyle w:val="Standard"/>
        <w:spacing w:after="170"/>
      </w:pPr>
      <w:r>
        <w:t xml:space="preserve">Elles peuvent en outre recevoir un nom, qui permet de s’y référer plus facilement qu'en utilisant son adresse.                                          Il est </w:t>
      </w:r>
      <w:r>
        <w:rPr>
          <w:szCs w:val="20"/>
        </w:rPr>
        <w:t>possible</w:t>
      </w:r>
      <w:r>
        <w:t xml:space="preserve"> également de lui ajouter un commentaire.</w:t>
      </w:r>
    </w:p>
    <w:p w:rsidR="007B22E2" w:rsidRDefault="00C6675F">
      <w:pPr>
        <w:pStyle w:val="Standard"/>
        <w:spacing w:after="170"/>
      </w:pPr>
      <w:r>
        <w:t>Dans la feuille de calcul, chaque cellule affiche son contenu tel qu’il est formaté et calculé. La zone « contenu de la cellule courante », par contre, affiche le contenu de la cellule, non-formaté et non-calculé (</w:t>
      </w:r>
      <w:r>
        <w:rPr>
          <w:rFonts w:cs="Arial"/>
          <w:szCs w:val="20"/>
          <w:shd w:val="clear" w:color="auto" w:fill="85D4D5"/>
        </w:rPr>
        <w:t>zone bleue</w:t>
      </w:r>
      <w:r>
        <w:t xml:space="preserve"> dans le schéma qui précède). </w:t>
      </w:r>
      <w:r>
        <w:br/>
      </w:r>
    </w:p>
    <w:p w:rsidR="007B22E2" w:rsidRDefault="007B22E2">
      <w:pPr>
        <w:pStyle w:val="Standard"/>
        <w:spacing w:after="170"/>
      </w:pPr>
    </w:p>
    <w:p w:rsidR="007B22E2" w:rsidRDefault="00C6675F">
      <w:pPr>
        <w:pStyle w:val="Titre3"/>
        <w:rPr>
          <w:sz w:val="24"/>
          <w:szCs w:val="24"/>
        </w:rPr>
      </w:pPr>
      <w:r>
        <w:rPr>
          <w:sz w:val="24"/>
          <w:szCs w:val="24"/>
        </w:rPr>
        <w:t>Le contenu d'une cellule</w:t>
      </w:r>
    </w:p>
    <w:p w:rsidR="007B22E2" w:rsidRDefault="00C6675F">
      <w:pPr>
        <w:pStyle w:val="Standard"/>
        <w:spacing w:after="170"/>
      </w:pPr>
      <w:r>
        <w:rPr>
          <w:szCs w:val="20"/>
        </w:rPr>
        <w:t>Une cellule lorsqu'elle n'est pas vide, peut contenir 2 types de données :</w:t>
      </w:r>
    </w:p>
    <w:p w:rsidR="007B22E2" w:rsidRDefault="00C6675F">
      <w:pPr>
        <w:pStyle w:val="Standard"/>
        <w:numPr>
          <w:ilvl w:val="0"/>
          <w:numId w:val="15"/>
        </w:numPr>
      </w:pPr>
      <w:r>
        <w:rPr>
          <w:szCs w:val="20"/>
        </w:rPr>
        <w:t xml:space="preserve">une </w:t>
      </w:r>
      <w:r>
        <w:rPr>
          <w:szCs w:val="20"/>
          <w:shd w:val="clear" w:color="auto" w:fill="FFFF00"/>
        </w:rPr>
        <w:t>constante</w:t>
      </w:r>
    </w:p>
    <w:p w:rsidR="007B22E2" w:rsidRDefault="00C6675F">
      <w:pPr>
        <w:pStyle w:val="Standard"/>
        <w:numPr>
          <w:ilvl w:val="0"/>
          <w:numId w:val="15"/>
        </w:numPr>
      </w:pPr>
      <w:r>
        <w:rPr>
          <w:szCs w:val="20"/>
        </w:rPr>
        <w:t xml:space="preserve">une </w:t>
      </w:r>
      <w:r>
        <w:rPr>
          <w:szCs w:val="20"/>
          <w:shd w:val="clear" w:color="auto" w:fill="FFFF00"/>
        </w:rPr>
        <w:t>formule</w:t>
      </w:r>
      <w:r>
        <w:rPr>
          <w:szCs w:val="20"/>
        </w:rPr>
        <w:t xml:space="preserve">        </w:t>
      </w:r>
    </w:p>
    <w:p w:rsidR="007B22E2" w:rsidRDefault="00C6675F">
      <w:pPr>
        <w:pStyle w:val="Standard"/>
      </w:pPr>
      <w:r>
        <w:rPr>
          <w:szCs w:val="20"/>
        </w:rPr>
        <w:t xml:space="preserve">            </w:t>
      </w:r>
    </w:p>
    <w:p w:rsidR="007B22E2" w:rsidRDefault="00C6675F">
      <w:pPr>
        <w:pStyle w:val="Standard"/>
        <w:rPr>
          <w:szCs w:val="20"/>
        </w:rPr>
      </w:pPr>
      <w:r>
        <w:rPr>
          <w:szCs w:val="20"/>
        </w:rPr>
        <w:t>Les constantes sont des données figées que l’on saisit directement dans la cellule : A moins d'une modification manuelle par l'utilisateur, la valeur affichée par la cellule qui les contient, ne change pas.</w:t>
      </w:r>
    </w:p>
    <w:p w:rsidR="007B22E2" w:rsidRDefault="00C6675F">
      <w:pPr>
        <w:pStyle w:val="Standard"/>
      </w:pPr>
      <w:r>
        <w:rPr>
          <w:szCs w:val="20"/>
        </w:rPr>
        <w:t>Les formules commencent par le caractère égal (</w:t>
      </w:r>
      <w:r>
        <w:rPr>
          <w:i/>
          <w:iCs/>
          <w:color w:val="0000FF"/>
          <w:szCs w:val="20"/>
        </w:rPr>
        <w:t>=</w:t>
      </w:r>
      <w:r>
        <w:rPr>
          <w:szCs w:val="20"/>
        </w:rPr>
        <w:t>). Elles permettent d'afficher dans une cellule, le résultat d'un calcul basé sur d'autres cellules.</w:t>
      </w:r>
    </w:p>
    <w:p w:rsidR="007B22E2" w:rsidRDefault="00C6675F">
      <w:pPr>
        <w:pStyle w:val="Standard"/>
        <w:rPr>
          <w:szCs w:val="20"/>
        </w:rPr>
      </w:pPr>
      <w:r>
        <w:rPr>
          <w:szCs w:val="20"/>
        </w:rPr>
        <w:t xml:space="preserve"> </w:t>
      </w:r>
    </w:p>
    <w:p w:rsidR="007B22E2" w:rsidRDefault="00C6675F">
      <w:pPr>
        <w:pStyle w:val="Standard"/>
        <w:rPr>
          <w:szCs w:val="20"/>
        </w:rPr>
      </w:pPr>
      <w:r>
        <w:rPr>
          <w:szCs w:val="20"/>
        </w:rPr>
        <w:t>N'oubliez jamais qu'une donnée (constante ou formule) ne sera prise en compte qu'après validation. Cette validation se fait soit par la touche Entrée ou Tabulation , soit en sélectionnant une autre cellule avec la souris ou le clavier.</w:t>
      </w:r>
    </w:p>
    <w:p w:rsidR="007B22E2" w:rsidRDefault="007B22E2">
      <w:pPr>
        <w:pStyle w:val="Standard"/>
      </w:pPr>
    </w:p>
    <w:p w:rsidR="007B22E2" w:rsidRDefault="007B22E2">
      <w:pPr>
        <w:pStyle w:val="Standard"/>
      </w:pPr>
    </w:p>
    <w:p w:rsidR="007B22E2" w:rsidRDefault="00C6675F">
      <w:pPr>
        <w:pStyle w:val="Titre3"/>
      </w:pPr>
      <w:r>
        <w:rPr>
          <w:sz w:val="20"/>
          <w:szCs w:val="20"/>
        </w:rPr>
        <w:t>Les constantes</w:t>
      </w:r>
    </w:p>
    <w:p w:rsidR="007B22E2" w:rsidRDefault="00C6675F">
      <w:pPr>
        <w:pStyle w:val="Standard"/>
      </w:pPr>
      <w:r>
        <w:rPr>
          <w:szCs w:val="20"/>
        </w:rPr>
        <w:t>Les données « constantes »  peuvent être de différents types :</w:t>
      </w:r>
    </w:p>
    <w:p w:rsidR="007B22E2" w:rsidRDefault="00C6675F">
      <w:pPr>
        <w:pStyle w:val="Standard"/>
        <w:numPr>
          <w:ilvl w:val="0"/>
          <w:numId w:val="16"/>
        </w:numPr>
      </w:pPr>
      <w:r>
        <w:rPr>
          <w:szCs w:val="20"/>
        </w:rPr>
        <w:t>des nombres,</w:t>
      </w:r>
    </w:p>
    <w:p w:rsidR="007B22E2" w:rsidRDefault="00C6675F">
      <w:pPr>
        <w:pStyle w:val="Standard"/>
        <w:numPr>
          <w:ilvl w:val="0"/>
          <w:numId w:val="16"/>
        </w:numPr>
      </w:pPr>
      <w:r>
        <w:rPr>
          <w:szCs w:val="20"/>
        </w:rPr>
        <w:t>des textes,</w:t>
      </w:r>
    </w:p>
    <w:p w:rsidR="007B22E2" w:rsidRDefault="00C6675F">
      <w:pPr>
        <w:pStyle w:val="Standard"/>
        <w:numPr>
          <w:ilvl w:val="0"/>
          <w:numId w:val="16"/>
        </w:numPr>
      </w:pPr>
      <w:r>
        <w:rPr>
          <w:szCs w:val="20"/>
        </w:rPr>
        <w:t>des dates,</w:t>
      </w:r>
    </w:p>
    <w:p w:rsidR="007B22E2" w:rsidRDefault="00C6675F">
      <w:pPr>
        <w:pStyle w:val="Standard"/>
        <w:numPr>
          <w:ilvl w:val="0"/>
          <w:numId w:val="16"/>
        </w:numPr>
      </w:pPr>
      <w:r>
        <w:rPr>
          <w:szCs w:val="20"/>
        </w:rPr>
        <w:t>des heures</w:t>
      </w:r>
    </w:p>
    <w:p w:rsidR="007B22E2" w:rsidRDefault="007B22E2">
      <w:pPr>
        <w:pStyle w:val="Standard"/>
      </w:pPr>
    </w:p>
    <w:p w:rsidR="007B22E2" w:rsidRDefault="00C6675F">
      <w:pPr>
        <w:pStyle w:val="Standard"/>
      </w:pPr>
      <w:r>
        <w:rPr>
          <w:szCs w:val="20"/>
        </w:rPr>
        <w:t>Excel interprète automatiquement s’il s’agit de texte, de dates/heures, ou de valeurs numériques.</w:t>
      </w:r>
    </w:p>
    <w:p w:rsidR="007B22E2" w:rsidRDefault="00C6675F">
      <w:pPr>
        <w:pStyle w:val="Standard"/>
      </w:pPr>
      <w:r>
        <w:rPr>
          <w:szCs w:val="20"/>
        </w:rPr>
        <w:t>Ce qui est interprété comme du texte est aligné automatiquement à gauche ; les valeurs numériques et les dates/heures sont alignées à droite.</w:t>
      </w:r>
    </w:p>
    <w:p w:rsidR="007B22E2" w:rsidRDefault="007B22E2">
      <w:pPr>
        <w:pStyle w:val="Standard"/>
      </w:pPr>
    </w:p>
    <w:p w:rsidR="007B22E2" w:rsidRDefault="007B22E2">
      <w:pPr>
        <w:pStyle w:val="Standard"/>
      </w:pPr>
    </w:p>
    <w:p w:rsidR="007B22E2" w:rsidRDefault="00C6675F">
      <w:pPr>
        <w:pStyle w:val="Standard"/>
      </w:pPr>
      <w:r>
        <w:rPr>
          <w:szCs w:val="20"/>
          <w:u w:val="single"/>
        </w:rPr>
        <w:t>Attention</w:t>
      </w:r>
      <w:r>
        <w:rPr>
          <w:szCs w:val="20"/>
        </w:rPr>
        <w:t> :</w:t>
      </w:r>
    </w:p>
    <w:p w:rsidR="007B22E2" w:rsidRDefault="00C6675F">
      <w:pPr>
        <w:pStyle w:val="Standard"/>
      </w:pPr>
      <w:r>
        <w:rPr>
          <w:szCs w:val="20"/>
        </w:rPr>
        <w:t>Lorsqu'une constante a été interprétée par Excel comme un texte (càd si la valeur s'aligne à gauche), Excel est incapable d'effectuer des opérations arithmétiques sur cette valeur. C'est ce qui se passera si vous insérez des blancs ou d'autres caractères dans un nombre. Par exemple, entrer « 12 345 », sera considéré comme du texte.</w:t>
      </w:r>
    </w:p>
    <w:p w:rsidR="007B22E2" w:rsidRDefault="00C6675F">
      <w:pPr>
        <w:pStyle w:val="Standard"/>
      </w:pPr>
      <w:r>
        <w:rPr>
          <w:szCs w:val="20"/>
        </w:rPr>
        <w:t xml:space="preserve">De même, Excel essaie d'interpréter les dates que vous entrez, parfois en commettant une erreur. Le 31-12-2005 par exemple, ne laisse aucun doute sur le fait qu'on indique la veille du nouvel-an. Mais le 1-2-2013, si Excel n'est pas configuré correctement, pourrait être interprété comme le 2 janvier 2013, car aux états unis les conventions dans l'écriture des dates, sont différentes.  </w:t>
      </w:r>
    </w:p>
    <w:p w:rsidR="007B22E2" w:rsidRDefault="007B22E2">
      <w:pPr>
        <w:pStyle w:val="Standard"/>
      </w:pPr>
    </w:p>
    <w:p w:rsidR="007B22E2" w:rsidRDefault="007B22E2">
      <w:pPr>
        <w:pageBreakBefore/>
        <w:suppressAutoHyphens w:val="0"/>
      </w:pPr>
    </w:p>
    <w:p w:rsidR="007B22E2" w:rsidRDefault="00C6675F">
      <w:pPr>
        <w:pStyle w:val="Titre3"/>
        <w:rPr>
          <w:sz w:val="20"/>
          <w:szCs w:val="20"/>
        </w:rPr>
      </w:pPr>
      <w:r>
        <w:rPr>
          <w:sz w:val="20"/>
          <w:szCs w:val="20"/>
        </w:rPr>
        <w:t>Les formules</w:t>
      </w:r>
    </w:p>
    <w:p w:rsidR="007B22E2" w:rsidRDefault="00C6675F">
      <w:pPr>
        <w:pStyle w:val="Standard"/>
        <w:rPr>
          <w:szCs w:val="20"/>
        </w:rPr>
      </w:pPr>
      <w:r>
        <w:rPr>
          <w:szCs w:val="20"/>
        </w:rPr>
        <w:t>Une cellule contenant une formule (un calcul par exemple), affiche le résultat de la formule, comme contenu, dans la feuille de calcul (et à l’impression). Par exemple, la cellule C3 ci-dessous contient la formule « =3+2 », et en conséquence, en C3 dans la feuille de calcul s’affiche le résultat du calcul c’est-à-dire 5 :</w:t>
      </w:r>
    </w:p>
    <w:p w:rsidR="007B22E2" w:rsidRDefault="007B22E2">
      <w:pPr>
        <w:pStyle w:val="Standard"/>
        <w:rPr>
          <w:szCs w:val="20"/>
        </w:rPr>
      </w:pPr>
    </w:p>
    <w:p w:rsidR="007B22E2" w:rsidRDefault="00C6675F">
      <w:pPr>
        <w:pStyle w:val="Standard"/>
        <w:jc w:val="center"/>
      </w:pPr>
      <w:r>
        <w:rPr>
          <w:noProof/>
          <w:szCs w:val="20"/>
          <w:lang w:eastAsia="fr-BE" w:bidi="ar-SA"/>
        </w:rPr>
        <w:drawing>
          <wp:inline distT="0" distB="0" distL="0" distR="0">
            <wp:extent cx="3219446" cy="1400175"/>
            <wp:effectExtent l="0" t="0" r="4" b="9525"/>
            <wp:docPr id="16" name="Imag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rcRect/>
                    <a:stretch>
                      <a:fillRect/>
                    </a:stretch>
                  </pic:blipFill>
                  <pic:spPr>
                    <a:xfrm>
                      <a:off x="0" y="0"/>
                      <a:ext cx="3219446" cy="1400175"/>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pPr>
      <w:r>
        <w:rPr>
          <w:szCs w:val="20"/>
        </w:rPr>
        <w:t xml:space="preserve">La formule est en fait une </w:t>
      </w:r>
      <w:r>
        <w:rPr>
          <w:szCs w:val="20"/>
          <w:shd w:val="clear" w:color="auto" w:fill="FFFF00"/>
        </w:rPr>
        <w:t>fonction</w:t>
      </w:r>
      <w:r>
        <w:rPr>
          <w:szCs w:val="20"/>
        </w:rPr>
        <w:t xml:space="preserve">, qui prend comme </w:t>
      </w:r>
      <w:r>
        <w:rPr>
          <w:szCs w:val="20"/>
          <w:shd w:val="clear" w:color="auto" w:fill="FFFF00"/>
        </w:rPr>
        <w:t>paramètres</w:t>
      </w:r>
      <w:r>
        <w:rPr>
          <w:szCs w:val="20"/>
        </w:rPr>
        <w:t xml:space="preserve"> les constantes 2 et 3, et effectue une addition de ces deux paramètres avant d’afficher le résultat dans la feuille de calcul. </w:t>
      </w:r>
      <w:r>
        <w:rPr>
          <w:szCs w:val="20"/>
        </w:rPr>
        <w:br/>
        <w:t>Evidemment, les nombres 2 et 3 état constants, cette formule va toujours afficher la valeur résultat 5.</w:t>
      </w:r>
    </w:p>
    <w:p w:rsidR="007B22E2" w:rsidRDefault="007B22E2">
      <w:pPr>
        <w:pStyle w:val="Standard"/>
        <w:rPr>
          <w:szCs w:val="20"/>
        </w:rPr>
      </w:pPr>
    </w:p>
    <w:p w:rsidR="007B22E2" w:rsidRDefault="00C6675F">
      <w:pPr>
        <w:pStyle w:val="Standard"/>
        <w:rPr>
          <w:szCs w:val="20"/>
        </w:rPr>
      </w:pPr>
      <w:r>
        <w:rPr>
          <w:szCs w:val="20"/>
        </w:rPr>
        <w:t xml:space="preserve"> </w:t>
      </w:r>
    </w:p>
    <w:p w:rsidR="007B22E2" w:rsidRDefault="00C6675F">
      <w:pPr>
        <w:pStyle w:val="Standard"/>
        <w:rPr>
          <w:szCs w:val="20"/>
        </w:rPr>
      </w:pPr>
      <w:r>
        <w:rPr>
          <w:szCs w:val="20"/>
        </w:rPr>
        <w:t>Mais les formules peuvent aussi utiliser comme paramètre, le contenu d’une ou plusieurs autres cellules. Considérez l’exemple ci-dessous : dans la cellule A3 et B3, on a respectivement introduit les constantes 4 et 9. Ensuite on a introduit dans la cellule C3, la formule « =A3+B3 » :</w:t>
      </w:r>
    </w:p>
    <w:p w:rsidR="007B22E2" w:rsidRDefault="007B22E2">
      <w:pPr>
        <w:pStyle w:val="Standard"/>
        <w:rPr>
          <w:szCs w:val="20"/>
        </w:rPr>
      </w:pPr>
    </w:p>
    <w:p w:rsidR="007B22E2" w:rsidRDefault="00C6675F">
      <w:pPr>
        <w:pStyle w:val="Standard"/>
      </w:pPr>
      <w:r>
        <w:rPr>
          <w:noProof/>
          <w:szCs w:val="20"/>
          <w:lang w:eastAsia="fr-BE" w:bidi="ar-SA"/>
        </w:rPr>
        <w:drawing>
          <wp:inline distT="0" distB="0" distL="0" distR="0">
            <wp:extent cx="3638553" cy="1571625"/>
            <wp:effectExtent l="0" t="0" r="0" b="9525"/>
            <wp:docPr id="17" name="Imag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rcRect/>
                    <a:stretch>
                      <a:fillRect/>
                    </a:stretch>
                  </pic:blipFill>
                  <pic:spPr>
                    <a:xfrm>
                      <a:off x="0" y="0"/>
                      <a:ext cx="3638553" cy="1571625"/>
                    </a:xfrm>
                    <a:prstGeom prst="rect">
                      <a:avLst/>
                    </a:prstGeom>
                    <a:noFill/>
                    <a:ln>
                      <a:noFill/>
                      <a:prstDash/>
                    </a:ln>
                  </pic:spPr>
                </pic:pic>
              </a:graphicData>
            </a:graphic>
          </wp:inline>
        </w:drawing>
      </w:r>
    </w:p>
    <w:p w:rsidR="007B22E2" w:rsidRDefault="007B22E2">
      <w:pPr>
        <w:pStyle w:val="Standard"/>
        <w:rPr>
          <w:szCs w:val="20"/>
        </w:rPr>
      </w:pPr>
    </w:p>
    <w:p w:rsidR="007B22E2" w:rsidRDefault="00C6675F">
      <w:pPr>
        <w:pStyle w:val="Standard"/>
        <w:rPr>
          <w:szCs w:val="20"/>
        </w:rPr>
      </w:pPr>
      <w:r>
        <w:rPr>
          <w:szCs w:val="20"/>
        </w:rPr>
        <w:t xml:space="preserve">La cellule C3 affiche maintenant le résultat d’une formule qui fait intervenir le contenu des cellules A3 et B3 comme paramètres. </w:t>
      </w:r>
      <w:r>
        <w:rPr>
          <w:szCs w:val="20"/>
        </w:rPr>
        <w:br/>
        <w:t xml:space="preserve">Si par la suite on modifie le contenu de la cellule A3, par exemple, Excel va automatiquement recalculer le résultat de la formule en C3, en fonction de cette nouvelle valeur du paramètre. </w:t>
      </w:r>
      <w:r>
        <w:rPr>
          <w:szCs w:val="20"/>
        </w:rPr>
        <w:br/>
        <w:t>Par exemple, si je modifie le contenu de la cellule A3 en y mettant la valeur 1 au lieu de 4, alors la cellule C3 va automatiquement afficher la valeur 10 (car 1+9=10).</w:t>
      </w:r>
    </w:p>
    <w:p w:rsidR="007B22E2" w:rsidRDefault="007B22E2">
      <w:pPr>
        <w:pStyle w:val="Standard"/>
        <w:rPr>
          <w:szCs w:val="20"/>
        </w:rPr>
      </w:pPr>
    </w:p>
    <w:p w:rsidR="007B22E2" w:rsidRDefault="007B22E2">
      <w:pPr>
        <w:pStyle w:val="Standard"/>
        <w:rPr>
          <w:szCs w:val="20"/>
        </w:rPr>
      </w:pPr>
    </w:p>
    <w:p w:rsidR="007B22E2" w:rsidRDefault="00C6675F">
      <w:pPr>
        <w:pStyle w:val="Standard"/>
      </w:pPr>
      <w:r>
        <w:rPr>
          <w:szCs w:val="20"/>
        </w:rPr>
        <w:t xml:space="preserve">Nous verrons les formules plus en détail, plus loin dans le cours. </w:t>
      </w:r>
    </w:p>
    <w:p w:rsidR="007B22E2" w:rsidRDefault="007B22E2">
      <w:pPr>
        <w:pStyle w:val="Standard"/>
      </w:pPr>
    </w:p>
    <w:p w:rsidR="007B22E2" w:rsidRDefault="007B22E2">
      <w:pPr>
        <w:pageBreakBefore/>
        <w:suppressAutoHyphens w:val="0"/>
      </w:pPr>
    </w:p>
    <w:p w:rsidR="007B22E2" w:rsidRDefault="00C6675F">
      <w:pPr>
        <w:pStyle w:val="Titre3"/>
        <w:rPr>
          <w:sz w:val="24"/>
          <w:szCs w:val="24"/>
        </w:rPr>
      </w:pPr>
      <w:r>
        <w:rPr>
          <w:sz w:val="24"/>
          <w:szCs w:val="24"/>
        </w:rPr>
        <w:t>Limites de taille</w:t>
      </w:r>
    </w:p>
    <w:p w:rsidR="007B22E2" w:rsidRDefault="00C6675F">
      <w:pPr>
        <w:pStyle w:val="Standard"/>
        <w:rPr>
          <w:szCs w:val="20"/>
        </w:rPr>
      </w:pPr>
      <w:r>
        <w:rPr>
          <w:szCs w:val="20"/>
        </w:rPr>
        <w:t>Dépendant de la version d'Excel, le nombre maximum de lignes et de colonnes par feuille, ainsi que la taille maximale d'un texte qu'on peut entrer dans une cellule, varie :</w:t>
      </w:r>
    </w:p>
    <w:p w:rsidR="007B22E2" w:rsidRDefault="007B22E2">
      <w:pPr>
        <w:pStyle w:val="Standard"/>
        <w:rPr>
          <w:szCs w:val="20"/>
        </w:rPr>
      </w:pPr>
    </w:p>
    <w:tbl>
      <w:tblPr>
        <w:tblW w:w="9645" w:type="dxa"/>
        <w:tblLayout w:type="fixed"/>
        <w:tblCellMar>
          <w:left w:w="10" w:type="dxa"/>
          <w:right w:w="10" w:type="dxa"/>
        </w:tblCellMar>
        <w:tblLook w:val="0000" w:firstRow="0" w:lastRow="0" w:firstColumn="0" w:lastColumn="0" w:noHBand="0" w:noVBand="0"/>
      </w:tblPr>
      <w:tblGrid>
        <w:gridCol w:w="4815"/>
        <w:gridCol w:w="2430"/>
        <w:gridCol w:w="2400"/>
      </w:tblGrid>
      <w:tr w:rsidR="007B22E2">
        <w:tc>
          <w:tcPr>
            <w:tcW w:w="4815"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7B22E2" w:rsidRDefault="007B22E2">
            <w:pPr>
              <w:pStyle w:val="TableContents"/>
              <w:rPr>
                <w:szCs w:val="20"/>
              </w:rPr>
            </w:pPr>
          </w:p>
        </w:tc>
        <w:tc>
          <w:tcPr>
            <w:tcW w:w="243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jc w:val="center"/>
              <w:rPr>
                <w:b/>
                <w:bCs/>
                <w:szCs w:val="20"/>
              </w:rPr>
            </w:pPr>
            <w:r>
              <w:rPr>
                <w:b/>
                <w:bCs/>
                <w:szCs w:val="20"/>
              </w:rPr>
              <w:t>Excel 2003</w:t>
            </w:r>
          </w:p>
        </w:tc>
        <w:tc>
          <w:tcPr>
            <w:tcW w:w="2400"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7B22E2" w:rsidRDefault="00C6675F">
            <w:pPr>
              <w:pStyle w:val="TableContents"/>
              <w:jc w:val="center"/>
              <w:rPr>
                <w:b/>
                <w:bCs/>
                <w:szCs w:val="20"/>
              </w:rPr>
            </w:pPr>
            <w:r>
              <w:rPr>
                <w:b/>
                <w:bCs/>
                <w:szCs w:val="20"/>
              </w:rPr>
              <w:t>Excel 2007 et 2010</w:t>
            </w:r>
          </w:p>
        </w:tc>
      </w:tr>
      <w:tr w:rsidR="007B22E2">
        <w:tc>
          <w:tcPr>
            <w:tcW w:w="4815"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rPr>
                <w:szCs w:val="20"/>
              </w:rPr>
            </w:pPr>
            <w:r>
              <w:rPr>
                <w:szCs w:val="20"/>
              </w:rPr>
              <w:t>Nb Max Lignes sur une feuille</w:t>
            </w:r>
          </w:p>
        </w:tc>
        <w:tc>
          <w:tcPr>
            <w:tcW w:w="2430"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65536</w:t>
            </w:r>
          </w:p>
        </w:tc>
        <w:tc>
          <w:tcPr>
            <w:tcW w:w="240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1048576</w:t>
            </w:r>
          </w:p>
        </w:tc>
      </w:tr>
      <w:tr w:rsidR="007B22E2">
        <w:tc>
          <w:tcPr>
            <w:tcW w:w="4815"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rPr>
                <w:szCs w:val="20"/>
              </w:rPr>
            </w:pPr>
            <w:r>
              <w:rPr>
                <w:szCs w:val="20"/>
              </w:rPr>
              <w:t>Nb Max Colonnes sur une feuille</w:t>
            </w:r>
          </w:p>
        </w:tc>
        <w:tc>
          <w:tcPr>
            <w:tcW w:w="2430"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256</w:t>
            </w:r>
          </w:p>
        </w:tc>
        <w:tc>
          <w:tcPr>
            <w:tcW w:w="240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16384</w:t>
            </w:r>
          </w:p>
        </w:tc>
      </w:tr>
      <w:tr w:rsidR="007B22E2">
        <w:tc>
          <w:tcPr>
            <w:tcW w:w="4815"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rPr>
                <w:szCs w:val="20"/>
              </w:rPr>
            </w:pPr>
            <w:r>
              <w:rPr>
                <w:szCs w:val="20"/>
              </w:rPr>
              <w:t>Nb Max Caractères dans une cellule</w:t>
            </w:r>
          </w:p>
        </w:tc>
        <w:tc>
          <w:tcPr>
            <w:tcW w:w="2430"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32767</w:t>
            </w:r>
          </w:p>
        </w:tc>
        <w:tc>
          <w:tcPr>
            <w:tcW w:w="240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32767</w:t>
            </w:r>
          </w:p>
        </w:tc>
      </w:tr>
      <w:tr w:rsidR="007B22E2">
        <w:tc>
          <w:tcPr>
            <w:tcW w:w="4815"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rPr>
                <w:szCs w:val="20"/>
              </w:rPr>
            </w:pPr>
            <w:r>
              <w:rPr>
                <w:szCs w:val="20"/>
              </w:rPr>
              <w:t>Précision maximale</w:t>
            </w:r>
          </w:p>
        </w:tc>
        <w:tc>
          <w:tcPr>
            <w:tcW w:w="2430" w:type="dxa"/>
            <w:tcBorders>
              <w:left w:val="single" w:sz="2" w:space="0" w:color="000000"/>
              <w:bottom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15 chiffres</w:t>
            </w:r>
          </w:p>
        </w:tc>
        <w:tc>
          <w:tcPr>
            <w:tcW w:w="240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7B22E2" w:rsidRDefault="00C6675F">
            <w:pPr>
              <w:pStyle w:val="TableContents"/>
              <w:jc w:val="center"/>
              <w:rPr>
                <w:szCs w:val="20"/>
              </w:rPr>
            </w:pPr>
            <w:r>
              <w:rPr>
                <w:szCs w:val="20"/>
              </w:rPr>
              <w:t>15 chiffres</w:t>
            </w:r>
          </w:p>
        </w:tc>
      </w:tr>
    </w:tbl>
    <w:p w:rsidR="007B22E2" w:rsidRDefault="007B22E2">
      <w:pPr>
        <w:pStyle w:val="Standard"/>
        <w:rPr>
          <w:szCs w:val="20"/>
        </w:rPr>
      </w:pPr>
    </w:p>
    <w:p w:rsidR="007B22E2" w:rsidRDefault="007B22E2">
      <w:pPr>
        <w:pStyle w:val="Titre3"/>
      </w:pPr>
    </w:p>
    <w:p w:rsidR="007B22E2" w:rsidRDefault="00C6675F">
      <w:pPr>
        <w:pStyle w:val="Titre3"/>
        <w:rPr>
          <w:sz w:val="24"/>
          <w:szCs w:val="24"/>
        </w:rPr>
      </w:pPr>
      <w:r>
        <w:rPr>
          <w:sz w:val="24"/>
          <w:szCs w:val="24"/>
        </w:rPr>
        <w:t>Formatage d’une cellule</w:t>
      </w:r>
    </w:p>
    <w:p w:rsidR="007B22E2" w:rsidRDefault="00C6675F">
      <w:pPr>
        <w:pStyle w:val="Standard"/>
        <w:rPr>
          <w:szCs w:val="20"/>
        </w:rPr>
      </w:pPr>
      <w:r>
        <w:rPr>
          <w:szCs w:val="20"/>
        </w:rPr>
        <w:t>Il est possible de modifier pour chaque cellule :</w:t>
      </w:r>
    </w:p>
    <w:p w:rsidR="007B22E2" w:rsidRDefault="007B22E2">
      <w:pPr>
        <w:pStyle w:val="Standard"/>
        <w:rPr>
          <w:szCs w:val="20"/>
        </w:rPr>
      </w:pPr>
    </w:p>
    <w:p w:rsidR="007B22E2" w:rsidRDefault="00C6675F">
      <w:pPr>
        <w:pStyle w:val="Standard"/>
        <w:numPr>
          <w:ilvl w:val="0"/>
          <w:numId w:val="16"/>
        </w:numPr>
        <w:tabs>
          <w:tab w:val="right" w:pos="5318"/>
        </w:tabs>
      </w:pPr>
      <w:r>
        <w:rPr>
          <w:szCs w:val="20"/>
        </w:rPr>
        <w:t xml:space="preserve">sa couleur de </w:t>
      </w:r>
      <w:r>
        <w:rPr>
          <w:szCs w:val="20"/>
          <w:shd w:val="clear" w:color="auto" w:fill="FFFF00"/>
        </w:rPr>
        <w:t>remplissage</w:t>
      </w:r>
      <w:r>
        <w:rPr>
          <w:szCs w:val="20"/>
        </w:rPr>
        <w:tab/>
      </w:r>
      <w:r>
        <w:rPr>
          <w:noProof/>
          <w:szCs w:val="20"/>
          <w:lang w:eastAsia="fr-BE" w:bidi="ar-SA"/>
        </w:rPr>
        <w:drawing>
          <wp:inline distT="0" distB="0" distL="0" distR="0">
            <wp:extent cx="219071" cy="200025"/>
            <wp:effectExtent l="0" t="0" r="0" b="9525"/>
            <wp:docPr id="18" name="Imag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a:stretch>
                      <a:fillRect/>
                    </a:stretch>
                  </pic:blipFill>
                  <pic:spPr>
                    <a:xfrm>
                      <a:off x="0" y="0"/>
                      <a:ext cx="219071" cy="200025"/>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la couleur du contenu (texte, nombre, date..)</w:t>
      </w:r>
      <w:r>
        <w:rPr>
          <w:szCs w:val="20"/>
        </w:rPr>
        <w:tab/>
      </w:r>
      <w:r>
        <w:rPr>
          <w:noProof/>
          <w:szCs w:val="20"/>
          <w:lang w:eastAsia="fr-BE" w:bidi="ar-SA"/>
        </w:rPr>
        <w:drawing>
          <wp:inline distT="0" distB="0" distL="0" distR="0">
            <wp:extent cx="219071" cy="209553"/>
            <wp:effectExtent l="0" t="0" r="0" b="0"/>
            <wp:docPr id="19" name="Imag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rcRect/>
                    <a:stretch>
                      <a:fillRect/>
                    </a:stretch>
                  </pic:blipFill>
                  <pic:spPr>
                    <a:xfrm>
                      <a:off x="0" y="0"/>
                      <a:ext cx="219071" cy="209553"/>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 xml:space="preserve">la </w:t>
      </w:r>
      <w:r>
        <w:rPr>
          <w:szCs w:val="20"/>
          <w:shd w:val="clear" w:color="auto" w:fill="FFFF00"/>
        </w:rPr>
        <w:t>police de caractère</w:t>
      </w:r>
      <w:r>
        <w:rPr>
          <w:szCs w:val="20"/>
        </w:rPr>
        <w:t>s ainsi que la taille des caractères</w:t>
      </w:r>
      <w:r>
        <w:rPr>
          <w:szCs w:val="20"/>
        </w:rPr>
        <w:tab/>
      </w:r>
      <w:r>
        <w:rPr>
          <w:noProof/>
          <w:szCs w:val="20"/>
          <w:lang w:eastAsia="fr-BE" w:bidi="ar-SA"/>
        </w:rPr>
        <w:drawing>
          <wp:inline distT="0" distB="0" distL="0" distR="0">
            <wp:extent cx="1952628" cy="257175"/>
            <wp:effectExtent l="0" t="0" r="9522" b="9525"/>
            <wp:docPr id="20" name="Imag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rcRect/>
                    <a:stretch>
                      <a:fillRect/>
                    </a:stretch>
                  </pic:blipFill>
                  <pic:spPr>
                    <a:xfrm>
                      <a:off x="0" y="0"/>
                      <a:ext cx="1952628" cy="257175"/>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 xml:space="preserve">le </w:t>
      </w:r>
      <w:r>
        <w:rPr>
          <w:szCs w:val="20"/>
          <w:shd w:val="clear" w:color="auto" w:fill="FFFF00"/>
        </w:rPr>
        <w:t>style</w:t>
      </w:r>
      <w:r>
        <w:rPr>
          <w:szCs w:val="20"/>
        </w:rPr>
        <w:t xml:space="preserve"> et les </w:t>
      </w:r>
      <w:r>
        <w:rPr>
          <w:szCs w:val="20"/>
          <w:shd w:val="clear" w:color="auto" w:fill="FFFF00"/>
        </w:rPr>
        <w:t>attributs</w:t>
      </w:r>
      <w:r>
        <w:rPr>
          <w:szCs w:val="20"/>
        </w:rPr>
        <w:t xml:space="preserve"> tels que l’écriture en gras, en italiques, en souligné …</w:t>
      </w:r>
      <w:r>
        <w:rPr>
          <w:szCs w:val="20"/>
        </w:rPr>
        <w:tab/>
      </w:r>
      <w:r>
        <w:rPr>
          <w:noProof/>
          <w:szCs w:val="20"/>
          <w:lang w:eastAsia="fr-BE" w:bidi="ar-SA"/>
        </w:rPr>
        <w:drawing>
          <wp:inline distT="0" distB="0" distL="0" distR="0">
            <wp:extent cx="581028" cy="190496"/>
            <wp:effectExtent l="0" t="0" r="9522" b="4"/>
            <wp:docPr id="21" name="Imag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rcRect/>
                    <a:stretch>
                      <a:fillRect/>
                    </a:stretch>
                  </pic:blipFill>
                  <pic:spPr>
                    <a:xfrm>
                      <a:off x="0" y="0"/>
                      <a:ext cx="581028" cy="190496"/>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l’</w:t>
      </w:r>
      <w:r>
        <w:rPr>
          <w:szCs w:val="20"/>
          <w:shd w:val="clear" w:color="auto" w:fill="FFFF00"/>
        </w:rPr>
        <w:t>alignement</w:t>
      </w:r>
      <w:r>
        <w:rPr>
          <w:szCs w:val="20"/>
        </w:rPr>
        <w:t xml:space="preserve"> horizontal du texte dans la cellule</w:t>
      </w:r>
      <w:r>
        <w:rPr>
          <w:szCs w:val="20"/>
        </w:rPr>
        <w:tab/>
      </w:r>
      <w:r>
        <w:rPr>
          <w:noProof/>
          <w:szCs w:val="20"/>
          <w:lang w:eastAsia="fr-BE" w:bidi="ar-SA"/>
        </w:rPr>
        <w:drawing>
          <wp:inline distT="0" distB="0" distL="0" distR="0">
            <wp:extent cx="657225" cy="200025"/>
            <wp:effectExtent l="0" t="0" r="9525" b="9525"/>
            <wp:docPr id="22" name="Imag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rcRect/>
                    <a:stretch>
                      <a:fillRect/>
                    </a:stretch>
                  </pic:blipFill>
                  <pic:spPr>
                    <a:xfrm>
                      <a:off x="0" y="0"/>
                      <a:ext cx="657225" cy="200025"/>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 xml:space="preserve">le </w:t>
      </w:r>
      <w:r>
        <w:rPr>
          <w:szCs w:val="20"/>
          <w:shd w:val="clear" w:color="auto" w:fill="FFFF00"/>
        </w:rPr>
        <w:t>retrait</w:t>
      </w:r>
      <w:r>
        <w:rPr>
          <w:szCs w:val="20"/>
        </w:rPr>
        <w:t xml:space="preserve"> horizontal</w:t>
      </w:r>
      <w:r>
        <w:rPr>
          <w:szCs w:val="20"/>
        </w:rPr>
        <w:tab/>
      </w:r>
      <w:r>
        <w:rPr>
          <w:noProof/>
          <w:szCs w:val="20"/>
          <w:lang w:eastAsia="fr-BE" w:bidi="ar-SA"/>
        </w:rPr>
        <w:drawing>
          <wp:inline distT="0" distB="0" distL="0" distR="0">
            <wp:extent cx="419096" cy="200025"/>
            <wp:effectExtent l="0" t="0" r="4" b="9525"/>
            <wp:docPr id="23" name="Imag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rcRect/>
                    <a:stretch>
                      <a:fillRect/>
                    </a:stretch>
                  </pic:blipFill>
                  <pic:spPr>
                    <a:xfrm>
                      <a:off x="0" y="0"/>
                      <a:ext cx="419096" cy="200025"/>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l’alignement vertical</w:t>
      </w:r>
      <w:r>
        <w:rPr>
          <w:szCs w:val="20"/>
        </w:rPr>
        <w:tab/>
      </w:r>
      <w:r>
        <w:rPr>
          <w:noProof/>
          <w:szCs w:val="20"/>
          <w:lang w:eastAsia="fr-BE" w:bidi="ar-SA"/>
        </w:rPr>
        <w:drawing>
          <wp:inline distT="0" distB="0" distL="0" distR="0">
            <wp:extent cx="676271" cy="219071"/>
            <wp:effectExtent l="0" t="0" r="0" b="0"/>
            <wp:docPr id="24" name="Imag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rcRect/>
                    <a:stretch>
                      <a:fillRect/>
                    </a:stretch>
                  </pic:blipFill>
                  <pic:spPr>
                    <a:xfrm>
                      <a:off x="0" y="0"/>
                      <a:ext cx="676271" cy="219071"/>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l’angle et le sens d’orientation du texte</w:t>
      </w:r>
      <w:r>
        <w:rPr>
          <w:szCs w:val="20"/>
        </w:rPr>
        <w:tab/>
      </w:r>
      <w:r>
        <w:rPr>
          <w:noProof/>
          <w:szCs w:val="20"/>
          <w:lang w:eastAsia="fr-BE" w:bidi="ar-SA"/>
        </w:rPr>
        <w:drawing>
          <wp:inline distT="0" distB="0" distL="0" distR="0">
            <wp:extent cx="228600" cy="190496"/>
            <wp:effectExtent l="0" t="0" r="0" b="4"/>
            <wp:docPr id="25" name="Imag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rcRect/>
                    <a:stretch>
                      <a:fillRect/>
                    </a:stretch>
                  </pic:blipFill>
                  <pic:spPr>
                    <a:xfrm>
                      <a:off x="0" y="0"/>
                      <a:ext cx="228600" cy="190496"/>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 xml:space="preserve">la présence ou non de </w:t>
      </w:r>
      <w:r>
        <w:rPr>
          <w:szCs w:val="20"/>
          <w:shd w:val="clear" w:color="auto" w:fill="FFFF00"/>
        </w:rPr>
        <w:t>bords</w:t>
      </w:r>
      <w:r>
        <w:rPr>
          <w:szCs w:val="20"/>
        </w:rPr>
        <w:t xml:space="preserve"> / encadrés (et de quelle forme, épaisseur, couleur…)</w:t>
      </w:r>
      <w:r>
        <w:rPr>
          <w:szCs w:val="20"/>
        </w:rPr>
        <w:tab/>
      </w:r>
      <w:r>
        <w:rPr>
          <w:noProof/>
          <w:szCs w:val="20"/>
          <w:lang w:eastAsia="fr-BE" w:bidi="ar-SA"/>
        </w:rPr>
        <w:drawing>
          <wp:inline distT="0" distB="0" distL="0" distR="0">
            <wp:extent cx="190496" cy="200025"/>
            <wp:effectExtent l="0" t="0" r="4" b="9525"/>
            <wp:docPr id="26" name="Imag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rcRect/>
                    <a:stretch>
                      <a:fillRect/>
                    </a:stretch>
                  </pic:blipFill>
                  <pic:spPr>
                    <a:xfrm>
                      <a:off x="0" y="0"/>
                      <a:ext cx="190496" cy="200025"/>
                    </a:xfrm>
                    <a:prstGeom prst="rect">
                      <a:avLst/>
                    </a:prstGeom>
                    <a:noFill/>
                    <a:ln>
                      <a:noFill/>
                      <a:prstDash/>
                    </a:ln>
                  </pic:spPr>
                </pic:pic>
              </a:graphicData>
            </a:graphic>
          </wp:inline>
        </w:drawing>
      </w:r>
    </w:p>
    <w:p w:rsidR="007B22E2" w:rsidRDefault="00C6675F">
      <w:pPr>
        <w:pStyle w:val="Standard"/>
        <w:numPr>
          <w:ilvl w:val="0"/>
          <w:numId w:val="16"/>
        </w:numPr>
        <w:tabs>
          <w:tab w:val="right" w:pos="5318"/>
        </w:tabs>
      </w:pPr>
      <w:r>
        <w:rPr>
          <w:szCs w:val="20"/>
        </w:rPr>
        <w:t xml:space="preserve">la </w:t>
      </w:r>
      <w:r>
        <w:rPr>
          <w:szCs w:val="20"/>
          <w:shd w:val="clear" w:color="auto" w:fill="FFFF00"/>
        </w:rPr>
        <w:t>manière de formater les contenu</w:t>
      </w:r>
      <w:r>
        <w:rPr>
          <w:szCs w:val="20"/>
        </w:rPr>
        <w:t>s de type nombre ou dates (points décimaux, unités monétaires, mois et 3 lettres ou en toutes lettres etc…</w:t>
      </w:r>
    </w:p>
    <w:p w:rsidR="007B22E2" w:rsidRDefault="00C6675F">
      <w:pPr>
        <w:pStyle w:val="Standard"/>
        <w:numPr>
          <w:ilvl w:val="0"/>
          <w:numId w:val="16"/>
        </w:numPr>
        <w:tabs>
          <w:tab w:val="right" w:pos="5318"/>
        </w:tabs>
      </w:pPr>
      <w:r>
        <w:rPr>
          <w:szCs w:val="20"/>
        </w:rPr>
        <w:t>l’affichage à adopter lorsque le contenu de la cellule ne peut être affiché dans l’espace disponible (retour à la ligne automatique)</w:t>
      </w:r>
    </w:p>
    <w:p w:rsidR="007B22E2" w:rsidRDefault="007B22E2">
      <w:pPr>
        <w:pStyle w:val="Standard"/>
        <w:tabs>
          <w:tab w:val="right" w:pos="9638"/>
        </w:tabs>
        <w:rPr>
          <w:szCs w:val="20"/>
        </w:rPr>
      </w:pPr>
    </w:p>
    <w:p w:rsidR="007B22E2" w:rsidRDefault="00C6675F">
      <w:pPr>
        <w:pStyle w:val="Standard"/>
        <w:tabs>
          <w:tab w:val="right" w:pos="9638"/>
        </w:tabs>
        <w:rPr>
          <w:szCs w:val="20"/>
        </w:rPr>
      </w:pPr>
      <w:r>
        <w:rPr>
          <w:szCs w:val="20"/>
        </w:rPr>
        <w:t xml:space="preserve">On peut aussi </w:t>
      </w:r>
      <w:r>
        <w:rPr>
          <w:szCs w:val="20"/>
        </w:rPr>
        <w:br/>
      </w:r>
    </w:p>
    <w:p w:rsidR="007B22E2" w:rsidRDefault="00C6675F">
      <w:pPr>
        <w:pStyle w:val="Standard"/>
        <w:numPr>
          <w:ilvl w:val="0"/>
          <w:numId w:val="17"/>
        </w:numPr>
        <w:tabs>
          <w:tab w:val="right" w:pos="8198"/>
        </w:tabs>
      </w:pPr>
      <w:r>
        <w:rPr>
          <w:szCs w:val="20"/>
          <w:shd w:val="clear" w:color="auto" w:fill="FFFF00"/>
        </w:rPr>
        <w:t>fusionner</w:t>
      </w:r>
      <w:r>
        <w:rPr>
          <w:szCs w:val="20"/>
        </w:rPr>
        <w:t xml:space="preserve"> plusieurs cellules adjacentes (par exemple pour formater un titre).</w:t>
      </w:r>
    </w:p>
    <w:p w:rsidR="007B22E2" w:rsidRDefault="00C6675F">
      <w:pPr>
        <w:pStyle w:val="Standard"/>
        <w:numPr>
          <w:ilvl w:val="0"/>
          <w:numId w:val="17"/>
        </w:numPr>
        <w:tabs>
          <w:tab w:val="right" w:pos="8198"/>
        </w:tabs>
      </w:pPr>
      <w:r>
        <w:rPr>
          <w:szCs w:val="20"/>
          <w:shd w:val="clear" w:color="auto" w:fill="FFFF00"/>
        </w:rPr>
        <w:t>verrouiller</w:t>
      </w:r>
      <w:r>
        <w:rPr>
          <w:szCs w:val="20"/>
        </w:rPr>
        <w:t xml:space="preserve"> une cellule en sorte qu’elle ne puisse plus être modifiée ultérieurement (formulaires), voire même masquer son contenu.</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rPr>
      </w:pPr>
      <w:r>
        <w:rPr>
          <w:szCs w:val="20"/>
        </w:rPr>
        <w:t>Lorsque plusieurs cellules doivent être formatées de la même manière, il est intéressant, au lieu d’appliquer les opérations de formatage à la seule cellule courante, de sélectionner un ensemble de cellules sur lesquelles les opérations de formatage vont s’appliquer (voir ci-dessous).</w:t>
      </w:r>
    </w:p>
    <w:p w:rsidR="007B22E2" w:rsidRDefault="007B22E2">
      <w:pPr>
        <w:pStyle w:val="Standard"/>
        <w:tabs>
          <w:tab w:val="right" w:pos="9638"/>
        </w:tabs>
        <w:rPr>
          <w:szCs w:val="20"/>
        </w:rPr>
      </w:pPr>
    </w:p>
    <w:p w:rsidR="007B22E2" w:rsidRDefault="007B22E2">
      <w:pPr>
        <w:pStyle w:val="Standard"/>
        <w:tabs>
          <w:tab w:val="right" w:pos="9638"/>
        </w:tabs>
        <w:rPr>
          <w:sz w:val="24"/>
        </w:rPr>
      </w:pPr>
    </w:p>
    <w:p w:rsidR="007B22E2" w:rsidRDefault="007B22E2">
      <w:pPr>
        <w:pageBreakBefore/>
        <w:suppressAutoHyphens w:val="0"/>
      </w:pPr>
    </w:p>
    <w:p w:rsidR="007B22E2" w:rsidRDefault="00C6675F">
      <w:pPr>
        <w:pStyle w:val="Titre3"/>
        <w:rPr>
          <w:sz w:val="24"/>
          <w:szCs w:val="24"/>
        </w:rPr>
      </w:pPr>
      <w:r>
        <w:rPr>
          <w:sz w:val="24"/>
          <w:szCs w:val="24"/>
        </w:rPr>
        <w:t>Sélection d’un ensemble de cellules</w:t>
      </w:r>
    </w:p>
    <w:p w:rsidR="007B22E2" w:rsidRDefault="00C6675F">
      <w:pPr>
        <w:pStyle w:val="Standard"/>
        <w:tabs>
          <w:tab w:val="right" w:pos="9638"/>
        </w:tabs>
        <w:rPr>
          <w:szCs w:val="20"/>
        </w:rPr>
      </w:pPr>
      <w:r>
        <w:rPr>
          <w:szCs w:val="20"/>
        </w:rPr>
        <w:t>Il est possible de sélectionner un ensemble de cellules, par exemple dans le but de leur appliquer à toutes un formatage identique.</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d’une feuille de calcul complète</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59264" behindDoc="0" locked="0" layoutInCell="1" allowOverlap="1">
            <wp:simplePos x="0" y="0"/>
            <wp:positionH relativeFrom="column">
              <wp:posOffset>4899656</wp:posOffset>
            </wp:positionH>
            <wp:positionV relativeFrom="paragraph">
              <wp:posOffset>6986</wp:posOffset>
            </wp:positionV>
            <wp:extent cx="1181103" cy="1047746"/>
            <wp:effectExtent l="0" t="0" r="0" b="4"/>
            <wp:wrapSquare wrapText="bothSides"/>
            <wp:docPr id="27" name="Imag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rcRect/>
                    <a:stretch>
                      <a:fillRect/>
                    </a:stretch>
                  </pic:blipFill>
                  <pic:spPr>
                    <a:xfrm>
                      <a:off x="0" y="0"/>
                      <a:ext cx="1181103" cy="1047746"/>
                    </a:xfrm>
                    <a:prstGeom prst="rect">
                      <a:avLst/>
                    </a:prstGeom>
                    <a:noFill/>
                    <a:ln>
                      <a:noFill/>
                      <a:prstDash/>
                    </a:ln>
                  </pic:spPr>
                </pic:pic>
              </a:graphicData>
            </a:graphic>
          </wp:anchor>
        </w:drawing>
      </w:r>
      <w:r>
        <w:rPr>
          <w:szCs w:val="20"/>
        </w:rPr>
        <w:t>On peut sélectionner une feuille de calcul complète, en cliquant dans le carré en haut à gauche de la feuille de calcul.</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d’une colonne complète ou d’une ligne complète</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0288" behindDoc="0" locked="0" layoutInCell="1" allowOverlap="1">
            <wp:simplePos x="0" y="0"/>
            <wp:positionH relativeFrom="margin">
              <wp:align>right</wp:align>
            </wp:positionH>
            <wp:positionV relativeFrom="paragraph">
              <wp:posOffset>10158</wp:posOffset>
            </wp:positionV>
            <wp:extent cx="1819271" cy="1495428"/>
            <wp:effectExtent l="0" t="0" r="0" b="9522"/>
            <wp:wrapSquare wrapText="bothSides"/>
            <wp:docPr id="28" name="Imag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rcRect/>
                    <a:stretch>
                      <a:fillRect/>
                    </a:stretch>
                  </pic:blipFill>
                  <pic:spPr>
                    <a:xfrm>
                      <a:off x="0" y="0"/>
                      <a:ext cx="1819271" cy="1495428"/>
                    </a:xfrm>
                    <a:prstGeom prst="rect">
                      <a:avLst/>
                    </a:prstGeom>
                    <a:noFill/>
                    <a:ln>
                      <a:noFill/>
                      <a:prstDash/>
                    </a:ln>
                  </pic:spPr>
                </pic:pic>
              </a:graphicData>
            </a:graphic>
          </wp:anchor>
        </w:drawing>
      </w:r>
      <w:r>
        <w:rPr>
          <w:szCs w:val="20"/>
        </w:rPr>
        <w:t xml:space="preserve">Pour sélectionner une colonne complète, il suffit de cliquer sur l’entête </w:t>
      </w:r>
      <w:r>
        <w:rPr>
          <w:szCs w:val="20"/>
        </w:rPr>
        <w:br/>
        <w:t xml:space="preserve">de colonne (la lettre correspondant à la colonne). De même, pour sélectionner une ligne complète, on peut cliquer sur l’entête de la ligne </w:t>
      </w:r>
      <w:r>
        <w:rPr>
          <w:szCs w:val="20"/>
        </w:rPr>
        <w:br/>
        <w:t xml:space="preserve">(le numéro de ligne). </w:t>
      </w:r>
      <w:r>
        <w:rPr>
          <w:szCs w:val="20"/>
        </w:rPr>
        <w:br/>
        <w:t>En déplaçant la souris avant de relâcher le bouton, il est possible de sélection plusieurs lignes (ou colonnes) qui se suivent.</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1312" behindDoc="0" locked="0" layoutInCell="1" allowOverlap="1">
            <wp:simplePos x="0" y="0"/>
            <wp:positionH relativeFrom="column">
              <wp:posOffset>2327906</wp:posOffset>
            </wp:positionH>
            <wp:positionV relativeFrom="paragraph">
              <wp:posOffset>71122</wp:posOffset>
            </wp:positionV>
            <wp:extent cx="2171699" cy="657225"/>
            <wp:effectExtent l="0" t="0" r="1" b="9525"/>
            <wp:wrapSquare wrapText="bothSides"/>
            <wp:docPr id="29" name="Imag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rcRect/>
                    <a:stretch>
                      <a:fillRect/>
                    </a:stretch>
                  </pic:blipFill>
                  <pic:spPr>
                    <a:xfrm>
                      <a:off x="0" y="0"/>
                      <a:ext cx="2171699" cy="657225"/>
                    </a:xfrm>
                    <a:prstGeom prst="rect">
                      <a:avLst/>
                    </a:prstGeom>
                    <a:noFill/>
                    <a:ln>
                      <a:noFill/>
                      <a:prstDash/>
                    </a:ln>
                  </pic:spPr>
                </pic:pic>
              </a:graphicData>
            </a:graphic>
          </wp:anchor>
        </w:drawing>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 ensemble de cellules adjacentes</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2336" behindDoc="0" locked="0" layoutInCell="1" allowOverlap="1">
            <wp:simplePos x="0" y="0"/>
            <wp:positionH relativeFrom="margin">
              <wp:align>right</wp:align>
            </wp:positionH>
            <wp:positionV relativeFrom="paragraph">
              <wp:posOffset>7616</wp:posOffset>
            </wp:positionV>
            <wp:extent cx="2219321" cy="1809753"/>
            <wp:effectExtent l="0" t="0" r="0" b="0"/>
            <wp:wrapSquare wrapText="bothSides"/>
            <wp:docPr id="30" name="Imag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rcRect/>
                    <a:stretch>
                      <a:fillRect/>
                    </a:stretch>
                  </pic:blipFill>
                  <pic:spPr>
                    <a:xfrm>
                      <a:off x="0" y="0"/>
                      <a:ext cx="2219321" cy="1809753"/>
                    </a:xfrm>
                    <a:prstGeom prst="rect">
                      <a:avLst/>
                    </a:prstGeom>
                    <a:noFill/>
                    <a:ln>
                      <a:noFill/>
                      <a:prstDash/>
                    </a:ln>
                  </pic:spPr>
                </pic:pic>
              </a:graphicData>
            </a:graphic>
          </wp:anchor>
        </w:drawing>
      </w:r>
      <w:r>
        <w:rPr>
          <w:szCs w:val="20"/>
        </w:rPr>
        <w:t>Pour sélectionner un ensemble rectangulaire de cellules adjacentes, il suffit de cliquer sur la cellule la plus en haut et à gauche du groupe, et, en laissant son doigt appuyé, de bouger le curseur de la souris jusque la dernière cellule en bas et à droite du groupe (et puis de relâcher le bouton de la souris).</w:t>
      </w:r>
    </w:p>
    <w:p w:rsidR="007B22E2" w:rsidRDefault="007B22E2">
      <w:pPr>
        <w:pStyle w:val="Standard"/>
        <w:tabs>
          <w:tab w:val="right" w:pos="9638"/>
        </w:tabs>
        <w:rPr>
          <w:szCs w:val="20"/>
        </w:rPr>
      </w:pPr>
    </w:p>
    <w:p w:rsidR="007B22E2" w:rsidRDefault="00C6675F">
      <w:pPr>
        <w:pStyle w:val="Standard"/>
        <w:tabs>
          <w:tab w:val="right" w:pos="9638"/>
        </w:tabs>
        <w:rPr>
          <w:szCs w:val="20"/>
        </w:rPr>
      </w:pPr>
      <w:r>
        <w:rPr>
          <w:szCs w:val="20"/>
        </w:rPr>
        <w:t xml:space="preserve"> </w:t>
      </w: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7B22E2">
      <w:pPr>
        <w:pStyle w:val="Standard"/>
        <w:tabs>
          <w:tab w:val="right" w:pos="9638"/>
        </w:tabs>
        <w:rPr>
          <w:szCs w:val="20"/>
        </w:rPr>
      </w:pPr>
    </w:p>
    <w:p w:rsidR="007B22E2" w:rsidRDefault="00C6675F">
      <w:pPr>
        <w:pStyle w:val="Standard"/>
        <w:tabs>
          <w:tab w:val="right" w:pos="9638"/>
        </w:tabs>
        <w:rPr>
          <w:szCs w:val="20"/>
          <w:u w:val="single"/>
        </w:rPr>
      </w:pPr>
      <w:r>
        <w:rPr>
          <w:szCs w:val="20"/>
          <w:u w:val="single"/>
        </w:rPr>
        <w:t>Sélection d’un ensemble de cellules clairsemées</w:t>
      </w:r>
    </w:p>
    <w:p w:rsidR="007B22E2" w:rsidRDefault="007B22E2">
      <w:pPr>
        <w:pStyle w:val="Standard"/>
        <w:tabs>
          <w:tab w:val="right" w:pos="9638"/>
        </w:tabs>
        <w:rPr>
          <w:szCs w:val="20"/>
        </w:rPr>
      </w:pPr>
    </w:p>
    <w:p w:rsidR="007B22E2" w:rsidRDefault="00C6675F">
      <w:pPr>
        <w:pStyle w:val="Standard"/>
        <w:tabs>
          <w:tab w:val="right" w:pos="9638"/>
        </w:tabs>
      </w:pPr>
      <w:r>
        <w:rPr>
          <w:noProof/>
          <w:szCs w:val="20"/>
          <w:lang w:eastAsia="fr-BE" w:bidi="ar-SA"/>
        </w:rPr>
        <w:drawing>
          <wp:anchor distT="0" distB="0" distL="114300" distR="114300" simplePos="0" relativeHeight="251663360" behindDoc="0" locked="0" layoutInCell="1" allowOverlap="1">
            <wp:simplePos x="0" y="0"/>
            <wp:positionH relativeFrom="margin">
              <wp:align>right</wp:align>
            </wp:positionH>
            <wp:positionV relativeFrom="paragraph">
              <wp:posOffset>10799</wp:posOffset>
            </wp:positionV>
            <wp:extent cx="3076571" cy="1447796"/>
            <wp:effectExtent l="0" t="0" r="0" b="4"/>
            <wp:wrapSquare wrapText="bothSides"/>
            <wp:docPr id="31" name="Imag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rcRect/>
                    <a:stretch>
                      <a:fillRect/>
                    </a:stretch>
                  </pic:blipFill>
                  <pic:spPr>
                    <a:xfrm>
                      <a:off x="0" y="0"/>
                      <a:ext cx="3076571" cy="1447796"/>
                    </a:xfrm>
                    <a:prstGeom prst="rect">
                      <a:avLst/>
                    </a:prstGeom>
                    <a:noFill/>
                    <a:ln>
                      <a:noFill/>
                      <a:prstDash/>
                    </a:ln>
                  </pic:spPr>
                </pic:pic>
              </a:graphicData>
            </a:graphic>
          </wp:anchor>
        </w:drawing>
      </w:r>
      <w:r>
        <w:rPr>
          <w:szCs w:val="20"/>
        </w:rPr>
        <w:t>Pour sélectionner un ensemble de cellules disparate, on peut cliquer d’abord sur la première cellule à sélectionner, puis, en maintenant son doigt enfoncé sur la touche Ctrl (Control), cliquer sur chacune des autres cellules à sélectionner.</w:t>
      </w:r>
    </w:p>
    <w:p w:rsidR="00FB03C9" w:rsidRDefault="00FB03C9">
      <w:pPr>
        <w:pStyle w:val="Standard"/>
        <w:jc w:val="right"/>
      </w:pPr>
    </w:p>
    <w:p w:rsidR="007B22E2" w:rsidRDefault="007B22E2">
      <w:pPr>
        <w:pageBreakBefore/>
        <w:suppressAutoHyphens w:val="0"/>
      </w:pPr>
    </w:p>
    <w:p w:rsidR="007B22E2" w:rsidRDefault="00C6675F">
      <w:pPr>
        <w:pStyle w:val="Titre3"/>
        <w:rPr>
          <w:sz w:val="24"/>
          <w:szCs w:val="24"/>
        </w:rPr>
      </w:pPr>
      <w:r>
        <w:rPr>
          <w:sz w:val="24"/>
          <w:szCs w:val="24"/>
        </w:rPr>
        <w:t>Modification de la largeur des colonnes et de la hauteur des lignes d’une feuille de calcul</w:t>
      </w:r>
    </w:p>
    <w:p w:rsidR="007B22E2" w:rsidRDefault="00C6675F">
      <w:pPr>
        <w:pStyle w:val="Standard"/>
        <w:rPr>
          <w:szCs w:val="20"/>
        </w:rPr>
      </w:pPr>
      <w:r>
        <w:rPr>
          <w:szCs w:val="20"/>
        </w:rPr>
        <w:t>Lorsqu’on a fini d’encoder un tableau dans une feuille de calcul, on constate souvent qu’il est nécessaire d’ajuster la largeur des colonnes car le texte, les dates ou les nombres, « débordent ».</w:t>
      </w:r>
    </w:p>
    <w:p w:rsidR="007B22E2" w:rsidRDefault="007B22E2">
      <w:pPr>
        <w:pStyle w:val="Standard"/>
        <w:rPr>
          <w:szCs w:val="20"/>
        </w:rPr>
      </w:pPr>
    </w:p>
    <w:p w:rsidR="007B22E2" w:rsidRDefault="00C6675F">
      <w:pPr>
        <w:pStyle w:val="Standard"/>
        <w:rPr>
          <w:szCs w:val="20"/>
        </w:rPr>
      </w:pPr>
      <w:r>
        <w:rPr>
          <w:szCs w:val="20"/>
        </w:rPr>
        <w:t>Contrairement à ce qui est faisable dans un traitement de textes, il n’est pas possible dans un tableur d’ajuster la taille (largeur et hauteur) d’une cellule individuellement. Il faut ajuster la taille de la colonne entière ou de la ligne entière.</w:t>
      </w:r>
    </w:p>
    <w:p w:rsidR="007B22E2" w:rsidRDefault="007B22E2">
      <w:pPr>
        <w:pStyle w:val="Standard"/>
        <w:rPr>
          <w:szCs w:val="20"/>
        </w:rPr>
      </w:pPr>
    </w:p>
    <w:p w:rsidR="007B22E2" w:rsidRDefault="007B22E2">
      <w:pPr>
        <w:pStyle w:val="Standard"/>
        <w:rPr>
          <w:szCs w:val="20"/>
        </w:rPr>
      </w:pPr>
    </w:p>
    <w:p w:rsidR="007B22E2" w:rsidRDefault="00C6675F">
      <w:pPr>
        <w:pStyle w:val="Standard"/>
        <w:rPr>
          <w:szCs w:val="20"/>
          <w:u w:val="single"/>
        </w:rPr>
      </w:pPr>
      <w:r>
        <w:rPr>
          <w:szCs w:val="20"/>
          <w:u w:val="single"/>
        </w:rPr>
        <w:t>Ajuster manuellement la largeur d’une colonne ou la hauteur d’une ligne</w:t>
      </w:r>
    </w:p>
    <w:p w:rsidR="007B22E2" w:rsidRDefault="007B22E2">
      <w:pPr>
        <w:pStyle w:val="Standard"/>
        <w:rPr>
          <w:szCs w:val="20"/>
        </w:rPr>
      </w:pPr>
    </w:p>
    <w:p w:rsidR="007B22E2" w:rsidRDefault="00C6675F">
      <w:pPr>
        <w:pStyle w:val="Standard"/>
      </w:pPr>
      <w:r>
        <w:rPr>
          <w:noProof/>
          <w:szCs w:val="20"/>
          <w:lang w:eastAsia="fr-BE" w:bidi="ar-SA"/>
        </w:rPr>
        <w:drawing>
          <wp:anchor distT="0" distB="0" distL="114300" distR="114300" simplePos="0" relativeHeight="251666432" behindDoc="0" locked="0" layoutInCell="1" allowOverlap="1">
            <wp:simplePos x="0" y="0"/>
            <wp:positionH relativeFrom="margin">
              <wp:align>right</wp:align>
            </wp:positionH>
            <wp:positionV relativeFrom="paragraph">
              <wp:posOffset>5715</wp:posOffset>
            </wp:positionV>
            <wp:extent cx="2286000" cy="1396361"/>
            <wp:effectExtent l="0" t="0" r="0" b="0"/>
            <wp:wrapSquare wrapText="bothSides"/>
            <wp:docPr id="34" name="Imag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rcRect t="4557"/>
                    <a:stretch>
                      <a:fillRect/>
                    </a:stretch>
                  </pic:blipFill>
                  <pic:spPr>
                    <a:xfrm>
                      <a:off x="0" y="0"/>
                      <a:ext cx="2286000" cy="1396361"/>
                    </a:xfrm>
                    <a:prstGeom prst="rect">
                      <a:avLst/>
                    </a:prstGeom>
                    <a:noFill/>
                    <a:ln>
                      <a:noFill/>
                      <a:prstDash/>
                    </a:ln>
                  </pic:spPr>
                </pic:pic>
              </a:graphicData>
            </a:graphic>
          </wp:anchor>
        </w:drawing>
      </w:r>
      <w:r>
        <w:rPr>
          <w:szCs w:val="20"/>
        </w:rPr>
        <w:t>Pour ajuster manuellement la taille d’une colonne, on clique avec la souris, sur la délimitation droite de la colonne dans la barre des noms de colonne, puis en laissant le doigt appuyé sur le bouton, on déplace la souris à gauche (si on veut réduire la taille de la colonne) ou à droite (si on veut l’élargir). Lorsque la largeur nous convient, on relâche le bouton le la souris.</w:t>
      </w: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C6675F">
      <w:pPr>
        <w:pStyle w:val="Standard"/>
      </w:pPr>
      <w:r>
        <w:rPr>
          <w:noProof/>
          <w:szCs w:val="20"/>
          <w:lang w:eastAsia="fr-BE" w:bidi="ar-SA"/>
        </w:rPr>
        <w:drawing>
          <wp:anchor distT="0" distB="0" distL="114300" distR="114300" simplePos="0" relativeHeight="251667456" behindDoc="0" locked="0" layoutInCell="1" allowOverlap="1">
            <wp:simplePos x="0" y="0"/>
            <wp:positionH relativeFrom="margin">
              <wp:align>right</wp:align>
            </wp:positionH>
            <wp:positionV relativeFrom="paragraph">
              <wp:posOffset>5715</wp:posOffset>
            </wp:positionV>
            <wp:extent cx="3209928" cy="1724028"/>
            <wp:effectExtent l="0" t="0" r="9522" b="9522"/>
            <wp:wrapSquare wrapText="bothSides"/>
            <wp:docPr id="35" name="Imag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rcRect t="3724" b="-1"/>
                    <a:stretch>
                      <a:fillRect/>
                    </a:stretch>
                  </pic:blipFill>
                  <pic:spPr>
                    <a:xfrm>
                      <a:off x="0" y="0"/>
                      <a:ext cx="3209928" cy="1724028"/>
                    </a:xfrm>
                    <a:prstGeom prst="rect">
                      <a:avLst/>
                    </a:prstGeom>
                    <a:noFill/>
                    <a:ln>
                      <a:noFill/>
                      <a:prstDash/>
                    </a:ln>
                  </pic:spPr>
                </pic:pic>
              </a:graphicData>
            </a:graphic>
          </wp:anchor>
        </w:drawing>
      </w:r>
      <w:r>
        <w:rPr>
          <w:szCs w:val="20"/>
        </w:rPr>
        <w:t>Et de même, pour ajuster la taille d’une ligne, on clique avec la souris, sur la délimitation basse de la ligne dans la barre des numéros de ligne, puis en laissant le doigt appuyé sur le bouton, on déplace la souris vers le haut (si on veut réduire la taille de la ligne) ou vers le bas (si on veut l’agrandir). Lorsque la hauteur nous convient, on relâche le bouton le la souris :</w:t>
      </w: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7B22E2">
      <w:pPr>
        <w:pStyle w:val="Standard"/>
        <w:rPr>
          <w:szCs w:val="20"/>
        </w:rPr>
      </w:pPr>
    </w:p>
    <w:p w:rsidR="007B22E2" w:rsidRDefault="00C6675F">
      <w:pPr>
        <w:pStyle w:val="Standard"/>
        <w:rPr>
          <w:szCs w:val="20"/>
          <w:u w:val="single"/>
        </w:rPr>
      </w:pPr>
      <w:r>
        <w:rPr>
          <w:szCs w:val="20"/>
          <w:u w:val="single"/>
        </w:rPr>
        <w:t>Ajuster automatiquement la largeur d’une colonne ou la hauteur d’une ligne</w:t>
      </w:r>
    </w:p>
    <w:p w:rsidR="007B22E2" w:rsidRDefault="007B22E2">
      <w:pPr>
        <w:pStyle w:val="Standard"/>
        <w:rPr>
          <w:szCs w:val="20"/>
        </w:rPr>
      </w:pPr>
    </w:p>
    <w:p w:rsidR="007B22E2" w:rsidRDefault="00C6675F">
      <w:pPr>
        <w:pStyle w:val="Standard"/>
        <w:rPr>
          <w:iCs/>
        </w:rPr>
      </w:pPr>
      <w:r>
        <w:rPr>
          <w:iCs/>
        </w:rPr>
        <w:t>Excel est capable d’ajuster automatiquement la hauteur d’une ligne ou la largeur d’une colonne, en sorte que tous les contenus de toutes de cellules de cette ligne ou de cette colonne, soit complètement lisibles.</w:t>
      </w:r>
    </w:p>
    <w:p w:rsidR="007B22E2" w:rsidRDefault="00C6675F">
      <w:pPr>
        <w:pStyle w:val="Standard"/>
        <w:rPr>
          <w:iCs/>
        </w:rPr>
      </w:pPr>
      <w:r>
        <w:rPr>
          <w:iCs/>
        </w:rPr>
        <w:t>Ainsi, par exemple pour une colonne, il va ajuster sa taille en sorte que le texte le plus large parmi toutes les cellules de la colonne, soit lisible jusqu’à son dernier caractère.</w:t>
      </w:r>
    </w:p>
    <w:p w:rsidR="007B22E2" w:rsidRDefault="007B22E2">
      <w:pPr>
        <w:pStyle w:val="Standard"/>
        <w:rPr>
          <w:iCs/>
        </w:rPr>
      </w:pPr>
    </w:p>
    <w:p w:rsidR="007B22E2" w:rsidRDefault="00C6675F">
      <w:pPr>
        <w:pStyle w:val="Standard"/>
      </w:pPr>
      <w:r>
        <w:rPr>
          <w:iCs/>
          <w:noProof/>
          <w:lang w:eastAsia="fr-BE" w:bidi="ar-SA"/>
        </w:rPr>
        <w:drawing>
          <wp:anchor distT="0" distB="0" distL="114300" distR="114300" simplePos="0" relativeHeight="251668480" behindDoc="0" locked="0" layoutInCell="1" allowOverlap="1">
            <wp:simplePos x="0" y="0"/>
            <wp:positionH relativeFrom="margin">
              <wp:align>right</wp:align>
            </wp:positionH>
            <wp:positionV relativeFrom="paragraph">
              <wp:posOffset>6986</wp:posOffset>
            </wp:positionV>
            <wp:extent cx="3609978" cy="1228725"/>
            <wp:effectExtent l="0" t="0" r="9522" b="9525"/>
            <wp:wrapSquare wrapText="bothSides"/>
            <wp:docPr id="36" name="Imag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rcRect/>
                    <a:stretch>
                      <a:fillRect/>
                    </a:stretch>
                  </pic:blipFill>
                  <pic:spPr>
                    <a:xfrm>
                      <a:off x="0" y="0"/>
                      <a:ext cx="3609978" cy="1228725"/>
                    </a:xfrm>
                    <a:prstGeom prst="rect">
                      <a:avLst/>
                    </a:prstGeom>
                    <a:noFill/>
                    <a:ln>
                      <a:noFill/>
                      <a:prstDash/>
                    </a:ln>
                  </pic:spPr>
                </pic:pic>
              </a:graphicData>
            </a:graphic>
          </wp:anchor>
        </w:drawing>
      </w:r>
      <w:r>
        <w:rPr>
          <w:szCs w:val="20"/>
        </w:rPr>
        <w:t>Pour ajuster automatiquement la largeur d’une colonne, on double-clique avec la souris, sur la délimitation droite de la colonne dans la barre des noms de colonne. De même, pour ajuster automatiquement la hauteur d’une ligne, on double-clique avec la souris, sur la délimitation basse de la ligne dans la barre des numéros de ligne :</w:t>
      </w:r>
    </w:p>
    <w:p w:rsidR="007B22E2" w:rsidRDefault="007B22E2">
      <w:pPr>
        <w:pStyle w:val="Standard"/>
        <w:rPr>
          <w:szCs w:val="20"/>
        </w:rPr>
      </w:pPr>
    </w:p>
    <w:p w:rsidR="007B22E2" w:rsidRDefault="00C6675F">
      <w:pPr>
        <w:pStyle w:val="Standard"/>
        <w:rPr>
          <w:iCs/>
        </w:rPr>
      </w:pPr>
      <w:r>
        <w:rPr>
          <w:iCs/>
        </w:rPr>
        <w:t>Lorsque plusieurs lignes ou plusieurs colonnes sont sélectionnées, l’ajustement automatique est effectué par Excel sur l’ensemble de la sélection.</w:t>
      </w:r>
    </w:p>
    <w:p w:rsidR="007B22E2" w:rsidRDefault="007B22E2">
      <w:pPr>
        <w:pStyle w:val="Standard"/>
        <w:rPr>
          <w:iCs/>
        </w:rPr>
      </w:pPr>
    </w:p>
    <w:p w:rsidR="002D1671" w:rsidRDefault="002D1671">
      <w:pPr>
        <w:pStyle w:val="Standard"/>
        <w:tabs>
          <w:tab w:val="right" w:pos="9638"/>
        </w:tabs>
        <w:jc w:val="right"/>
        <w:rPr>
          <w:color w:val="808080"/>
          <w:szCs w:val="20"/>
        </w:rPr>
      </w:pPr>
    </w:p>
    <w:p w:rsidR="00DE39BD" w:rsidRDefault="00DE39BD" w:rsidP="00DE39BD">
      <w:pPr>
        <w:pageBreakBefore/>
        <w:suppressAutoHyphens w:val="0"/>
      </w:pPr>
    </w:p>
    <w:p w:rsidR="00DE39BD" w:rsidRDefault="00DE39BD" w:rsidP="00DE39BD">
      <w:pPr>
        <w:pStyle w:val="Titre2"/>
        <w:rPr>
          <w:i w:val="0"/>
        </w:rPr>
      </w:pPr>
      <w:r>
        <w:rPr>
          <w:i w:val="0"/>
        </w:rPr>
        <w:t>Les formules Excel</w:t>
      </w:r>
    </w:p>
    <w:p w:rsidR="00DE39BD" w:rsidRDefault="00DE39BD" w:rsidP="00DE39BD">
      <w:pPr>
        <w:pStyle w:val="Textbody"/>
      </w:pPr>
      <w:r>
        <w:t>Pour rappel, une cellule Excel peut contenir</w:t>
      </w:r>
    </w:p>
    <w:p w:rsidR="00DE39BD" w:rsidRDefault="00DE39BD" w:rsidP="00FF3DE9">
      <w:pPr>
        <w:pStyle w:val="Textbody"/>
        <w:numPr>
          <w:ilvl w:val="0"/>
          <w:numId w:val="23"/>
        </w:numPr>
        <w:spacing w:after="0"/>
        <w:ind w:left="714" w:hanging="357"/>
      </w:pPr>
      <w:r>
        <w:t>rien du tout</w:t>
      </w:r>
    </w:p>
    <w:p w:rsidR="00DE39BD" w:rsidRDefault="00DE39BD" w:rsidP="00FF3DE9">
      <w:pPr>
        <w:pStyle w:val="Textbody"/>
        <w:numPr>
          <w:ilvl w:val="0"/>
          <w:numId w:val="23"/>
        </w:numPr>
        <w:spacing w:after="0"/>
        <w:ind w:left="714" w:hanging="357"/>
      </w:pPr>
      <w:r>
        <w:t>une valeur constante : un texte, un montant, une date, un nombre …</w:t>
      </w:r>
    </w:p>
    <w:p w:rsidR="00DE39BD" w:rsidRDefault="00FF3DE9" w:rsidP="00FF3DE9">
      <w:pPr>
        <w:pStyle w:val="Textbody"/>
        <w:numPr>
          <w:ilvl w:val="0"/>
          <w:numId w:val="23"/>
        </w:numPr>
        <w:spacing w:after="0"/>
        <w:ind w:left="714" w:hanging="357"/>
      </w:pPr>
      <w:r>
        <w:t>une formule</w:t>
      </w:r>
    </w:p>
    <w:p w:rsidR="00FF3DE9" w:rsidRDefault="00FF3DE9" w:rsidP="00DE39BD">
      <w:pPr>
        <w:pStyle w:val="Textbody"/>
      </w:pPr>
    </w:p>
    <w:p w:rsidR="00DE39BD" w:rsidRDefault="00DE39BD" w:rsidP="00DE39BD">
      <w:pPr>
        <w:pStyle w:val="Textbody"/>
      </w:pPr>
      <w:r>
        <w:t xml:space="preserve">La </w:t>
      </w:r>
      <w:r w:rsidRPr="008C761A">
        <w:rPr>
          <w:highlight w:val="yellow"/>
        </w:rPr>
        <w:t>formule</w:t>
      </w:r>
      <w:r>
        <w:t xml:space="preserve"> est en fait une </w:t>
      </w:r>
      <w:r w:rsidRPr="008C761A">
        <w:rPr>
          <w:highlight w:val="yellow"/>
        </w:rPr>
        <w:t>fonction, qui prend comme opérandes des constantes ou des valeurs contenues dans d’autres cellules, combinées entre elles par des opérateurs ou d’autres fonctions</w:t>
      </w:r>
      <w:r>
        <w:t>. Une formule commence toujours par le signe égal (=).</w:t>
      </w:r>
    </w:p>
    <w:p w:rsidR="00B85000" w:rsidRDefault="00B85000" w:rsidP="00DE39BD">
      <w:pPr>
        <w:pStyle w:val="Textbody"/>
      </w:pPr>
    </w:p>
    <w:p w:rsidR="00DE39BD" w:rsidRDefault="00DE39BD" w:rsidP="00DE39BD">
      <w:pPr>
        <w:pStyle w:val="Textbody"/>
        <w:rPr>
          <w:b/>
          <w:sz w:val="24"/>
        </w:rPr>
      </w:pPr>
      <w:r w:rsidRPr="00B85000">
        <w:rPr>
          <w:b/>
          <w:sz w:val="24"/>
        </w:rPr>
        <w:t>Exemples de formules :</w:t>
      </w:r>
    </w:p>
    <w:p w:rsidR="00B85000" w:rsidRPr="00960966" w:rsidRDefault="00B85000" w:rsidP="00DE39BD">
      <w:pPr>
        <w:pStyle w:val="Textbody"/>
        <w:rPr>
          <w:b/>
          <w:sz w:val="16"/>
          <w:szCs w:val="16"/>
        </w:rPr>
      </w:pPr>
    </w:p>
    <w:tbl>
      <w:tblPr>
        <w:tblStyle w:val="Grilledutableau"/>
        <w:tblW w:w="0" w:type="auto"/>
        <w:tblLook w:val="04A0" w:firstRow="1" w:lastRow="0" w:firstColumn="1" w:lastColumn="0" w:noHBand="0" w:noVBand="1"/>
      </w:tblPr>
      <w:tblGrid>
        <w:gridCol w:w="1980"/>
        <w:gridCol w:w="7648"/>
      </w:tblGrid>
      <w:tr w:rsidR="00EA66B2" w:rsidRPr="00EA66B2" w:rsidTr="00EA66B2">
        <w:tc>
          <w:tcPr>
            <w:tcW w:w="1980" w:type="dxa"/>
          </w:tcPr>
          <w:p w:rsidR="00EA66B2" w:rsidRPr="00EA66B2" w:rsidRDefault="00EA66B2" w:rsidP="00960966">
            <w:pPr>
              <w:pStyle w:val="Textbody"/>
            </w:pPr>
            <w:r w:rsidRPr="00EA66B2">
              <w:t xml:space="preserve">= </w:t>
            </w:r>
            <w:r w:rsidRPr="00EA66B2">
              <w:rPr>
                <w:color w:val="ED7D31" w:themeColor="accent2"/>
              </w:rPr>
              <w:t>A10</w:t>
            </w:r>
            <w:r w:rsidRPr="00EA66B2">
              <w:t xml:space="preserve"> </w:t>
            </w:r>
            <w:r w:rsidRPr="00EA66B2">
              <w:rPr>
                <w:color w:val="0070C0"/>
              </w:rPr>
              <w:t>+</w:t>
            </w:r>
            <w:r w:rsidRPr="00EA66B2">
              <w:t xml:space="preserve"> </w:t>
            </w:r>
            <w:r w:rsidRPr="00EA66B2">
              <w:rPr>
                <w:color w:val="70AD47" w:themeColor="accent6"/>
              </w:rPr>
              <w:t>B10</w:t>
            </w:r>
          </w:p>
        </w:tc>
        <w:tc>
          <w:tcPr>
            <w:tcW w:w="7648" w:type="dxa"/>
          </w:tcPr>
          <w:p w:rsidR="00EA66B2" w:rsidRPr="00EA66B2" w:rsidRDefault="00EA66B2" w:rsidP="00960966">
            <w:pPr>
              <w:pStyle w:val="Textbody"/>
              <w:rPr>
                <w:sz w:val="18"/>
                <w:szCs w:val="18"/>
              </w:rPr>
            </w:pPr>
            <w:r w:rsidRPr="00EA66B2">
              <w:rPr>
                <w:sz w:val="18"/>
                <w:szCs w:val="18"/>
              </w:rPr>
              <w:t xml:space="preserve">Pour calculer la somme des valeurs contenues par deux cellules. </w:t>
            </w:r>
          </w:p>
          <w:p w:rsidR="00EA66B2" w:rsidRPr="00EA66B2" w:rsidRDefault="00EA66B2" w:rsidP="00960966">
            <w:pPr>
              <w:pStyle w:val="Textbody"/>
              <w:rPr>
                <w:sz w:val="18"/>
                <w:szCs w:val="18"/>
              </w:rPr>
            </w:pPr>
            <w:r w:rsidRPr="00EA66B2">
              <w:rPr>
                <w:sz w:val="18"/>
                <w:szCs w:val="18"/>
              </w:rPr>
              <w:t xml:space="preserve">Cette formule utilise deux opérandes (la cellule </w:t>
            </w:r>
            <w:r w:rsidRPr="00EA66B2">
              <w:rPr>
                <w:color w:val="ED7D31" w:themeColor="accent2"/>
                <w:sz w:val="18"/>
                <w:szCs w:val="18"/>
              </w:rPr>
              <w:t>A10</w:t>
            </w:r>
            <w:r w:rsidRPr="00EA66B2">
              <w:rPr>
                <w:sz w:val="18"/>
                <w:szCs w:val="18"/>
              </w:rPr>
              <w:t xml:space="preserve"> et la cellule </w:t>
            </w:r>
            <w:r w:rsidRPr="00EA66B2">
              <w:rPr>
                <w:color w:val="70AD47" w:themeColor="accent6"/>
                <w:sz w:val="18"/>
                <w:szCs w:val="18"/>
              </w:rPr>
              <w:t>B10</w:t>
            </w:r>
            <w:r w:rsidRPr="00EA66B2">
              <w:rPr>
                <w:sz w:val="18"/>
                <w:szCs w:val="18"/>
              </w:rPr>
              <w:t>), et l’opérateur d’addition (</w:t>
            </w:r>
            <w:r w:rsidRPr="00EA66B2">
              <w:rPr>
                <w:color w:val="4472C4" w:themeColor="accent5"/>
                <w:sz w:val="18"/>
                <w:szCs w:val="18"/>
              </w:rPr>
              <w:t>+</w:t>
            </w:r>
            <w:r w:rsidRPr="00EA66B2">
              <w:rPr>
                <w:sz w:val="18"/>
                <w:szCs w:val="18"/>
              </w:rPr>
              <w:t>).</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ED7D31" w:themeColor="accent2"/>
              </w:rPr>
              <w:t>C3</w:t>
            </w:r>
            <w:r w:rsidRPr="00EA66B2">
              <w:t xml:space="preserve"> </w:t>
            </w:r>
            <w:r w:rsidRPr="00EA66B2">
              <w:rPr>
                <w:color w:val="4472C4" w:themeColor="accent5"/>
              </w:rPr>
              <w:t>*</w:t>
            </w:r>
            <w:r w:rsidRPr="00EA66B2">
              <w:rPr>
                <w:color w:val="7030A0"/>
              </w:rPr>
              <w:t xml:space="preserve"> 21%</w:t>
            </w:r>
          </w:p>
        </w:tc>
        <w:tc>
          <w:tcPr>
            <w:tcW w:w="7648" w:type="dxa"/>
          </w:tcPr>
          <w:p w:rsidR="00EA66B2" w:rsidRPr="00EA66B2" w:rsidRDefault="00EA66B2" w:rsidP="00960966">
            <w:pPr>
              <w:pStyle w:val="Textbody"/>
              <w:rPr>
                <w:sz w:val="18"/>
                <w:szCs w:val="18"/>
              </w:rPr>
            </w:pPr>
            <w:r w:rsidRPr="00EA66B2">
              <w:rPr>
                <w:sz w:val="18"/>
                <w:szCs w:val="18"/>
              </w:rPr>
              <w:t xml:space="preserve">Pour calculer le montant de la TVA (à un taux de 21%) correspondant à un prix marchandise. </w:t>
            </w:r>
          </w:p>
          <w:p w:rsidR="00EA66B2" w:rsidRPr="00EA66B2" w:rsidRDefault="00EA66B2" w:rsidP="00960966">
            <w:pPr>
              <w:pStyle w:val="Textbody"/>
              <w:rPr>
                <w:sz w:val="18"/>
                <w:szCs w:val="18"/>
              </w:rPr>
            </w:pPr>
            <w:r w:rsidRPr="00EA66B2">
              <w:rPr>
                <w:sz w:val="18"/>
                <w:szCs w:val="18"/>
              </w:rPr>
              <w:t xml:space="preserve">Cette formule utilise deux opérandes (la cellule </w:t>
            </w:r>
            <w:r w:rsidRPr="00EA66B2">
              <w:rPr>
                <w:color w:val="ED7D31" w:themeColor="accent2"/>
                <w:sz w:val="18"/>
                <w:szCs w:val="18"/>
              </w:rPr>
              <w:t>C3</w:t>
            </w:r>
            <w:r w:rsidRPr="00EA66B2">
              <w:rPr>
                <w:sz w:val="18"/>
                <w:szCs w:val="18"/>
              </w:rPr>
              <w:t xml:space="preserve"> et la constante </w:t>
            </w:r>
            <w:r w:rsidRPr="00EA66B2">
              <w:rPr>
                <w:color w:val="7030A0"/>
                <w:sz w:val="18"/>
                <w:szCs w:val="18"/>
              </w:rPr>
              <w:t xml:space="preserve">21% </w:t>
            </w:r>
            <w:r w:rsidRPr="00EA66B2">
              <w:rPr>
                <w:rStyle w:val="Appelnotedebasdep"/>
                <w:color w:val="7030A0"/>
                <w:sz w:val="18"/>
                <w:szCs w:val="18"/>
              </w:rPr>
              <w:footnoteReference w:id="1"/>
            </w:r>
            <w:r w:rsidRPr="00EA66B2">
              <w:rPr>
                <w:sz w:val="18"/>
                <w:szCs w:val="18"/>
              </w:rPr>
              <w:t>), et l’opérateur de multiplication (</w:t>
            </w:r>
            <w:r w:rsidRPr="00EA66B2">
              <w:rPr>
                <w:color w:val="4472C4" w:themeColor="accent5"/>
                <w:sz w:val="18"/>
                <w:szCs w:val="18"/>
              </w:rPr>
              <w:t>*</w:t>
            </w:r>
            <w:r w:rsidRPr="00EA66B2">
              <w:rPr>
                <w:sz w:val="18"/>
                <w:szCs w:val="18"/>
              </w:rPr>
              <w:t>).</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FF0000"/>
              </w:rPr>
              <w:t>AUJOURDHUI()</w:t>
            </w:r>
          </w:p>
        </w:tc>
        <w:tc>
          <w:tcPr>
            <w:tcW w:w="7648" w:type="dxa"/>
          </w:tcPr>
          <w:p w:rsidR="00EA66B2" w:rsidRPr="00EA66B2" w:rsidRDefault="00EA66B2" w:rsidP="00960966">
            <w:pPr>
              <w:pStyle w:val="Textbody"/>
              <w:rPr>
                <w:sz w:val="18"/>
                <w:szCs w:val="18"/>
              </w:rPr>
            </w:pPr>
            <w:r w:rsidRPr="00EA66B2">
              <w:rPr>
                <w:sz w:val="18"/>
                <w:szCs w:val="18"/>
              </w:rPr>
              <w:t xml:space="preserve">Pour que la cellule contienne toujours la date du jour. </w:t>
            </w:r>
          </w:p>
          <w:p w:rsidR="00EA66B2" w:rsidRPr="00EA66B2" w:rsidRDefault="00EA66B2" w:rsidP="00960966">
            <w:pPr>
              <w:pStyle w:val="Textbody"/>
              <w:rPr>
                <w:sz w:val="18"/>
                <w:szCs w:val="18"/>
              </w:rPr>
            </w:pPr>
            <w:r w:rsidRPr="00EA66B2">
              <w:rPr>
                <w:sz w:val="18"/>
                <w:szCs w:val="18"/>
              </w:rPr>
              <w:t xml:space="preserve">Cette formule n’utilise qu’une seule opérande : la fonction </w:t>
            </w:r>
            <w:r w:rsidRPr="00EA66B2">
              <w:rPr>
                <w:color w:val="FF0000"/>
                <w:sz w:val="18"/>
                <w:szCs w:val="18"/>
              </w:rPr>
              <w:t xml:space="preserve">AUJOURDHUI() </w:t>
            </w:r>
            <w:r w:rsidRPr="00EA66B2">
              <w:rPr>
                <w:sz w:val="18"/>
                <w:szCs w:val="18"/>
              </w:rPr>
              <w:t>qui n’a pas besoin de paramètres pour retourner une valeur.</w:t>
            </w:r>
          </w:p>
        </w:tc>
      </w:tr>
      <w:tr w:rsidR="00EA66B2" w:rsidRPr="00EA66B2" w:rsidTr="00EA66B2">
        <w:tc>
          <w:tcPr>
            <w:tcW w:w="1980" w:type="dxa"/>
          </w:tcPr>
          <w:p w:rsidR="00EA66B2" w:rsidRPr="00EA66B2" w:rsidRDefault="00EA66B2" w:rsidP="00960966">
            <w:pPr>
              <w:pStyle w:val="Textbody"/>
            </w:pPr>
            <w:r w:rsidRPr="00EA66B2">
              <w:t xml:space="preserve">= </w:t>
            </w:r>
            <w:r w:rsidRPr="00EA66B2">
              <w:rPr>
                <w:color w:val="FF0000"/>
              </w:rPr>
              <w:t>SOMME(</w:t>
            </w:r>
            <w:r w:rsidRPr="00EA66B2">
              <w:rPr>
                <w:color w:val="ED7D31" w:themeColor="accent2"/>
              </w:rPr>
              <w:t>E8</w:t>
            </w:r>
            <w:r w:rsidRPr="00EA66B2">
              <w:rPr>
                <w:color w:val="4472C4" w:themeColor="accent5"/>
              </w:rPr>
              <w:t>:</w:t>
            </w:r>
            <w:r w:rsidRPr="00EA66B2">
              <w:rPr>
                <w:color w:val="70AD47" w:themeColor="accent6"/>
              </w:rPr>
              <w:t>E17</w:t>
            </w:r>
            <w:r w:rsidRPr="00EA66B2">
              <w:rPr>
                <w:color w:val="FF0000"/>
              </w:rPr>
              <w:t>)</w:t>
            </w:r>
          </w:p>
        </w:tc>
        <w:tc>
          <w:tcPr>
            <w:tcW w:w="7648" w:type="dxa"/>
          </w:tcPr>
          <w:p w:rsidR="00EA66B2" w:rsidRPr="00EA66B2" w:rsidRDefault="00EA66B2" w:rsidP="00960966">
            <w:pPr>
              <w:pStyle w:val="Textbody"/>
              <w:rPr>
                <w:sz w:val="18"/>
                <w:szCs w:val="18"/>
              </w:rPr>
            </w:pPr>
            <w:r w:rsidRPr="00EA66B2">
              <w:rPr>
                <w:sz w:val="18"/>
                <w:szCs w:val="18"/>
              </w:rPr>
              <w:t xml:space="preserve">Pour calculer la somme des cellules </w:t>
            </w:r>
            <w:r w:rsidRPr="00EA66B2">
              <w:rPr>
                <w:color w:val="ED7D31" w:themeColor="accent2"/>
                <w:sz w:val="18"/>
                <w:szCs w:val="18"/>
              </w:rPr>
              <w:t>E8</w:t>
            </w:r>
            <w:r w:rsidRPr="00EA66B2">
              <w:rPr>
                <w:sz w:val="18"/>
                <w:szCs w:val="18"/>
              </w:rPr>
              <w:t xml:space="preserve">, E9, E10… jusqu’à </w:t>
            </w:r>
            <w:r w:rsidRPr="00EA66B2">
              <w:rPr>
                <w:color w:val="70AD47" w:themeColor="accent6"/>
                <w:sz w:val="18"/>
                <w:szCs w:val="18"/>
              </w:rPr>
              <w:t>E17</w:t>
            </w:r>
            <w:r w:rsidRPr="00EA66B2">
              <w:rPr>
                <w:sz w:val="18"/>
                <w:szCs w:val="18"/>
              </w:rPr>
              <w:t xml:space="preserve">. </w:t>
            </w:r>
          </w:p>
          <w:p w:rsidR="00EA66B2" w:rsidRPr="00EA66B2" w:rsidRDefault="00EA66B2" w:rsidP="00960966">
            <w:pPr>
              <w:pStyle w:val="Textbody"/>
              <w:rPr>
                <w:sz w:val="18"/>
                <w:szCs w:val="18"/>
              </w:rPr>
            </w:pPr>
            <w:r w:rsidRPr="00EA66B2">
              <w:rPr>
                <w:sz w:val="18"/>
                <w:szCs w:val="18"/>
              </w:rPr>
              <w:t xml:space="preserve">Cette formule utilise une seule opérande qui est en fait une fonction </w:t>
            </w:r>
            <w:r w:rsidRPr="00EA66B2">
              <w:rPr>
                <w:color w:val="FF0000"/>
                <w:sz w:val="18"/>
                <w:szCs w:val="18"/>
              </w:rPr>
              <w:t>SOMME</w:t>
            </w:r>
            <w:r w:rsidRPr="00EA66B2">
              <w:rPr>
                <w:sz w:val="18"/>
                <w:szCs w:val="18"/>
              </w:rPr>
              <w:t xml:space="preserve">. </w:t>
            </w:r>
            <w:r w:rsidRPr="00EA66B2">
              <w:rPr>
                <w:sz w:val="18"/>
                <w:szCs w:val="18"/>
              </w:rPr>
              <w:br/>
              <w:t xml:space="preserve">Cette fonction utilise dans ce cas-ci un seul paramètre qui est une plage de cellules </w:t>
            </w:r>
            <w:r w:rsidRPr="00EA66B2">
              <w:rPr>
                <w:rStyle w:val="Appelnotedebasdep"/>
                <w:sz w:val="18"/>
                <w:szCs w:val="18"/>
              </w:rPr>
              <w:footnoteReference w:id="2"/>
            </w:r>
            <w:r w:rsidRPr="00EA66B2">
              <w:rPr>
                <w:sz w:val="18"/>
                <w:szCs w:val="18"/>
              </w:rPr>
              <w:t xml:space="preserve">. </w:t>
            </w:r>
            <w:r w:rsidRPr="00EA66B2">
              <w:rPr>
                <w:sz w:val="18"/>
                <w:szCs w:val="18"/>
              </w:rPr>
              <w:br/>
              <w:t xml:space="preserve">La plage de cellules est en fait elle-même la combinaison de deux adresses de cellules </w:t>
            </w:r>
            <w:r w:rsidRPr="00EA66B2">
              <w:rPr>
                <w:color w:val="ED7D31" w:themeColor="accent2"/>
                <w:sz w:val="18"/>
                <w:szCs w:val="18"/>
              </w:rPr>
              <w:t>E8</w:t>
            </w:r>
            <w:r w:rsidRPr="00EA66B2">
              <w:rPr>
                <w:sz w:val="18"/>
                <w:szCs w:val="18"/>
              </w:rPr>
              <w:t xml:space="preserve"> et </w:t>
            </w:r>
            <w:r w:rsidRPr="00EA66B2">
              <w:rPr>
                <w:color w:val="70AD47" w:themeColor="accent6"/>
                <w:sz w:val="18"/>
                <w:szCs w:val="18"/>
              </w:rPr>
              <w:t>E17</w:t>
            </w:r>
            <w:r w:rsidRPr="00EA66B2">
              <w:rPr>
                <w:sz w:val="18"/>
                <w:szCs w:val="18"/>
              </w:rPr>
              <w:t>, séparées par l’opérateur de plage deux points (</w:t>
            </w:r>
            <w:r w:rsidRPr="00EA66B2">
              <w:rPr>
                <w:color w:val="4472C4" w:themeColor="accent5"/>
                <w:sz w:val="18"/>
                <w:szCs w:val="18"/>
              </w:rPr>
              <w:t>:</w:t>
            </w:r>
            <w:r w:rsidRPr="00EA66B2">
              <w:rPr>
                <w:sz w:val="18"/>
                <w:szCs w:val="18"/>
              </w:rPr>
              <w:t xml:space="preserve">) </w:t>
            </w:r>
          </w:p>
        </w:tc>
      </w:tr>
    </w:tbl>
    <w:p w:rsidR="00B85000" w:rsidRDefault="00B85000" w:rsidP="00DE39BD">
      <w:pPr>
        <w:pStyle w:val="Textbody"/>
      </w:pPr>
    </w:p>
    <w:p w:rsidR="00FF3DE9" w:rsidRDefault="00FF3DE9" w:rsidP="00DE39BD">
      <w:pPr>
        <w:pStyle w:val="Textbody"/>
      </w:pPr>
    </w:p>
    <w:p w:rsidR="00B85000" w:rsidRPr="00EA66B2" w:rsidRDefault="00B85000" w:rsidP="00DE39BD">
      <w:pPr>
        <w:pStyle w:val="Textbody"/>
        <w:rPr>
          <w:b/>
          <w:sz w:val="24"/>
        </w:rPr>
      </w:pPr>
      <w:r w:rsidRPr="00EA66B2">
        <w:rPr>
          <w:b/>
          <w:sz w:val="24"/>
        </w:rPr>
        <w:t>Les opérateurs en Excel</w:t>
      </w:r>
    </w:p>
    <w:p w:rsidR="00EA66B2" w:rsidRPr="00EA66B2" w:rsidRDefault="00EA66B2" w:rsidP="00EA66B2">
      <w:pPr>
        <w:pStyle w:val="Textbody"/>
        <w:rPr>
          <w:szCs w:val="20"/>
        </w:rPr>
      </w:pPr>
      <w:r w:rsidRPr="00EA66B2">
        <w:rPr>
          <w:szCs w:val="20"/>
        </w:rPr>
        <w:t>Les opérateurs spécifient le type de calcul à effectuer sur les éléments d'une formule.</w:t>
      </w:r>
      <w:r>
        <w:rPr>
          <w:szCs w:val="20"/>
        </w:rPr>
        <w:t xml:space="preserve"> </w:t>
      </w:r>
      <w:r>
        <w:rPr>
          <w:szCs w:val="20"/>
        </w:rPr>
        <w:br/>
      </w:r>
    </w:p>
    <w:p w:rsidR="00EA66B2" w:rsidRPr="00EA66B2" w:rsidRDefault="00EA66B2" w:rsidP="00EA66B2">
      <w:pPr>
        <w:pStyle w:val="Textbody"/>
        <w:rPr>
          <w:b/>
          <w:szCs w:val="20"/>
        </w:rPr>
      </w:pPr>
      <w:r w:rsidRPr="00EA66B2">
        <w:rPr>
          <w:b/>
          <w:szCs w:val="20"/>
        </w:rPr>
        <w:t>Opérateurs arithmétiques</w:t>
      </w:r>
    </w:p>
    <w:p w:rsidR="00EA66B2" w:rsidRDefault="00EA66B2" w:rsidP="00EA66B2">
      <w:pPr>
        <w:pStyle w:val="Textbody"/>
      </w:pPr>
      <w:r w:rsidRPr="00EA66B2">
        <w:rPr>
          <w:szCs w:val="20"/>
        </w:rPr>
        <w:t>Pour effectuer les opérations mathématiques de base (addition, soustraction ou multiplication), combiner des nombres</w:t>
      </w:r>
      <w:r>
        <w:t xml:space="preserve"> et obtenir des résultats numériques, utilisez les opérateurs arithmétiques suivants.</w:t>
      </w:r>
    </w:p>
    <w:tbl>
      <w:tblPr>
        <w:tblStyle w:val="Grilledutableau"/>
        <w:tblW w:w="0" w:type="auto"/>
        <w:tblLook w:val="04A0" w:firstRow="1" w:lastRow="0" w:firstColumn="1" w:lastColumn="0" w:noHBand="0" w:noVBand="1"/>
      </w:tblPr>
      <w:tblGrid>
        <w:gridCol w:w="2972"/>
        <w:gridCol w:w="3446"/>
        <w:gridCol w:w="3210"/>
      </w:tblGrid>
      <w:tr w:rsidR="00FF3DE9" w:rsidRPr="00FF3DE9" w:rsidTr="0097031B">
        <w:tc>
          <w:tcPr>
            <w:tcW w:w="2972" w:type="dxa"/>
          </w:tcPr>
          <w:p w:rsidR="00FF3DE9" w:rsidRPr="00FF3DE9" w:rsidRDefault="00FF3DE9" w:rsidP="00960966">
            <w:pPr>
              <w:pStyle w:val="Textbody"/>
              <w:rPr>
                <w:b/>
                <w:sz w:val="18"/>
                <w:szCs w:val="18"/>
              </w:rPr>
            </w:pPr>
            <w:r w:rsidRPr="00FF3DE9">
              <w:rPr>
                <w:b/>
                <w:sz w:val="18"/>
                <w:szCs w:val="18"/>
              </w:rPr>
              <w:t xml:space="preserve">Opérateur </w:t>
            </w:r>
          </w:p>
        </w:tc>
        <w:tc>
          <w:tcPr>
            <w:tcW w:w="3446" w:type="dxa"/>
          </w:tcPr>
          <w:p w:rsidR="00FF3DE9" w:rsidRPr="00FF3DE9" w:rsidRDefault="00FF3DE9" w:rsidP="00960966">
            <w:pPr>
              <w:pStyle w:val="Textbody"/>
              <w:rPr>
                <w:b/>
                <w:sz w:val="18"/>
                <w:szCs w:val="18"/>
              </w:rPr>
            </w:pPr>
            <w:r w:rsidRPr="00FF3DE9">
              <w:rPr>
                <w:b/>
                <w:sz w:val="18"/>
                <w:szCs w:val="18"/>
              </w:rPr>
              <w:t>Signification</w:t>
            </w:r>
          </w:p>
        </w:tc>
        <w:tc>
          <w:tcPr>
            <w:tcW w:w="3210" w:type="dxa"/>
          </w:tcPr>
          <w:p w:rsidR="00FF3DE9" w:rsidRPr="00FF3DE9" w:rsidRDefault="00FF3DE9" w:rsidP="00960966">
            <w:pPr>
              <w:pStyle w:val="Textbody"/>
              <w:rPr>
                <w:b/>
                <w:sz w:val="18"/>
                <w:szCs w:val="18"/>
              </w:rPr>
            </w:pPr>
            <w:r w:rsidRPr="00FF3DE9">
              <w:rPr>
                <w:b/>
                <w:sz w:val="18"/>
                <w:szCs w:val="18"/>
              </w:rPr>
              <w:t>Exemple</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(signe plus) </w:t>
            </w:r>
          </w:p>
        </w:tc>
        <w:tc>
          <w:tcPr>
            <w:tcW w:w="3446" w:type="dxa"/>
          </w:tcPr>
          <w:p w:rsidR="00FF3DE9" w:rsidRPr="00FF3DE9" w:rsidRDefault="00FF3DE9" w:rsidP="00960966">
            <w:pPr>
              <w:pStyle w:val="Textbody"/>
              <w:rPr>
                <w:sz w:val="18"/>
                <w:szCs w:val="18"/>
              </w:rPr>
            </w:pPr>
            <w:r w:rsidRPr="00FF3DE9">
              <w:rPr>
                <w:sz w:val="18"/>
                <w:szCs w:val="18"/>
              </w:rPr>
              <w:t>Addition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 (signe moins)</w:t>
            </w:r>
          </w:p>
        </w:tc>
        <w:tc>
          <w:tcPr>
            <w:tcW w:w="3446" w:type="dxa"/>
          </w:tcPr>
          <w:p w:rsidR="00FF3DE9" w:rsidRPr="00FF3DE9" w:rsidRDefault="00FF3DE9" w:rsidP="00960966">
            <w:pPr>
              <w:pStyle w:val="Textbody"/>
              <w:rPr>
                <w:sz w:val="18"/>
                <w:szCs w:val="18"/>
              </w:rPr>
            </w:pPr>
            <w:r w:rsidRPr="00FF3DE9">
              <w:rPr>
                <w:sz w:val="18"/>
                <w:szCs w:val="18"/>
              </w:rPr>
              <w:t>Soustraction</w:t>
            </w:r>
          </w:p>
        </w:tc>
        <w:tc>
          <w:tcPr>
            <w:tcW w:w="3210" w:type="dxa"/>
          </w:tcPr>
          <w:p w:rsidR="00FF3DE9" w:rsidRPr="00FF3DE9" w:rsidRDefault="00FF3DE9" w:rsidP="00960966">
            <w:pPr>
              <w:pStyle w:val="Textbody"/>
              <w:rPr>
                <w:sz w:val="18"/>
                <w:szCs w:val="18"/>
              </w:rPr>
            </w:pPr>
            <w:r w:rsidRPr="00FF3DE9">
              <w:rPr>
                <w:sz w:val="18"/>
                <w:szCs w:val="18"/>
              </w:rPr>
              <w:t>=3–1 ou négation =</w:t>
            </w:r>
            <w:r w:rsidR="0097031B">
              <w:rPr>
                <w:sz w:val="18"/>
                <w:szCs w:val="18"/>
              </w:rPr>
              <w:t xml:space="preserve"> </w:t>
            </w:r>
            <w:r w:rsidRPr="00FF3DE9">
              <w:rPr>
                <w:sz w:val="18"/>
                <w:szCs w:val="18"/>
              </w:rPr>
              <w:t>–1</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Pr>
                <w:sz w:val="18"/>
                <w:szCs w:val="18"/>
              </w:rPr>
              <w:tab/>
            </w:r>
            <w:r w:rsidRPr="00FF3DE9">
              <w:rPr>
                <w:sz w:val="18"/>
                <w:szCs w:val="18"/>
              </w:rPr>
              <w:t xml:space="preserve"> (astérisque)</w:t>
            </w:r>
          </w:p>
        </w:tc>
        <w:tc>
          <w:tcPr>
            <w:tcW w:w="3446" w:type="dxa"/>
          </w:tcPr>
          <w:p w:rsidR="00FF3DE9" w:rsidRPr="00FF3DE9" w:rsidRDefault="00FF3DE9" w:rsidP="00960966">
            <w:pPr>
              <w:pStyle w:val="Textbody"/>
              <w:rPr>
                <w:sz w:val="18"/>
                <w:szCs w:val="18"/>
              </w:rPr>
            </w:pPr>
            <w:r w:rsidRPr="00FF3DE9">
              <w:rPr>
                <w:sz w:val="18"/>
                <w:szCs w:val="18"/>
              </w:rPr>
              <w:t>Multiplication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sidRPr="00FF3DE9">
              <w:rPr>
                <w:sz w:val="18"/>
                <w:szCs w:val="18"/>
              </w:rPr>
              <w:t xml:space="preserve"> </w:t>
            </w:r>
            <w:r>
              <w:rPr>
                <w:sz w:val="18"/>
                <w:szCs w:val="18"/>
              </w:rPr>
              <w:tab/>
            </w:r>
            <w:r w:rsidRPr="00FF3DE9">
              <w:rPr>
                <w:sz w:val="18"/>
                <w:szCs w:val="18"/>
              </w:rPr>
              <w:t>(barre oblique)</w:t>
            </w:r>
          </w:p>
        </w:tc>
        <w:tc>
          <w:tcPr>
            <w:tcW w:w="3446" w:type="dxa"/>
          </w:tcPr>
          <w:p w:rsidR="00FF3DE9" w:rsidRPr="00FF3DE9" w:rsidRDefault="00FF3DE9" w:rsidP="00960966">
            <w:pPr>
              <w:pStyle w:val="Textbody"/>
              <w:rPr>
                <w:sz w:val="18"/>
                <w:szCs w:val="18"/>
              </w:rPr>
            </w:pPr>
            <w:r w:rsidRPr="00FF3DE9">
              <w:rPr>
                <w:sz w:val="18"/>
                <w:szCs w:val="18"/>
              </w:rPr>
              <w:t>Division</w:t>
            </w:r>
          </w:p>
        </w:tc>
        <w:tc>
          <w:tcPr>
            <w:tcW w:w="3210" w:type="dxa"/>
          </w:tcPr>
          <w:p w:rsidR="00FF3DE9" w:rsidRPr="00FF3DE9" w:rsidRDefault="00FF3DE9" w:rsidP="00960966">
            <w:pPr>
              <w:pStyle w:val="Textbody"/>
              <w:rPr>
                <w:sz w:val="18"/>
                <w:szCs w:val="18"/>
              </w:rPr>
            </w:pPr>
            <w:r w:rsidRPr="00FF3DE9">
              <w:rPr>
                <w:sz w:val="18"/>
                <w:szCs w:val="18"/>
              </w:rPr>
              <w:t>=3/3</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8C761A">
              <w:rPr>
                <w:sz w:val="18"/>
                <w:szCs w:val="18"/>
                <w:highlight w:val="yellow"/>
              </w:rPr>
              <w:t>%</w:t>
            </w:r>
            <w:r w:rsidRPr="00FF3DE9">
              <w:rPr>
                <w:sz w:val="18"/>
                <w:szCs w:val="18"/>
              </w:rPr>
              <w:t xml:space="preserve"> </w:t>
            </w:r>
            <w:r>
              <w:rPr>
                <w:sz w:val="18"/>
                <w:szCs w:val="18"/>
              </w:rPr>
              <w:tab/>
            </w:r>
            <w:r w:rsidRPr="00FF3DE9">
              <w:rPr>
                <w:sz w:val="18"/>
                <w:szCs w:val="18"/>
              </w:rPr>
              <w:t>(signe pourcentage)</w:t>
            </w:r>
          </w:p>
        </w:tc>
        <w:tc>
          <w:tcPr>
            <w:tcW w:w="3446" w:type="dxa"/>
          </w:tcPr>
          <w:p w:rsidR="00FF3DE9" w:rsidRPr="00FF3DE9" w:rsidRDefault="00FF3DE9" w:rsidP="00960966">
            <w:pPr>
              <w:pStyle w:val="Textbody"/>
              <w:rPr>
                <w:sz w:val="18"/>
                <w:szCs w:val="18"/>
              </w:rPr>
            </w:pPr>
            <w:r w:rsidRPr="00FF3DE9">
              <w:rPr>
                <w:sz w:val="18"/>
                <w:szCs w:val="18"/>
              </w:rPr>
              <w:t>Pourcentage</w:t>
            </w:r>
          </w:p>
        </w:tc>
        <w:tc>
          <w:tcPr>
            <w:tcW w:w="3210" w:type="dxa"/>
          </w:tcPr>
          <w:p w:rsidR="00FF3DE9" w:rsidRPr="00FF3DE9" w:rsidRDefault="00FF3DE9" w:rsidP="00960966">
            <w:pPr>
              <w:pStyle w:val="Textbody"/>
              <w:rPr>
                <w:sz w:val="18"/>
                <w:szCs w:val="18"/>
              </w:rPr>
            </w:pPr>
            <w:r w:rsidRPr="00FF3DE9">
              <w:rPr>
                <w:sz w:val="18"/>
                <w:szCs w:val="18"/>
              </w:rPr>
              <w:t>=6%</w:t>
            </w:r>
          </w:p>
        </w:tc>
      </w:tr>
      <w:tr w:rsidR="00FF3DE9" w:rsidRPr="00FF3DE9" w:rsidTr="0097031B">
        <w:tc>
          <w:tcPr>
            <w:tcW w:w="2972" w:type="dxa"/>
          </w:tcPr>
          <w:p w:rsidR="00FF3DE9" w:rsidRPr="00FF3DE9" w:rsidRDefault="00FF3DE9" w:rsidP="0097031B">
            <w:pPr>
              <w:pStyle w:val="Textbody"/>
              <w:tabs>
                <w:tab w:val="right" w:pos="2993"/>
              </w:tabs>
              <w:rPr>
                <w:sz w:val="18"/>
                <w:szCs w:val="18"/>
              </w:rPr>
            </w:pPr>
            <w:r w:rsidRPr="00FF3DE9">
              <w:rPr>
                <w:sz w:val="18"/>
                <w:szCs w:val="18"/>
              </w:rPr>
              <w:t>^</w:t>
            </w:r>
            <w:r>
              <w:rPr>
                <w:sz w:val="18"/>
                <w:szCs w:val="18"/>
              </w:rPr>
              <w:t xml:space="preserve"> </w:t>
            </w:r>
            <w:r>
              <w:rPr>
                <w:sz w:val="18"/>
                <w:szCs w:val="18"/>
              </w:rPr>
              <w:tab/>
              <w:t>(signe accent circonflexe)</w:t>
            </w:r>
          </w:p>
        </w:tc>
        <w:tc>
          <w:tcPr>
            <w:tcW w:w="3446" w:type="dxa"/>
          </w:tcPr>
          <w:p w:rsidR="00FF3DE9" w:rsidRPr="00FF3DE9" w:rsidRDefault="00FF3DE9" w:rsidP="00960966">
            <w:pPr>
              <w:pStyle w:val="Textbody"/>
              <w:rPr>
                <w:sz w:val="18"/>
                <w:szCs w:val="18"/>
              </w:rPr>
            </w:pPr>
            <w:r w:rsidRPr="00FF3DE9">
              <w:rPr>
                <w:sz w:val="18"/>
                <w:szCs w:val="18"/>
              </w:rPr>
              <w:t>Élévation à la puissance</w:t>
            </w:r>
          </w:p>
        </w:tc>
        <w:tc>
          <w:tcPr>
            <w:tcW w:w="3210" w:type="dxa"/>
          </w:tcPr>
          <w:p w:rsidR="00FF3DE9" w:rsidRPr="00FF3DE9" w:rsidRDefault="00FF3DE9" w:rsidP="00960966">
            <w:pPr>
              <w:pStyle w:val="Textbody"/>
              <w:rPr>
                <w:sz w:val="18"/>
                <w:szCs w:val="18"/>
              </w:rPr>
            </w:pPr>
            <w:r w:rsidRPr="00FF3DE9">
              <w:rPr>
                <w:sz w:val="18"/>
                <w:szCs w:val="18"/>
              </w:rPr>
              <w:t>=3^2</w:t>
            </w:r>
          </w:p>
        </w:tc>
      </w:tr>
    </w:tbl>
    <w:p w:rsidR="00EA66B2" w:rsidRDefault="00EA66B2" w:rsidP="00EA66B2">
      <w:pPr>
        <w:pStyle w:val="Textbody"/>
      </w:pPr>
    </w:p>
    <w:p w:rsidR="00EA66B2" w:rsidRPr="00FF3DE9" w:rsidRDefault="00EA66B2" w:rsidP="00EA66B2">
      <w:pPr>
        <w:pStyle w:val="Textbody"/>
        <w:rPr>
          <w:b/>
        </w:rPr>
      </w:pPr>
      <w:r w:rsidRPr="00FF3DE9">
        <w:rPr>
          <w:b/>
        </w:rPr>
        <w:t>Opérateurs de comparaison</w:t>
      </w:r>
    </w:p>
    <w:p w:rsidR="00EA66B2" w:rsidRDefault="00EA66B2" w:rsidP="00EA66B2">
      <w:pPr>
        <w:pStyle w:val="Textbody"/>
      </w:pPr>
      <w:r>
        <w:t>Vous pouvez comparer deux valeurs avec les opérateurs suivants. Lorsque deux valeurs sont comparées à l'aide de ces opérateurs, le résultat est la valeur logique VRAI ou FAUX.</w:t>
      </w:r>
    </w:p>
    <w:p w:rsidR="00960966" w:rsidRDefault="00960966" w:rsidP="00EA66B2">
      <w:pPr>
        <w:pStyle w:val="Textbody"/>
      </w:pPr>
    </w:p>
    <w:tbl>
      <w:tblPr>
        <w:tblStyle w:val="Grilledutableau"/>
        <w:tblW w:w="0" w:type="auto"/>
        <w:tblLook w:val="04A0" w:firstRow="1" w:lastRow="0" w:firstColumn="1" w:lastColumn="0" w:noHBand="0" w:noVBand="1"/>
      </w:tblPr>
      <w:tblGrid>
        <w:gridCol w:w="2972"/>
        <w:gridCol w:w="3446"/>
        <w:gridCol w:w="3210"/>
      </w:tblGrid>
      <w:tr w:rsidR="00FF3DE9" w:rsidRPr="0097031B" w:rsidTr="0097031B">
        <w:tc>
          <w:tcPr>
            <w:tcW w:w="2972" w:type="dxa"/>
          </w:tcPr>
          <w:p w:rsidR="00FF3DE9" w:rsidRPr="0097031B" w:rsidRDefault="00FF3DE9" w:rsidP="0097031B">
            <w:pPr>
              <w:pStyle w:val="Textbody"/>
              <w:rPr>
                <w:b/>
                <w:sz w:val="18"/>
                <w:szCs w:val="18"/>
              </w:rPr>
            </w:pPr>
            <w:r w:rsidRPr="0097031B">
              <w:rPr>
                <w:b/>
                <w:sz w:val="18"/>
                <w:szCs w:val="18"/>
              </w:rPr>
              <w:t xml:space="preserve">Opérateur </w:t>
            </w:r>
          </w:p>
        </w:tc>
        <w:tc>
          <w:tcPr>
            <w:tcW w:w="3446" w:type="dxa"/>
          </w:tcPr>
          <w:p w:rsidR="00FF3DE9" w:rsidRPr="0097031B" w:rsidRDefault="00FF3DE9" w:rsidP="0097031B">
            <w:pPr>
              <w:pStyle w:val="Textbody"/>
              <w:rPr>
                <w:b/>
                <w:sz w:val="18"/>
                <w:szCs w:val="18"/>
              </w:rPr>
            </w:pPr>
            <w:r w:rsidRPr="0097031B">
              <w:rPr>
                <w:b/>
                <w:sz w:val="18"/>
                <w:szCs w:val="18"/>
              </w:rPr>
              <w:t>Signification</w:t>
            </w:r>
          </w:p>
        </w:tc>
        <w:tc>
          <w:tcPr>
            <w:tcW w:w="3210" w:type="dxa"/>
          </w:tcPr>
          <w:p w:rsidR="00FF3DE9" w:rsidRPr="0097031B" w:rsidRDefault="0097031B" w:rsidP="00960966">
            <w:pPr>
              <w:pStyle w:val="Textbody"/>
              <w:rPr>
                <w:b/>
                <w:sz w:val="18"/>
                <w:szCs w:val="18"/>
              </w:rPr>
            </w:pPr>
            <w:r w:rsidRPr="0097031B">
              <w:rPr>
                <w:b/>
                <w:sz w:val="18"/>
                <w:szCs w:val="18"/>
              </w:rPr>
              <w:t>Exemple</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sidRPr="008C761A">
              <w:rPr>
                <w:sz w:val="18"/>
                <w:szCs w:val="18"/>
                <w:highlight w:val="yellow"/>
              </w:rPr>
              <w:t>=</w:t>
            </w:r>
            <w:r>
              <w:rPr>
                <w:sz w:val="18"/>
                <w:szCs w:val="18"/>
              </w:rPr>
              <w:tab/>
            </w:r>
            <w:r w:rsidR="00FF3DE9" w:rsidRPr="0097031B">
              <w:rPr>
                <w:sz w:val="18"/>
                <w:szCs w:val="18"/>
              </w:rPr>
              <w:t>(signe égal)</w:t>
            </w:r>
          </w:p>
        </w:tc>
        <w:tc>
          <w:tcPr>
            <w:tcW w:w="3446" w:type="dxa"/>
          </w:tcPr>
          <w:p w:rsidR="00FF3DE9" w:rsidRPr="0097031B" w:rsidRDefault="00FF3DE9" w:rsidP="00960966">
            <w:pPr>
              <w:pStyle w:val="Textbody"/>
              <w:rPr>
                <w:sz w:val="18"/>
                <w:szCs w:val="18"/>
              </w:rPr>
            </w:pPr>
            <w:r w:rsidRPr="0097031B">
              <w:rPr>
                <w:sz w:val="18"/>
                <w:szCs w:val="18"/>
              </w:rPr>
              <w:t>Égal à</w:t>
            </w:r>
          </w:p>
        </w:tc>
        <w:tc>
          <w:tcPr>
            <w:tcW w:w="3210" w:type="dxa"/>
          </w:tcPr>
          <w:p w:rsidR="00FF3DE9" w:rsidRPr="0097031B" w:rsidRDefault="00FF3DE9" w:rsidP="00960966">
            <w:pPr>
              <w:pStyle w:val="Textbody"/>
              <w:rPr>
                <w:sz w:val="18"/>
                <w:szCs w:val="18"/>
              </w:rPr>
            </w:pPr>
            <w:r w:rsidRPr="0097031B">
              <w:rPr>
                <w:sz w:val="18"/>
                <w:szCs w:val="18"/>
              </w:rPr>
              <w:t>=SI(A1=B1 ;"Egalité"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sidRPr="008C761A">
              <w:rPr>
                <w:sz w:val="18"/>
                <w:szCs w:val="18"/>
                <w:highlight w:val="yellow"/>
              </w:rPr>
              <w:t>&gt;</w:t>
            </w:r>
            <w:r>
              <w:rPr>
                <w:sz w:val="18"/>
                <w:szCs w:val="18"/>
              </w:rPr>
              <w:tab/>
            </w:r>
            <w:r w:rsidR="00FF3DE9" w:rsidRPr="0097031B">
              <w:rPr>
                <w:sz w:val="18"/>
                <w:szCs w:val="18"/>
              </w:rPr>
              <w:t>(signe supérieur à)</w:t>
            </w:r>
          </w:p>
        </w:tc>
        <w:tc>
          <w:tcPr>
            <w:tcW w:w="3446" w:type="dxa"/>
          </w:tcPr>
          <w:p w:rsidR="00FF3DE9" w:rsidRPr="0097031B" w:rsidRDefault="00FF3DE9" w:rsidP="00960966">
            <w:pPr>
              <w:pStyle w:val="Textbody"/>
              <w:rPr>
                <w:sz w:val="18"/>
                <w:szCs w:val="18"/>
              </w:rPr>
            </w:pPr>
            <w:r w:rsidRPr="0097031B">
              <w:rPr>
                <w:sz w:val="18"/>
                <w:szCs w:val="18"/>
              </w:rPr>
              <w:t>Supérieur à</w:t>
            </w:r>
          </w:p>
        </w:tc>
        <w:tc>
          <w:tcPr>
            <w:tcW w:w="3210" w:type="dxa"/>
          </w:tcPr>
          <w:p w:rsidR="00FF3DE9" w:rsidRPr="0097031B" w:rsidRDefault="00FF3DE9" w:rsidP="00960966">
            <w:pPr>
              <w:pStyle w:val="Textbody"/>
              <w:rPr>
                <w:sz w:val="18"/>
                <w:szCs w:val="18"/>
              </w:rPr>
            </w:pPr>
            <w:r w:rsidRPr="0097031B">
              <w:rPr>
                <w:sz w:val="18"/>
                <w:szCs w:val="18"/>
              </w:rPr>
              <w:t>=SI(A1&gt;B1 ;"Plus grand" ;"")</w:t>
            </w:r>
          </w:p>
        </w:tc>
      </w:tr>
      <w:tr w:rsidR="00FF3DE9" w:rsidRPr="0097031B" w:rsidTr="0097031B">
        <w:tc>
          <w:tcPr>
            <w:tcW w:w="2972" w:type="dxa"/>
          </w:tcPr>
          <w:p w:rsidR="00FF3DE9" w:rsidRPr="0097031B" w:rsidRDefault="00FF3DE9" w:rsidP="0097031B">
            <w:pPr>
              <w:pStyle w:val="Textbody"/>
              <w:tabs>
                <w:tab w:val="right" w:pos="2722"/>
              </w:tabs>
              <w:rPr>
                <w:sz w:val="18"/>
                <w:szCs w:val="18"/>
              </w:rPr>
            </w:pPr>
            <w:r w:rsidRPr="008C761A">
              <w:rPr>
                <w:sz w:val="18"/>
                <w:szCs w:val="18"/>
                <w:highlight w:val="yellow"/>
              </w:rPr>
              <w:t>&lt;</w:t>
            </w:r>
            <w:r w:rsidR="0097031B">
              <w:rPr>
                <w:sz w:val="18"/>
                <w:szCs w:val="18"/>
              </w:rPr>
              <w:tab/>
            </w:r>
            <w:r w:rsidRPr="0097031B">
              <w:rPr>
                <w:sz w:val="18"/>
                <w:szCs w:val="18"/>
              </w:rPr>
              <w:t>(signe inférieur à)</w:t>
            </w:r>
          </w:p>
        </w:tc>
        <w:tc>
          <w:tcPr>
            <w:tcW w:w="3446" w:type="dxa"/>
          </w:tcPr>
          <w:p w:rsidR="00FF3DE9" w:rsidRPr="0097031B" w:rsidRDefault="00FF3DE9" w:rsidP="00960966">
            <w:pPr>
              <w:pStyle w:val="Textbody"/>
              <w:rPr>
                <w:sz w:val="18"/>
                <w:szCs w:val="18"/>
              </w:rPr>
            </w:pPr>
            <w:r w:rsidRPr="0097031B">
              <w:rPr>
                <w:sz w:val="18"/>
                <w:szCs w:val="18"/>
              </w:rPr>
              <w:t>Inférieur à</w:t>
            </w:r>
          </w:p>
        </w:tc>
        <w:tc>
          <w:tcPr>
            <w:tcW w:w="3210" w:type="dxa"/>
          </w:tcPr>
          <w:p w:rsidR="00FF3DE9" w:rsidRPr="0097031B" w:rsidRDefault="00FF3DE9" w:rsidP="00960966">
            <w:pPr>
              <w:pStyle w:val="Textbody"/>
              <w:rPr>
                <w:sz w:val="18"/>
                <w:szCs w:val="18"/>
              </w:rPr>
            </w:pPr>
            <w:r w:rsidRPr="0097031B">
              <w:rPr>
                <w:sz w:val="18"/>
                <w:szCs w:val="18"/>
              </w:rPr>
              <w:t>=SI(A1&lt;B1 ;"Plus petit"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Pr>
                <w:sz w:val="18"/>
                <w:szCs w:val="18"/>
              </w:rPr>
              <w:t>&gt;=</w:t>
            </w:r>
            <w:r>
              <w:rPr>
                <w:sz w:val="18"/>
                <w:szCs w:val="18"/>
              </w:rPr>
              <w:tab/>
            </w:r>
            <w:r w:rsidR="00FF3DE9" w:rsidRPr="0097031B">
              <w:rPr>
                <w:sz w:val="18"/>
                <w:szCs w:val="18"/>
              </w:rPr>
              <w:t>(signe supérieur ou égal à)</w:t>
            </w:r>
          </w:p>
        </w:tc>
        <w:tc>
          <w:tcPr>
            <w:tcW w:w="3446" w:type="dxa"/>
          </w:tcPr>
          <w:p w:rsidR="00FF3DE9" w:rsidRPr="0097031B" w:rsidRDefault="00FF3DE9" w:rsidP="00960966">
            <w:pPr>
              <w:pStyle w:val="Textbody"/>
              <w:rPr>
                <w:sz w:val="18"/>
                <w:szCs w:val="18"/>
              </w:rPr>
            </w:pPr>
            <w:r w:rsidRPr="0097031B">
              <w:rPr>
                <w:sz w:val="18"/>
                <w:szCs w:val="18"/>
              </w:rPr>
              <w:t>=SI(A1&gt;=B1 ;"Plus grand ou égal" ;"")</w:t>
            </w:r>
          </w:p>
        </w:tc>
        <w:tc>
          <w:tcPr>
            <w:tcW w:w="3210" w:type="dxa"/>
          </w:tcPr>
          <w:p w:rsidR="00FF3DE9" w:rsidRPr="0097031B" w:rsidRDefault="00FF3DE9" w:rsidP="00960966">
            <w:pPr>
              <w:pStyle w:val="Textbody"/>
              <w:rPr>
                <w:sz w:val="18"/>
                <w:szCs w:val="18"/>
              </w:rPr>
            </w:pPr>
          </w:p>
        </w:tc>
      </w:tr>
      <w:tr w:rsidR="00FF3DE9" w:rsidRPr="0097031B" w:rsidTr="0097031B">
        <w:tc>
          <w:tcPr>
            <w:tcW w:w="2972" w:type="dxa"/>
          </w:tcPr>
          <w:p w:rsidR="00FF3DE9" w:rsidRPr="0097031B" w:rsidRDefault="00FF3DE9" w:rsidP="0097031B">
            <w:pPr>
              <w:pStyle w:val="Textbody"/>
              <w:tabs>
                <w:tab w:val="right" w:pos="2722"/>
              </w:tabs>
              <w:rPr>
                <w:sz w:val="18"/>
                <w:szCs w:val="18"/>
              </w:rPr>
            </w:pPr>
            <w:r w:rsidRPr="0097031B">
              <w:rPr>
                <w:sz w:val="18"/>
                <w:szCs w:val="18"/>
              </w:rPr>
              <w:t>&lt;=</w:t>
            </w:r>
            <w:r w:rsidR="0097031B">
              <w:rPr>
                <w:sz w:val="18"/>
                <w:szCs w:val="18"/>
              </w:rPr>
              <w:tab/>
            </w:r>
            <w:r w:rsidRPr="0097031B">
              <w:rPr>
                <w:sz w:val="18"/>
                <w:szCs w:val="18"/>
              </w:rPr>
              <w:t>(signe inférieur ou égal à)</w:t>
            </w:r>
          </w:p>
        </w:tc>
        <w:tc>
          <w:tcPr>
            <w:tcW w:w="3446" w:type="dxa"/>
          </w:tcPr>
          <w:p w:rsidR="00FF3DE9" w:rsidRPr="0097031B" w:rsidRDefault="00FF3DE9" w:rsidP="00960966">
            <w:pPr>
              <w:pStyle w:val="Textbody"/>
              <w:rPr>
                <w:sz w:val="18"/>
                <w:szCs w:val="18"/>
              </w:rPr>
            </w:pPr>
            <w:r w:rsidRPr="0097031B">
              <w:rPr>
                <w:sz w:val="18"/>
                <w:szCs w:val="18"/>
              </w:rPr>
              <w:t>Inférieur ou égal à</w:t>
            </w:r>
          </w:p>
        </w:tc>
        <w:tc>
          <w:tcPr>
            <w:tcW w:w="3210" w:type="dxa"/>
          </w:tcPr>
          <w:p w:rsidR="00FF3DE9" w:rsidRPr="0097031B" w:rsidRDefault="00FF3DE9" w:rsidP="00960966">
            <w:pPr>
              <w:pStyle w:val="Textbody"/>
              <w:rPr>
                <w:sz w:val="18"/>
                <w:szCs w:val="18"/>
              </w:rPr>
            </w:pPr>
            <w:r w:rsidRPr="0097031B">
              <w:rPr>
                <w:sz w:val="18"/>
                <w:szCs w:val="18"/>
              </w:rPr>
              <w:t>=SI(A1&lt;=B1 ;"Plus petit ou égal" ;"")</w:t>
            </w:r>
          </w:p>
        </w:tc>
      </w:tr>
      <w:tr w:rsidR="00FF3DE9" w:rsidRPr="0097031B" w:rsidTr="0097031B">
        <w:tc>
          <w:tcPr>
            <w:tcW w:w="2972" w:type="dxa"/>
          </w:tcPr>
          <w:p w:rsidR="00FF3DE9" w:rsidRPr="0097031B" w:rsidRDefault="0097031B" w:rsidP="0097031B">
            <w:pPr>
              <w:pStyle w:val="Textbody"/>
              <w:tabs>
                <w:tab w:val="right" w:pos="2722"/>
              </w:tabs>
              <w:rPr>
                <w:sz w:val="18"/>
                <w:szCs w:val="18"/>
              </w:rPr>
            </w:pPr>
            <w:r>
              <w:rPr>
                <w:sz w:val="18"/>
                <w:szCs w:val="18"/>
              </w:rPr>
              <w:t>&lt;&gt;</w:t>
            </w:r>
            <w:r>
              <w:rPr>
                <w:sz w:val="18"/>
                <w:szCs w:val="18"/>
              </w:rPr>
              <w:tab/>
            </w:r>
            <w:r w:rsidR="00FF3DE9" w:rsidRPr="0097031B">
              <w:rPr>
                <w:sz w:val="18"/>
                <w:szCs w:val="18"/>
              </w:rPr>
              <w:t>(signe différent de)</w:t>
            </w:r>
          </w:p>
        </w:tc>
        <w:tc>
          <w:tcPr>
            <w:tcW w:w="3446" w:type="dxa"/>
          </w:tcPr>
          <w:p w:rsidR="00FF3DE9" w:rsidRPr="0097031B" w:rsidRDefault="00FF3DE9" w:rsidP="00960966">
            <w:pPr>
              <w:pStyle w:val="Textbody"/>
              <w:rPr>
                <w:sz w:val="18"/>
                <w:szCs w:val="18"/>
              </w:rPr>
            </w:pPr>
            <w:r w:rsidRPr="0097031B">
              <w:rPr>
                <w:sz w:val="18"/>
                <w:szCs w:val="18"/>
              </w:rPr>
              <w:t>Différent de (A1&lt;&gt;B1)</w:t>
            </w:r>
          </w:p>
        </w:tc>
        <w:tc>
          <w:tcPr>
            <w:tcW w:w="3210" w:type="dxa"/>
          </w:tcPr>
          <w:p w:rsidR="00FF3DE9" w:rsidRPr="0097031B" w:rsidRDefault="00FF3DE9" w:rsidP="00960966">
            <w:pPr>
              <w:pStyle w:val="Textbody"/>
              <w:rPr>
                <w:sz w:val="18"/>
                <w:szCs w:val="18"/>
              </w:rPr>
            </w:pPr>
            <w:r w:rsidRPr="0097031B">
              <w:rPr>
                <w:sz w:val="18"/>
                <w:szCs w:val="18"/>
              </w:rPr>
              <w:t>=SI(A1&lt;&gt;B1 ;"Différents" ;"")</w:t>
            </w:r>
          </w:p>
        </w:tc>
      </w:tr>
    </w:tbl>
    <w:p w:rsidR="00EA66B2" w:rsidRDefault="00EA66B2" w:rsidP="00EA66B2">
      <w:pPr>
        <w:pStyle w:val="Textbody"/>
      </w:pPr>
    </w:p>
    <w:p w:rsidR="00887340" w:rsidRDefault="00887340" w:rsidP="00EA66B2">
      <w:pPr>
        <w:pStyle w:val="Textbody"/>
      </w:pPr>
    </w:p>
    <w:p w:rsidR="00960966" w:rsidRDefault="00960966" w:rsidP="00EA66B2">
      <w:pPr>
        <w:pStyle w:val="Textbody"/>
      </w:pPr>
    </w:p>
    <w:p w:rsidR="00EA66B2" w:rsidRPr="0097031B" w:rsidRDefault="00EA66B2" w:rsidP="00EA66B2">
      <w:pPr>
        <w:pStyle w:val="Textbody"/>
        <w:rPr>
          <w:b/>
        </w:rPr>
      </w:pPr>
      <w:r w:rsidRPr="0097031B">
        <w:rPr>
          <w:b/>
        </w:rPr>
        <w:t>Opérateur de jointure</w:t>
      </w:r>
    </w:p>
    <w:p w:rsidR="00EA66B2" w:rsidRDefault="00FF3DE9" w:rsidP="00EA66B2">
      <w:pPr>
        <w:pStyle w:val="Textbody"/>
      </w:pPr>
      <w:r>
        <w:t>Vous pouvez utiliser</w:t>
      </w:r>
      <w:r w:rsidR="00EA66B2">
        <w:t xml:space="preserve"> le </w:t>
      </w:r>
      <w:r>
        <w:t>« </w:t>
      </w:r>
      <w:r w:rsidR="00EA66B2">
        <w:t>et</w:t>
      </w:r>
      <w:r>
        <w:t> »</w:t>
      </w:r>
      <w:r w:rsidR="00EA66B2">
        <w:t xml:space="preserve"> commercial (&amp;) pour joindre une ou plusieurs chaînes de caractères afin d'obtenir un seul texte</w:t>
      </w:r>
      <w:r w:rsidR="0097031B">
        <w:t xml:space="preserve"> </w:t>
      </w:r>
      <w:r w:rsidR="0097031B">
        <w:rPr>
          <w:rStyle w:val="Appelnotedebasdep"/>
        </w:rPr>
        <w:footnoteReference w:id="3"/>
      </w:r>
      <w:r w:rsidR="00EA66B2">
        <w:t>.</w:t>
      </w:r>
    </w:p>
    <w:p w:rsidR="00960966" w:rsidRDefault="00960966" w:rsidP="00EA66B2">
      <w:pPr>
        <w:pStyle w:val="Textbody"/>
      </w:pPr>
    </w:p>
    <w:tbl>
      <w:tblPr>
        <w:tblStyle w:val="Grilledutableau"/>
        <w:tblW w:w="0" w:type="auto"/>
        <w:tblLook w:val="04A0" w:firstRow="1" w:lastRow="0" w:firstColumn="1" w:lastColumn="0" w:noHBand="0" w:noVBand="1"/>
      </w:tblPr>
      <w:tblGrid>
        <w:gridCol w:w="2122"/>
        <w:gridCol w:w="5103"/>
        <w:gridCol w:w="2403"/>
      </w:tblGrid>
      <w:tr w:rsidR="0097031B" w:rsidRPr="0097031B" w:rsidTr="0097031B">
        <w:tc>
          <w:tcPr>
            <w:tcW w:w="2122" w:type="dxa"/>
          </w:tcPr>
          <w:p w:rsidR="0097031B" w:rsidRPr="0097031B" w:rsidRDefault="0097031B" w:rsidP="0097031B">
            <w:pPr>
              <w:pStyle w:val="Textbody"/>
              <w:rPr>
                <w:b/>
                <w:sz w:val="18"/>
                <w:szCs w:val="18"/>
              </w:rPr>
            </w:pPr>
            <w:r w:rsidRPr="0097031B">
              <w:rPr>
                <w:b/>
                <w:sz w:val="18"/>
                <w:szCs w:val="18"/>
              </w:rPr>
              <w:t xml:space="preserve">Opérateur </w:t>
            </w:r>
          </w:p>
        </w:tc>
        <w:tc>
          <w:tcPr>
            <w:tcW w:w="5103" w:type="dxa"/>
          </w:tcPr>
          <w:p w:rsidR="0097031B" w:rsidRPr="0097031B" w:rsidRDefault="0097031B" w:rsidP="00960966">
            <w:pPr>
              <w:pStyle w:val="Textbody"/>
              <w:rPr>
                <w:b/>
                <w:sz w:val="18"/>
                <w:szCs w:val="18"/>
              </w:rPr>
            </w:pPr>
            <w:r w:rsidRPr="0097031B">
              <w:rPr>
                <w:b/>
                <w:sz w:val="18"/>
                <w:szCs w:val="18"/>
              </w:rPr>
              <w:t>Signification</w:t>
            </w:r>
          </w:p>
        </w:tc>
        <w:tc>
          <w:tcPr>
            <w:tcW w:w="2403" w:type="dxa"/>
          </w:tcPr>
          <w:p w:rsidR="0097031B" w:rsidRPr="0097031B" w:rsidRDefault="0097031B" w:rsidP="00960966">
            <w:pPr>
              <w:pStyle w:val="Textbody"/>
              <w:rPr>
                <w:b/>
                <w:sz w:val="18"/>
                <w:szCs w:val="18"/>
              </w:rPr>
            </w:pPr>
            <w:r w:rsidRPr="0097031B">
              <w:rPr>
                <w:b/>
                <w:sz w:val="18"/>
                <w:szCs w:val="18"/>
              </w:rPr>
              <w:t>Exemple</w:t>
            </w:r>
          </w:p>
        </w:tc>
      </w:tr>
      <w:tr w:rsidR="0097031B" w:rsidRPr="0097031B" w:rsidTr="0097031B">
        <w:tc>
          <w:tcPr>
            <w:tcW w:w="2122" w:type="dxa"/>
          </w:tcPr>
          <w:p w:rsidR="0097031B" w:rsidRPr="0097031B" w:rsidRDefault="0097031B" w:rsidP="0097031B">
            <w:pPr>
              <w:pStyle w:val="Textbody"/>
              <w:tabs>
                <w:tab w:val="right" w:pos="1872"/>
              </w:tabs>
              <w:rPr>
                <w:sz w:val="18"/>
                <w:szCs w:val="18"/>
              </w:rPr>
            </w:pPr>
            <w:r w:rsidRPr="0097031B">
              <w:rPr>
                <w:sz w:val="18"/>
                <w:szCs w:val="18"/>
              </w:rPr>
              <w:t xml:space="preserve">&amp; </w:t>
            </w:r>
            <w:r>
              <w:rPr>
                <w:sz w:val="18"/>
                <w:szCs w:val="18"/>
              </w:rPr>
              <w:tab/>
            </w:r>
            <w:r w:rsidRPr="0097031B">
              <w:rPr>
                <w:sz w:val="18"/>
                <w:szCs w:val="18"/>
              </w:rPr>
              <w:t xml:space="preserve">(et commercial) </w:t>
            </w:r>
          </w:p>
        </w:tc>
        <w:tc>
          <w:tcPr>
            <w:tcW w:w="5103" w:type="dxa"/>
          </w:tcPr>
          <w:p w:rsidR="0097031B" w:rsidRPr="0097031B" w:rsidRDefault="0097031B" w:rsidP="00960966">
            <w:pPr>
              <w:pStyle w:val="Textbody"/>
              <w:rPr>
                <w:sz w:val="18"/>
                <w:szCs w:val="18"/>
              </w:rPr>
            </w:pPr>
            <w:r w:rsidRPr="0097031B">
              <w:rPr>
                <w:sz w:val="18"/>
                <w:szCs w:val="18"/>
              </w:rPr>
              <w:t>Joint deux valeurs pour obtenir une valeur de texte continue</w:t>
            </w:r>
            <w:r>
              <w:rPr>
                <w:sz w:val="18"/>
                <w:szCs w:val="18"/>
              </w:rPr>
              <w:t>.</w:t>
            </w:r>
          </w:p>
        </w:tc>
        <w:tc>
          <w:tcPr>
            <w:tcW w:w="2403" w:type="dxa"/>
          </w:tcPr>
          <w:p w:rsidR="0097031B" w:rsidRPr="0097031B" w:rsidRDefault="0097031B" w:rsidP="00960966">
            <w:pPr>
              <w:pStyle w:val="Textbody"/>
              <w:rPr>
                <w:sz w:val="18"/>
                <w:szCs w:val="18"/>
              </w:rPr>
            </w:pPr>
            <w:r w:rsidRPr="0097031B">
              <w:rPr>
                <w:sz w:val="18"/>
                <w:szCs w:val="18"/>
              </w:rPr>
              <w:t>="Nord"&amp;"Ouest"</w:t>
            </w:r>
          </w:p>
        </w:tc>
      </w:tr>
    </w:tbl>
    <w:p w:rsidR="00EA66B2" w:rsidRDefault="00EA66B2" w:rsidP="00EA66B2">
      <w:pPr>
        <w:pStyle w:val="Textbody"/>
      </w:pPr>
    </w:p>
    <w:p w:rsidR="00887340" w:rsidRDefault="00887340" w:rsidP="00EA66B2">
      <w:pPr>
        <w:pStyle w:val="Textbody"/>
      </w:pPr>
    </w:p>
    <w:p w:rsidR="00960966" w:rsidRDefault="00960966" w:rsidP="00EA66B2">
      <w:pPr>
        <w:pStyle w:val="Textbody"/>
      </w:pPr>
    </w:p>
    <w:p w:rsidR="00EA66B2" w:rsidRPr="0097031B" w:rsidRDefault="00EA66B2" w:rsidP="00EA66B2">
      <w:pPr>
        <w:pStyle w:val="Textbody"/>
        <w:rPr>
          <w:b/>
        </w:rPr>
      </w:pPr>
      <w:r w:rsidRPr="0097031B">
        <w:rPr>
          <w:b/>
        </w:rPr>
        <w:t>Opérateurs de référence</w:t>
      </w:r>
    </w:p>
    <w:p w:rsidR="00EA66B2" w:rsidRDefault="0097031B" w:rsidP="00EA66B2">
      <w:pPr>
        <w:pStyle w:val="Textbody"/>
      </w:pPr>
      <w:r>
        <w:t>Vous pouvez combiner</w:t>
      </w:r>
      <w:r w:rsidR="00EA66B2">
        <w:t xml:space="preserve"> des plages de cellules pour effectuer des calcu</w:t>
      </w:r>
      <w:r w:rsidR="00960966">
        <w:t>ls avec les opérateurs suivants :</w:t>
      </w:r>
    </w:p>
    <w:p w:rsidR="00960966" w:rsidRDefault="00960966" w:rsidP="00EA66B2">
      <w:pPr>
        <w:pStyle w:val="Textbody"/>
      </w:pPr>
    </w:p>
    <w:tbl>
      <w:tblPr>
        <w:tblStyle w:val="Grilledutableau"/>
        <w:tblW w:w="0" w:type="auto"/>
        <w:tblLook w:val="04A0" w:firstRow="1" w:lastRow="0" w:firstColumn="1" w:lastColumn="0" w:noHBand="0" w:noVBand="1"/>
      </w:tblPr>
      <w:tblGrid>
        <w:gridCol w:w="1980"/>
        <w:gridCol w:w="5103"/>
        <w:gridCol w:w="2545"/>
      </w:tblGrid>
      <w:tr w:rsidR="00887340" w:rsidRPr="00887340" w:rsidTr="00887340">
        <w:tc>
          <w:tcPr>
            <w:tcW w:w="1980" w:type="dxa"/>
          </w:tcPr>
          <w:p w:rsidR="00887340" w:rsidRPr="00887340" w:rsidRDefault="00887340" w:rsidP="00887340">
            <w:pPr>
              <w:pStyle w:val="Textbody"/>
              <w:rPr>
                <w:b/>
                <w:sz w:val="18"/>
                <w:szCs w:val="18"/>
              </w:rPr>
            </w:pPr>
            <w:r w:rsidRPr="00887340">
              <w:rPr>
                <w:b/>
                <w:sz w:val="18"/>
                <w:szCs w:val="18"/>
              </w:rPr>
              <w:t xml:space="preserve">Opérateur </w:t>
            </w:r>
          </w:p>
        </w:tc>
        <w:tc>
          <w:tcPr>
            <w:tcW w:w="5103" w:type="dxa"/>
          </w:tcPr>
          <w:p w:rsidR="00887340" w:rsidRPr="00887340" w:rsidRDefault="00887340" w:rsidP="00960966">
            <w:pPr>
              <w:pStyle w:val="Textbody"/>
              <w:rPr>
                <w:b/>
                <w:sz w:val="18"/>
                <w:szCs w:val="18"/>
              </w:rPr>
            </w:pPr>
            <w:r w:rsidRPr="00887340">
              <w:rPr>
                <w:b/>
                <w:sz w:val="18"/>
                <w:szCs w:val="18"/>
              </w:rPr>
              <w:t>Signification</w:t>
            </w:r>
          </w:p>
        </w:tc>
        <w:tc>
          <w:tcPr>
            <w:tcW w:w="2545" w:type="dxa"/>
          </w:tcPr>
          <w:p w:rsidR="00887340" w:rsidRPr="00887340" w:rsidRDefault="00887340" w:rsidP="00960966">
            <w:pPr>
              <w:pStyle w:val="Textbody"/>
              <w:rPr>
                <w:b/>
                <w:sz w:val="18"/>
                <w:szCs w:val="18"/>
              </w:rPr>
            </w:pPr>
            <w:r w:rsidRPr="00887340">
              <w:rPr>
                <w:b/>
                <w:sz w:val="18"/>
                <w:szCs w:val="18"/>
              </w:rPr>
              <w:t>Exemple</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sidRPr="008C761A">
              <w:rPr>
                <w:sz w:val="18"/>
                <w:szCs w:val="18"/>
                <w:highlight w:val="yellow"/>
              </w:rPr>
              <w:t>:</w:t>
            </w:r>
            <w:r>
              <w:rPr>
                <w:sz w:val="18"/>
                <w:szCs w:val="18"/>
              </w:rPr>
              <w:tab/>
            </w:r>
            <w:r w:rsidRPr="00887340">
              <w:rPr>
                <w:sz w:val="18"/>
                <w:szCs w:val="18"/>
              </w:rPr>
              <w:t>(deux-points)</w:t>
            </w:r>
          </w:p>
        </w:tc>
        <w:tc>
          <w:tcPr>
            <w:tcW w:w="5103" w:type="dxa"/>
          </w:tcPr>
          <w:p w:rsidR="00887340" w:rsidRPr="00887340" w:rsidRDefault="00887340" w:rsidP="00960966">
            <w:pPr>
              <w:pStyle w:val="Textbody"/>
              <w:rPr>
                <w:sz w:val="18"/>
                <w:szCs w:val="18"/>
              </w:rPr>
            </w:pPr>
            <w:r w:rsidRPr="00887340">
              <w:rPr>
                <w:sz w:val="18"/>
                <w:szCs w:val="18"/>
              </w:rPr>
              <w:t>Opérateur de plage qui permet d'obtenir une référence pour toutes les cellules entre deux références, y compris les deux références</w:t>
            </w:r>
          </w:p>
        </w:tc>
        <w:tc>
          <w:tcPr>
            <w:tcW w:w="2545" w:type="dxa"/>
          </w:tcPr>
          <w:p w:rsidR="00887340" w:rsidRPr="00887340" w:rsidRDefault="00887340" w:rsidP="00960966">
            <w:pPr>
              <w:pStyle w:val="Textbody"/>
              <w:rPr>
                <w:sz w:val="18"/>
                <w:szCs w:val="18"/>
              </w:rPr>
            </w:pPr>
            <w:r w:rsidRPr="00887340">
              <w:rPr>
                <w:sz w:val="18"/>
                <w:szCs w:val="18"/>
              </w:rPr>
              <w:t>=SOMME(B5</w:t>
            </w:r>
            <w:r>
              <w:rPr>
                <w:sz w:val="18"/>
                <w:szCs w:val="18"/>
              </w:rPr>
              <w:t xml:space="preserve"> </w:t>
            </w:r>
            <w:r w:rsidRPr="00887340">
              <w:rPr>
                <w:sz w:val="18"/>
                <w:szCs w:val="18"/>
              </w:rPr>
              <w:t>:</w:t>
            </w:r>
            <w:r>
              <w:rPr>
                <w:sz w:val="18"/>
                <w:szCs w:val="18"/>
              </w:rPr>
              <w:t xml:space="preserve"> </w:t>
            </w:r>
            <w:r w:rsidRPr="00887340">
              <w:rPr>
                <w:sz w:val="18"/>
                <w:szCs w:val="18"/>
              </w:rPr>
              <w:t>B15)</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sidRPr="008C761A">
              <w:rPr>
                <w:sz w:val="18"/>
                <w:szCs w:val="18"/>
                <w:highlight w:val="yellow"/>
              </w:rPr>
              <w:t>;</w:t>
            </w:r>
            <w:r>
              <w:rPr>
                <w:sz w:val="18"/>
                <w:szCs w:val="18"/>
              </w:rPr>
              <w:tab/>
            </w:r>
            <w:r w:rsidRPr="00887340">
              <w:rPr>
                <w:sz w:val="18"/>
                <w:szCs w:val="18"/>
              </w:rPr>
              <w:t>(point-virgule)</w:t>
            </w:r>
          </w:p>
        </w:tc>
        <w:tc>
          <w:tcPr>
            <w:tcW w:w="5103" w:type="dxa"/>
          </w:tcPr>
          <w:p w:rsidR="00887340" w:rsidRPr="00887340" w:rsidRDefault="00887340" w:rsidP="00960966">
            <w:pPr>
              <w:pStyle w:val="Textbody"/>
              <w:rPr>
                <w:sz w:val="18"/>
                <w:szCs w:val="18"/>
              </w:rPr>
            </w:pPr>
            <w:r w:rsidRPr="00887340">
              <w:rPr>
                <w:sz w:val="18"/>
                <w:szCs w:val="18"/>
              </w:rPr>
              <w:t>Opérateur d'union qui combine plusieurs références dans une référence</w:t>
            </w:r>
          </w:p>
        </w:tc>
        <w:tc>
          <w:tcPr>
            <w:tcW w:w="2545" w:type="dxa"/>
          </w:tcPr>
          <w:p w:rsidR="00887340" w:rsidRPr="00887340" w:rsidRDefault="00887340" w:rsidP="00960966">
            <w:pPr>
              <w:pStyle w:val="Textbody"/>
              <w:rPr>
                <w:sz w:val="18"/>
                <w:szCs w:val="18"/>
              </w:rPr>
            </w:pPr>
            <w:r w:rsidRPr="00887340">
              <w:rPr>
                <w:sz w:val="18"/>
                <w:szCs w:val="18"/>
              </w:rPr>
              <w:t>=SOMME(B5:B15</w:t>
            </w:r>
            <w:r>
              <w:rPr>
                <w:sz w:val="18"/>
                <w:szCs w:val="18"/>
              </w:rPr>
              <w:t xml:space="preserve"> </w:t>
            </w:r>
            <w:r w:rsidRPr="00887340">
              <w:rPr>
                <w:sz w:val="18"/>
                <w:szCs w:val="18"/>
              </w:rPr>
              <w:t>;</w:t>
            </w:r>
            <w:r>
              <w:rPr>
                <w:sz w:val="18"/>
                <w:szCs w:val="18"/>
              </w:rPr>
              <w:t xml:space="preserve"> </w:t>
            </w:r>
            <w:r w:rsidRPr="00887340">
              <w:rPr>
                <w:sz w:val="18"/>
                <w:szCs w:val="18"/>
              </w:rPr>
              <w:t>D5:D15)</w:t>
            </w:r>
          </w:p>
        </w:tc>
      </w:tr>
      <w:tr w:rsidR="00887340" w:rsidRPr="00887340" w:rsidTr="00887340">
        <w:tc>
          <w:tcPr>
            <w:tcW w:w="1980" w:type="dxa"/>
          </w:tcPr>
          <w:p w:rsidR="00887340" w:rsidRPr="00887340" w:rsidRDefault="00887340" w:rsidP="00887340">
            <w:pPr>
              <w:pStyle w:val="Textbody"/>
              <w:tabs>
                <w:tab w:val="right" w:pos="1730"/>
              </w:tabs>
              <w:rPr>
                <w:sz w:val="18"/>
                <w:szCs w:val="18"/>
              </w:rPr>
            </w:pPr>
            <w:r>
              <w:rPr>
                <w:sz w:val="18"/>
                <w:szCs w:val="18"/>
              </w:rPr>
              <w:tab/>
            </w:r>
            <w:r w:rsidRPr="00887340">
              <w:rPr>
                <w:sz w:val="18"/>
                <w:szCs w:val="18"/>
              </w:rPr>
              <w:t>(espace simple)</w:t>
            </w:r>
          </w:p>
        </w:tc>
        <w:tc>
          <w:tcPr>
            <w:tcW w:w="5103" w:type="dxa"/>
          </w:tcPr>
          <w:p w:rsidR="00887340" w:rsidRPr="00887340" w:rsidRDefault="00887340" w:rsidP="00960966">
            <w:pPr>
              <w:pStyle w:val="Textbody"/>
              <w:rPr>
                <w:sz w:val="18"/>
                <w:szCs w:val="18"/>
              </w:rPr>
            </w:pPr>
            <w:r w:rsidRPr="00887340">
              <w:rPr>
                <w:sz w:val="18"/>
                <w:szCs w:val="18"/>
              </w:rPr>
              <w:t>Opérateur d'intersection qui permet d'obtenir une référence pour les cellules communes aux deux références</w:t>
            </w:r>
          </w:p>
        </w:tc>
        <w:tc>
          <w:tcPr>
            <w:tcW w:w="2545" w:type="dxa"/>
          </w:tcPr>
          <w:p w:rsidR="00887340" w:rsidRPr="00887340" w:rsidRDefault="00887340" w:rsidP="00960966">
            <w:pPr>
              <w:pStyle w:val="Textbody"/>
              <w:rPr>
                <w:sz w:val="18"/>
                <w:szCs w:val="18"/>
              </w:rPr>
            </w:pPr>
            <w:r w:rsidRPr="00887340">
              <w:rPr>
                <w:sz w:val="18"/>
                <w:szCs w:val="18"/>
              </w:rPr>
              <w:t>=MOYENNE(C1:D6</w:t>
            </w:r>
            <w:r>
              <w:rPr>
                <w:sz w:val="18"/>
                <w:szCs w:val="18"/>
              </w:rPr>
              <w:t xml:space="preserve"> </w:t>
            </w:r>
            <w:r w:rsidRPr="00887340">
              <w:rPr>
                <w:sz w:val="18"/>
                <w:szCs w:val="18"/>
              </w:rPr>
              <w:t xml:space="preserve"> A3:F4)</w:t>
            </w:r>
          </w:p>
        </w:tc>
      </w:tr>
    </w:tbl>
    <w:p w:rsidR="00EA66B2" w:rsidRDefault="00EA66B2" w:rsidP="00EA66B2">
      <w:pPr>
        <w:pStyle w:val="Textbody"/>
      </w:pPr>
    </w:p>
    <w:p w:rsidR="00887340" w:rsidRDefault="00887340" w:rsidP="00EA66B2">
      <w:pPr>
        <w:pStyle w:val="Textbody"/>
        <w:rPr>
          <w:b/>
        </w:rPr>
      </w:pPr>
    </w:p>
    <w:p w:rsidR="00960966" w:rsidRDefault="00960966">
      <w:pPr>
        <w:suppressAutoHyphens w:val="0"/>
        <w:rPr>
          <w:rFonts w:ascii="Arial" w:hAnsi="Arial"/>
          <w:b/>
          <w:sz w:val="20"/>
        </w:rPr>
      </w:pPr>
      <w:r>
        <w:rPr>
          <w:b/>
        </w:rPr>
        <w:br w:type="page"/>
      </w:r>
    </w:p>
    <w:p w:rsidR="00EA66B2" w:rsidRPr="00887340" w:rsidRDefault="00EA66B2" w:rsidP="00EA66B2">
      <w:pPr>
        <w:pStyle w:val="Textbody"/>
        <w:rPr>
          <w:b/>
        </w:rPr>
      </w:pPr>
      <w:r w:rsidRPr="00887340">
        <w:rPr>
          <w:b/>
        </w:rPr>
        <w:lastRenderedPageBreak/>
        <w:t>Ordre des opérations dans les formules</w:t>
      </w:r>
    </w:p>
    <w:p w:rsidR="00EA66B2" w:rsidRDefault="00EA66B2" w:rsidP="00EA66B2">
      <w:pPr>
        <w:pStyle w:val="Textbody"/>
      </w:pPr>
      <w:r>
        <w:t>Une formule dans Excel commence toujours avec le signe égal (=). Les éléments du calcul (opérandes), séparés par des opérateurs de calcul, figurent après le signe égal. Excel calcule la formule de gauche à droite, selon un ordre spécifique pour chaque opérateur dans la formule.</w:t>
      </w:r>
    </w:p>
    <w:p w:rsidR="002911DE" w:rsidRDefault="002911DE">
      <w:pPr>
        <w:suppressAutoHyphens w:val="0"/>
        <w:rPr>
          <w:rFonts w:ascii="Arial" w:hAnsi="Arial"/>
          <w:sz w:val="20"/>
        </w:rPr>
      </w:pPr>
    </w:p>
    <w:p w:rsidR="00887340" w:rsidRDefault="00EA66B2" w:rsidP="00EA66B2">
      <w:pPr>
        <w:pStyle w:val="Textbody"/>
      </w:pPr>
      <w:r>
        <w:t xml:space="preserve">Si vous combinez plusieurs opérateurs dans une formule, Excel effectue les opérations dans l'ordre </w:t>
      </w:r>
      <w:r w:rsidR="00887340">
        <w:t>indiqué dans le tableau suivant :</w:t>
      </w:r>
    </w:p>
    <w:p w:rsidR="00887340" w:rsidRDefault="00887340">
      <w:pPr>
        <w:suppressAutoHyphens w:val="0"/>
        <w:rPr>
          <w:rFonts w:ascii="Arial" w:hAnsi="Arial"/>
          <w:sz w:val="20"/>
        </w:rPr>
      </w:pPr>
    </w:p>
    <w:tbl>
      <w:tblPr>
        <w:tblStyle w:val="Grilledutableau"/>
        <w:tblW w:w="0" w:type="auto"/>
        <w:tblLook w:val="04A0" w:firstRow="1" w:lastRow="0" w:firstColumn="1" w:lastColumn="0" w:noHBand="0" w:noVBand="1"/>
      </w:tblPr>
      <w:tblGrid>
        <w:gridCol w:w="988"/>
        <w:gridCol w:w="3260"/>
        <w:gridCol w:w="2865"/>
        <w:gridCol w:w="2515"/>
      </w:tblGrid>
      <w:tr w:rsidR="007F4863" w:rsidRPr="007F4863" w:rsidTr="00960966">
        <w:tc>
          <w:tcPr>
            <w:tcW w:w="988" w:type="dxa"/>
            <w:vMerge w:val="restart"/>
          </w:tcPr>
          <w:p w:rsidR="007F4863" w:rsidRPr="007F4863" w:rsidRDefault="007F4863" w:rsidP="00960966">
            <w:pPr>
              <w:pStyle w:val="Textbody"/>
            </w:pPr>
            <w:r>
              <w:rPr>
                <w:noProof/>
                <w:lang w:eastAsia="fr-BE" w:bidi="ar-SA"/>
              </w:rPr>
              <mc:AlternateContent>
                <mc:Choice Requires="wps">
                  <w:drawing>
                    <wp:anchor distT="0" distB="0" distL="114300" distR="114300" simplePos="0" relativeHeight="251670528" behindDoc="0" locked="0" layoutInCell="1" allowOverlap="1">
                      <wp:simplePos x="0" y="0"/>
                      <wp:positionH relativeFrom="column">
                        <wp:posOffset>-1454535</wp:posOffset>
                      </wp:positionH>
                      <wp:positionV relativeFrom="paragraph">
                        <wp:posOffset>1528763</wp:posOffset>
                      </wp:positionV>
                      <wp:extent cx="3410286" cy="519104"/>
                      <wp:effectExtent l="0" t="2223" r="0" b="35877"/>
                      <wp:wrapNone/>
                      <wp:docPr id="32" name="Flèche gauche 32"/>
                      <wp:cNvGraphicFramePr/>
                      <a:graphic xmlns:a="http://schemas.openxmlformats.org/drawingml/2006/main">
                        <a:graphicData uri="http://schemas.microsoft.com/office/word/2010/wordprocessingShape">
                          <wps:wsp>
                            <wps:cNvSpPr/>
                            <wps:spPr>
                              <a:xfrm rot="16200000">
                                <a:off x="0" y="0"/>
                                <a:ext cx="3410286" cy="519104"/>
                              </a:xfrm>
                              <a:prstGeom prst="leftArrow">
                                <a:avLst/>
                              </a:prstGeom>
                            </wps:spPr>
                            <wps:style>
                              <a:lnRef idx="2">
                                <a:schemeClr val="accent6"/>
                              </a:lnRef>
                              <a:fillRef idx="1">
                                <a:schemeClr val="lt1"/>
                              </a:fillRef>
                              <a:effectRef idx="0">
                                <a:schemeClr val="accent6"/>
                              </a:effectRef>
                              <a:fontRef idx="minor">
                                <a:schemeClr val="dk1"/>
                              </a:fontRef>
                            </wps:style>
                            <wps:txbx>
                              <w:txbxContent>
                                <w:p w:rsidR="000C72BE" w:rsidRPr="00960966" w:rsidRDefault="000C72BE" w:rsidP="00960966">
                                  <w:pPr>
                                    <w:jc w:val="center"/>
                                    <w:rPr>
                                      <w:rFonts w:ascii="Arial" w:hAnsi="Arial" w:cs="Arial"/>
                                      <w:sz w:val="20"/>
                                      <w:szCs w:val="20"/>
                                    </w:rPr>
                                  </w:pPr>
                                  <w:r w:rsidRPr="00960966">
                                    <w:rPr>
                                      <w:rFonts w:ascii="Arial" w:hAnsi="Arial" w:cs="Arial"/>
                                      <w:sz w:val="20"/>
                                      <w:szCs w:val="20"/>
                                    </w:rPr>
                                    <w:t>Du premier effectué jusqu’au dernier effectué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gauche 32" o:spid="_x0000_s1026" type="#_x0000_t66" style="position:absolute;margin-left:-114.55pt;margin-top:120.4pt;width:268.55pt;height:40.8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" adj="1644" fillcolor="white [3201]" strokecolor="#70ad47 [3209]" strokeweight="1pt">
                      <v:textbox>
                        <w:txbxContent>
                          <w:p w:rsidR="000C72BE" w:rsidRPr="00960966" w:rsidRDefault="000C72BE" w:rsidP="00960966">
                            <w:pPr>
                              <w:jc w:val="center"/>
                              <w:rPr>
                                <w:rFonts w:ascii="Arial" w:hAnsi="Arial" w:cs="Arial"/>
                                <w:sz w:val="20"/>
                                <w:szCs w:val="20"/>
                              </w:rPr>
                            </w:pPr>
                            <w:r w:rsidRPr="00960966">
                              <w:rPr>
                                <w:rFonts w:ascii="Arial" w:hAnsi="Arial" w:cs="Arial"/>
                                <w:sz w:val="20"/>
                                <w:szCs w:val="20"/>
                              </w:rPr>
                              <w:t>Du premier effectué jusqu’au dernier effectué</w:t>
                            </w:r>
                          </w:p>
                        </w:txbxContent>
                      </v:textbox>
                    </v:shape>
                  </w:pict>
                </mc:Fallback>
              </mc:AlternateContent>
            </w: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(deux-points)</w:t>
            </w:r>
          </w:p>
        </w:tc>
        <w:tc>
          <w:tcPr>
            <w:tcW w:w="2865" w:type="dxa"/>
          </w:tcPr>
          <w:p w:rsidR="007F4863" w:rsidRPr="00960966" w:rsidRDefault="007F4863" w:rsidP="00960966">
            <w:pPr>
              <w:pStyle w:val="Textbody"/>
              <w:rPr>
                <w:sz w:val="18"/>
                <w:szCs w:val="18"/>
              </w:rPr>
            </w:pPr>
            <w:r w:rsidRPr="00960966">
              <w:rPr>
                <w:sz w:val="18"/>
                <w:szCs w:val="18"/>
              </w:rPr>
              <w:t>Opérateur de plage</w:t>
            </w:r>
          </w:p>
        </w:tc>
        <w:tc>
          <w:tcPr>
            <w:tcW w:w="2515" w:type="dxa"/>
            <w:vMerge w:val="restart"/>
          </w:tcPr>
          <w:p w:rsidR="007F4863" w:rsidRDefault="007F4863" w:rsidP="00960966">
            <w:pPr>
              <w:pStyle w:val="Textbody"/>
            </w:pPr>
            <w:r>
              <w:t>Opérateurs de référence</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(point-virgule)</w:t>
            </w:r>
            <w:r w:rsidRPr="00960966">
              <w:rPr>
                <w:sz w:val="18"/>
                <w:szCs w:val="18"/>
              </w:rPr>
              <w:tab/>
            </w:r>
          </w:p>
        </w:tc>
        <w:tc>
          <w:tcPr>
            <w:tcW w:w="2865" w:type="dxa"/>
          </w:tcPr>
          <w:p w:rsidR="007F4863" w:rsidRPr="00960966" w:rsidRDefault="007F4863" w:rsidP="00960966">
            <w:pPr>
              <w:pStyle w:val="Textbody"/>
              <w:rPr>
                <w:sz w:val="18"/>
                <w:szCs w:val="18"/>
              </w:rPr>
            </w:pPr>
            <w:r w:rsidRPr="00960966">
              <w:rPr>
                <w:sz w:val="18"/>
                <w:szCs w:val="18"/>
              </w:rPr>
              <w:t>Opérateur d’union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ab/>
            </w:r>
            <w:r w:rsidR="007F4863" w:rsidRPr="00960966">
              <w:rPr>
                <w:sz w:val="18"/>
                <w:szCs w:val="18"/>
              </w:rPr>
              <w:t>(espace simple)</w:t>
            </w:r>
          </w:p>
        </w:tc>
        <w:tc>
          <w:tcPr>
            <w:tcW w:w="2865" w:type="dxa"/>
          </w:tcPr>
          <w:p w:rsidR="007F4863" w:rsidRPr="00960966" w:rsidRDefault="007F4863" w:rsidP="00960966">
            <w:pPr>
              <w:pStyle w:val="Textbody"/>
              <w:rPr>
                <w:sz w:val="18"/>
                <w:szCs w:val="18"/>
              </w:rPr>
            </w:pPr>
            <w:r w:rsidRPr="00960966">
              <w:rPr>
                <w:sz w:val="18"/>
                <w:szCs w:val="18"/>
              </w:rPr>
              <w:t>Opérateur d’intersection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7F4863">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moins comme dans -1)</w:t>
            </w:r>
          </w:p>
        </w:tc>
        <w:tc>
          <w:tcPr>
            <w:tcW w:w="2865" w:type="dxa"/>
          </w:tcPr>
          <w:p w:rsidR="007F4863" w:rsidRPr="00960966" w:rsidRDefault="007F4863" w:rsidP="00960966">
            <w:pPr>
              <w:pStyle w:val="Textbody"/>
              <w:rPr>
                <w:sz w:val="18"/>
                <w:szCs w:val="18"/>
              </w:rPr>
            </w:pPr>
            <w:r w:rsidRPr="00960966">
              <w:rPr>
                <w:sz w:val="18"/>
                <w:szCs w:val="18"/>
              </w:rPr>
              <w:t>Négation</w:t>
            </w:r>
          </w:p>
        </w:tc>
        <w:tc>
          <w:tcPr>
            <w:tcW w:w="2515" w:type="dxa"/>
            <w:vMerge w:val="restart"/>
          </w:tcPr>
          <w:p w:rsidR="007F4863" w:rsidRDefault="007F4863" w:rsidP="00960966">
            <w:pPr>
              <w:pStyle w:val="Textbody"/>
            </w:pPr>
            <w:r>
              <w:t>Opérateurs arithmétiques</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 xml:space="preserve">(signe pourcentage) </w:t>
            </w:r>
          </w:p>
        </w:tc>
        <w:tc>
          <w:tcPr>
            <w:tcW w:w="2865" w:type="dxa"/>
          </w:tcPr>
          <w:p w:rsidR="007F4863" w:rsidRPr="00960966" w:rsidRDefault="007F4863" w:rsidP="00960966">
            <w:pPr>
              <w:pStyle w:val="Textbody"/>
              <w:rPr>
                <w:sz w:val="18"/>
                <w:szCs w:val="18"/>
              </w:rPr>
            </w:pPr>
            <w:r w:rsidRPr="00960966">
              <w:rPr>
                <w:sz w:val="18"/>
                <w:szCs w:val="18"/>
              </w:rPr>
              <w:t>Pourcentage (divise par 100)</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(accent circonflexe)</w:t>
            </w:r>
          </w:p>
        </w:tc>
        <w:tc>
          <w:tcPr>
            <w:tcW w:w="2865" w:type="dxa"/>
          </w:tcPr>
          <w:p w:rsidR="007F4863" w:rsidRPr="00960966" w:rsidRDefault="007F4863" w:rsidP="00960966">
            <w:pPr>
              <w:pStyle w:val="Textbody"/>
              <w:rPr>
                <w:sz w:val="18"/>
                <w:szCs w:val="18"/>
              </w:rPr>
            </w:pPr>
            <w:r w:rsidRPr="00960966">
              <w:rPr>
                <w:sz w:val="18"/>
                <w:szCs w:val="18"/>
              </w:rPr>
              <w:t>Exposant</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(astérisque)</w:t>
            </w:r>
          </w:p>
        </w:tc>
        <w:tc>
          <w:tcPr>
            <w:tcW w:w="2865" w:type="dxa"/>
          </w:tcPr>
          <w:p w:rsidR="007F4863" w:rsidRPr="00960966" w:rsidRDefault="007F4863" w:rsidP="00960966">
            <w:pPr>
              <w:pStyle w:val="Textbody"/>
              <w:rPr>
                <w:sz w:val="18"/>
                <w:szCs w:val="18"/>
              </w:rPr>
            </w:pPr>
            <w:r w:rsidRPr="00960966">
              <w:rPr>
                <w:sz w:val="18"/>
                <w:szCs w:val="18"/>
              </w:rPr>
              <w:t>Multiplication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(barre oblique)</w:t>
            </w:r>
          </w:p>
        </w:tc>
        <w:tc>
          <w:tcPr>
            <w:tcW w:w="2865" w:type="dxa"/>
          </w:tcPr>
          <w:p w:rsidR="007F4863" w:rsidRPr="00960966" w:rsidRDefault="007F4863" w:rsidP="00960966">
            <w:pPr>
              <w:pStyle w:val="Textbody"/>
              <w:rPr>
                <w:sz w:val="18"/>
                <w:szCs w:val="18"/>
              </w:rPr>
            </w:pPr>
            <w:r w:rsidRPr="00960966">
              <w:rPr>
                <w:sz w:val="18"/>
                <w:szCs w:val="18"/>
              </w:rPr>
              <w:t>Division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w:t>
            </w:r>
            <w:r w:rsidR="00960966">
              <w:rPr>
                <w:sz w:val="18"/>
                <w:szCs w:val="18"/>
              </w:rPr>
              <w:tab/>
            </w:r>
            <w:r w:rsidRPr="00960966">
              <w:rPr>
                <w:sz w:val="18"/>
                <w:szCs w:val="18"/>
              </w:rPr>
              <w:t>(signe plus)</w:t>
            </w:r>
          </w:p>
        </w:tc>
        <w:tc>
          <w:tcPr>
            <w:tcW w:w="2865" w:type="dxa"/>
          </w:tcPr>
          <w:p w:rsidR="007F4863" w:rsidRPr="00960966" w:rsidRDefault="007F4863" w:rsidP="00960966">
            <w:pPr>
              <w:pStyle w:val="Textbody"/>
              <w:rPr>
                <w:sz w:val="18"/>
                <w:szCs w:val="18"/>
              </w:rPr>
            </w:pPr>
            <w:r w:rsidRPr="00960966">
              <w:rPr>
                <w:sz w:val="18"/>
                <w:szCs w:val="18"/>
              </w:rPr>
              <w:t>Addition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moins comme dans 3-1)</w:t>
            </w:r>
          </w:p>
        </w:tc>
        <w:tc>
          <w:tcPr>
            <w:tcW w:w="2865" w:type="dxa"/>
          </w:tcPr>
          <w:p w:rsidR="007F4863" w:rsidRPr="00960966" w:rsidRDefault="007F4863" w:rsidP="00960966">
            <w:pPr>
              <w:pStyle w:val="Textbody"/>
              <w:rPr>
                <w:sz w:val="18"/>
                <w:szCs w:val="18"/>
              </w:rPr>
            </w:pPr>
            <w:r w:rsidRPr="00960966">
              <w:rPr>
                <w:sz w:val="18"/>
                <w:szCs w:val="18"/>
              </w:rPr>
              <w:t>Soustraction</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7F4863" w:rsidP="00960966">
            <w:pPr>
              <w:pStyle w:val="Textbody"/>
              <w:tabs>
                <w:tab w:val="right" w:pos="3010"/>
              </w:tabs>
              <w:rPr>
                <w:sz w:val="18"/>
                <w:szCs w:val="18"/>
              </w:rPr>
            </w:pPr>
            <w:r w:rsidRPr="00960966">
              <w:rPr>
                <w:sz w:val="18"/>
                <w:szCs w:val="18"/>
              </w:rPr>
              <w:t>&amp;</w:t>
            </w:r>
            <w:r w:rsidR="00960966">
              <w:rPr>
                <w:sz w:val="18"/>
                <w:szCs w:val="18"/>
              </w:rPr>
              <w:tab/>
            </w:r>
            <w:r w:rsidRPr="00960966">
              <w:rPr>
                <w:sz w:val="18"/>
                <w:szCs w:val="18"/>
              </w:rPr>
              <w:t xml:space="preserve">(et commercial) </w:t>
            </w:r>
          </w:p>
        </w:tc>
        <w:tc>
          <w:tcPr>
            <w:tcW w:w="2865" w:type="dxa"/>
          </w:tcPr>
          <w:p w:rsidR="007F4863" w:rsidRPr="00960966" w:rsidRDefault="007F4863" w:rsidP="00960966">
            <w:pPr>
              <w:pStyle w:val="Textbody"/>
              <w:rPr>
                <w:sz w:val="18"/>
                <w:szCs w:val="18"/>
              </w:rPr>
            </w:pPr>
            <w:r w:rsidRPr="00960966">
              <w:rPr>
                <w:sz w:val="18"/>
                <w:szCs w:val="18"/>
              </w:rPr>
              <w:t>Jointure de texte</w:t>
            </w:r>
          </w:p>
        </w:tc>
        <w:tc>
          <w:tcPr>
            <w:tcW w:w="2515" w:type="dxa"/>
          </w:tcPr>
          <w:p w:rsidR="007F4863" w:rsidRDefault="007F4863" w:rsidP="00960966">
            <w:pPr>
              <w:pStyle w:val="Textbody"/>
            </w:pPr>
            <w:r>
              <w:t>Opérateur de jointure</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w:t>
            </w:r>
            <w:r>
              <w:rPr>
                <w:sz w:val="18"/>
                <w:szCs w:val="18"/>
              </w:rPr>
              <w:tab/>
            </w:r>
            <w:r w:rsidR="007F4863" w:rsidRPr="00960966">
              <w:rPr>
                <w:sz w:val="18"/>
                <w:szCs w:val="18"/>
              </w:rPr>
              <w:t>(signe égal)</w:t>
            </w:r>
          </w:p>
        </w:tc>
        <w:tc>
          <w:tcPr>
            <w:tcW w:w="2865" w:type="dxa"/>
          </w:tcPr>
          <w:p w:rsidR="007F4863" w:rsidRPr="00960966" w:rsidRDefault="007F4863" w:rsidP="00960966">
            <w:pPr>
              <w:pStyle w:val="Textbody"/>
              <w:rPr>
                <w:sz w:val="18"/>
                <w:szCs w:val="18"/>
              </w:rPr>
            </w:pPr>
            <w:r w:rsidRPr="00960966">
              <w:rPr>
                <w:sz w:val="18"/>
                <w:szCs w:val="18"/>
              </w:rPr>
              <w:t>Egalité</w:t>
            </w:r>
          </w:p>
        </w:tc>
        <w:tc>
          <w:tcPr>
            <w:tcW w:w="2515" w:type="dxa"/>
            <w:vMerge w:val="restart"/>
          </w:tcPr>
          <w:p w:rsidR="007F4863" w:rsidRDefault="007F4863" w:rsidP="00960966">
            <w:pPr>
              <w:pStyle w:val="Textbody"/>
            </w:pPr>
            <w:r>
              <w:t>Opérateurs de comparaison</w:t>
            </w: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&gt;</w:t>
            </w:r>
            <w:r>
              <w:rPr>
                <w:sz w:val="18"/>
                <w:szCs w:val="18"/>
              </w:rPr>
              <w:tab/>
            </w:r>
            <w:r w:rsidR="007F4863" w:rsidRPr="00960966">
              <w:rPr>
                <w:sz w:val="18"/>
                <w:szCs w:val="18"/>
              </w:rPr>
              <w:t>(signe supérieur à)</w:t>
            </w:r>
          </w:p>
        </w:tc>
        <w:tc>
          <w:tcPr>
            <w:tcW w:w="2865" w:type="dxa"/>
          </w:tcPr>
          <w:p w:rsidR="007F4863" w:rsidRPr="00960966" w:rsidRDefault="007F4863" w:rsidP="00960966">
            <w:pPr>
              <w:pStyle w:val="Textbody"/>
              <w:rPr>
                <w:sz w:val="18"/>
                <w:szCs w:val="18"/>
              </w:rPr>
            </w:pPr>
            <w:r w:rsidRPr="00960966">
              <w:rPr>
                <w:sz w:val="18"/>
                <w:szCs w:val="18"/>
              </w:rPr>
              <w:t>Supérieur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w:t>
            </w:r>
            <w:r>
              <w:rPr>
                <w:sz w:val="18"/>
                <w:szCs w:val="18"/>
              </w:rPr>
              <w:tab/>
            </w:r>
            <w:r w:rsidR="007F4863" w:rsidRPr="00960966">
              <w:rPr>
                <w:sz w:val="18"/>
                <w:szCs w:val="18"/>
              </w:rPr>
              <w:t>(signe inférieur à)</w:t>
            </w:r>
          </w:p>
        </w:tc>
        <w:tc>
          <w:tcPr>
            <w:tcW w:w="2865" w:type="dxa"/>
          </w:tcPr>
          <w:p w:rsidR="007F4863" w:rsidRPr="00960966" w:rsidRDefault="007F4863" w:rsidP="00960966">
            <w:pPr>
              <w:pStyle w:val="Textbody"/>
              <w:rPr>
                <w:sz w:val="18"/>
                <w:szCs w:val="18"/>
              </w:rPr>
            </w:pPr>
            <w:r w:rsidRPr="00960966">
              <w:rPr>
                <w:sz w:val="18"/>
                <w:szCs w:val="18"/>
              </w:rPr>
              <w:t>Inférieur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&gt;=</w:t>
            </w:r>
            <w:r>
              <w:rPr>
                <w:sz w:val="18"/>
                <w:szCs w:val="18"/>
              </w:rPr>
              <w:tab/>
            </w:r>
            <w:r w:rsidR="007F4863" w:rsidRPr="00960966">
              <w:rPr>
                <w:sz w:val="18"/>
                <w:szCs w:val="18"/>
              </w:rPr>
              <w:t>(signe supérieur ou égal à)</w:t>
            </w:r>
          </w:p>
        </w:tc>
        <w:tc>
          <w:tcPr>
            <w:tcW w:w="2865" w:type="dxa"/>
          </w:tcPr>
          <w:p w:rsidR="007F4863" w:rsidRPr="00960966" w:rsidRDefault="007F4863" w:rsidP="00960966">
            <w:pPr>
              <w:pStyle w:val="Textbody"/>
              <w:rPr>
                <w:sz w:val="18"/>
                <w:szCs w:val="18"/>
              </w:rPr>
            </w:pPr>
            <w:r w:rsidRPr="00960966">
              <w:rPr>
                <w:sz w:val="18"/>
                <w:szCs w:val="18"/>
              </w:rPr>
              <w:t>Supérieur ou égal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w:t>
            </w:r>
            <w:r>
              <w:rPr>
                <w:sz w:val="18"/>
                <w:szCs w:val="18"/>
              </w:rPr>
              <w:tab/>
            </w:r>
            <w:r w:rsidR="007F4863" w:rsidRPr="00960966">
              <w:rPr>
                <w:sz w:val="18"/>
                <w:szCs w:val="18"/>
              </w:rPr>
              <w:t>(signe inférieur ou égal à)</w:t>
            </w:r>
          </w:p>
        </w:tc>
        <w:tc>
          <w:tcPr>
            <w:tcW w:w="2865" w:type="dxa"/>
          </w:tcPr>
          <w:p w:rsidR="007F4863" w:rsidRPr="00960966" w:rsidRDefault="007F4863" w:rsidP="00960966">
            <w:pPr>
              <w:pStyle w:val="Textbody"/>
              <w:rPr>
                <w:sz w:val="18"/>
                <w:szCs w:val="18"/>
              </w:rPr>
            </w:pPr>
            <w:r w:rsidRPr="00960966">
              <w:rPr>
                <w:sz w:val="18"/>
                <w:szCs w:val="18"/>
              </w:rPr>
              <w:t>Inférieur ou égal à</w:t>
            </w:r>
          </w:p>
        </w:tc>
        <w:tc>
          <w:tcPr>
            <w:tcW w:w="2515" w:type="dxa"/>
            <w:vMerge/>
          </w:tcPr>
          <w:p w:rsidR="007F4863" w:rsidRDefault="007F4863" w:rsidP="00960966">
            <w:pPr>
              <w:pStyle w:val="Textbody"/>
            </w:pPr>
          </w:p>
        </w:tc>
      </w:tr>
      <w:tr w:rsidR="007F4863" w:rsidRPr="007F4863" w:rsidTr="00960966">
        <w:tc>
          <w:tcPr>
            <w:tcW w:w="988" w:type="dxa"/>
            <w:vMerge/>
          </w:tcPr>
          <w:p w:rsidR="007F4863" w:rsidRPr="007F4863" w:rsidRDefault="007F4863" w:rsidP="00960966">
            <w:pPr>
              <w:pStyle w:val="Textbody"/>
            </w:pPr>
          </w:p>
        </w:tc>
        <w:tc>
          <w:tcPr>
            <w:tcW w:w="3260" w:type="dxa"/>
          </w:tcPr>
          <w:p w:rsidR="007F4863" w:rsidRPr="00960966" w:rsidRDefault="00960966" w:rsidP="00960966">
            <w:pPr>
              <w:pStyle w:val="Textbody"/>
              <w:tabs>
                <w:tab w:val="right" w:pos="3010"/>
              </w:tabs>
              <w:rPr>
                <w:sz w:val="18"/>
                <w:szCs w:val="18"/>
              </w:rPr>
            </w:pPr>
            <w:r>
              <w:rPr>
                <w:sz w:val="18"/>
                <w:szCs w:val="18"/>
              </w:rPr>
              <w:t>&lt;&gt;</w:t>
            </w:r>
            <w:r>
              <w:rPr>
                <w:sz w:val="18"/>
                <w:szCs w:val="18"/>
              </w:rPr>
              <w:tab/>
            </w:r>
            <w:r w:rsidR="007F4863" w:rsidRPr="00960966">
              <w:rPr>
                <w:sz w:val="18"/>
                <w:szCs w:val="18"/>
              </w:rPr>
              <w:t>(signe différent de)</w:t>
            </w:r>
          </w:p>
        </w:tc>
        <w:tc>
          <w:tcPr>
            <w:tcW w:w="2865" w:type="dxa"/>
          </w:tcPr>
          <w:p w:rsidR="007F4863" w:rsidRPr="00960966" w:rsidRDefault="007F4863" w:rsidP="00960966">
            <w:pPr>
              <w:pStyle w:val="Textbody"/>
              <w:rPr>
                <w:sz w:val="18"/>
                <w:szCs w:val="18"/>
              </w:rPr>
            </w:pPr>
            <w:r w:rsidRPr="00960966">
              <w:rPr>
                <w:sz w:val="18"/>
                <w:szCs w:val="18"/>
              </w:rPr>
              <w:t>Différent de</w:t>
            </w:r>
          </w:p>
        </w:tc>
        <w:tc>
          <w:tcPr>
            <w:tcW w:w="2515" w:type="dxa"/>
            <w:vMerge/>
          </w:tcPr>
          <w:p w:rsidR="007F4863" w:rsidRDefault="007F4863" w:rsidP="00960966">
            <w:pPr>
              <w:pStyle w:val="Textbody"/>
            </w:pPr>
          </w:p>
        </w:tc>
      </w:tr>
    </w:tbl>
    <w:p w:rsidR="002911DE" w:rsidRDefault="002911DE">
      <w:pPr>
        <w:suppressAutoHyphens w:val="0"/>
        <w:rPr>
          <w:rFonts w:ascii="Arial" w:hAnsi="Arial"/>
          <w:sz w:val="20"/>
        </w:rPr>
      </w:pPr>
    </w:p>
    <w:p w:rsidR="00EA66B2" w:rsidRPr="002911DE" w:rsidRDefault="00EA66B2" w:rsidP="002911DE">
      <w:pPr>
        <w:pStyle w:val="Textbody"/>
      </w:pPr>
      <w:r>
        <w:t xml:space="preserve"> Si une formule contient des opérateurs avec la même priorité — par exemple, si une formule contient un opérateur de multiplication et un opérateur de division — Excel prend en compte les opérateurs de gauche à droite.</w:t>
      </w:r>
    </w:p>
    <w:p w:rsidR="00EA66B2" w:rsidRDefault="00EA66B2" w:rsidP="00EA66B2">
      <w:pPr>
        <w:pStyle w:val="Textbody"/>
      </w:pPr>
      <w:r w:rsidRPr="008C761A">
        <w:rPr>
          <w:highlight w:val="yellow"/>
        </w:rPr>
        <w:t>Pour modifier l'ordre d'évaluation, placez entre parenthèses la partie de la formule devant être calculée en premier</w:t>
      </w:r>
      <w:r>
        <w:t>. Par exemple, la formule suivante donne le résultat 11 car Excel calcule la multiplication avant l'addition. La formule multiplie 2 par 3 puis ajoute 5 au résultat.</w:t>
      </w:r>
    </w:p>
    <w:p w:rsidR="00EA66B2" w:rsidRDefault="00EA66B2" w:rsidP="00EA66B2">
      <w:pPr>
        <w:pStyle w:val="Textbody"/>
      </w:pPr>
      <w:r>
        <w:t>=5+2*3</w:t>
      </w:r>
    </w:p>
    <w:p w:rsidR="00EA66B2" w:rsidRDefault="00EA66B2" w:rsidP="00EA66B2">
      <w:pPr>
        <w:pStyle w:val="Textbody"/>
      </w:pPr>
      <w:r>
        <w:t xml:space="preserve">Toutefois, si vous utilisez des parenthèses pour modifier la syntaxe, Excel ajoute </w:t>
      </w:r>
      <w:r w:rsidR="00960966">
        <w:t xml:space="preserve">d’abord </w:t>
      </w:r>
      <w:r>
        <w:t>5 et 2</w:t>
      </w:r>
      <w:r w:rsidR="00960966">
        <w:t>,</w:t>
      </w:r>
      <w:r>
        <w:t xml:space="preserve"> puis multiplie le résultat par 3 pour obtenir 21.</w:t>
      </w:r>
    </w:p>
    <w:p w:rsidR="00EA66B2" w:rsidRDefault="00EA66B2" w:rsidP="00EA66B2">
      <w:pPr>
        <w:pStyle w:val="Textbody"/>
      </w:pPr>
      <w:r>
        <w:t>=(5+2)*3</w:t>
      </w:r>
    </w:p>
    <w:p w:rsidR="00EA66B2" w:rsidRDefault="00EA66B2" w:rsidP="00EA66B2">
      <w:pPr>
        <w:pStyle w:val="Textbody"/>
      </w:pPr>
    </w:p>
    <w:p w:rsidR="00960966" w:rsidRDefault="00960966" w:rsidP="00EA66B2">
      <w:pPr>
        <w:pStyle w:val="Textbody"/>
      </w:pPr>
    </w:p>
    <w:p w:rsidR="00960966" w:rsidRDefault="00960966">
      <w:pPr>
        <w:suppressAutoHyphens w:val="0"/>
        <w:rPr>
          <w:rFonts w:ascii="Arial" w:hAnsi="Arial"/>
          <w:b/>
          <w:sz w:val="20"/>
        </w:rPr>
      </w:pPr>
      <w:r>
        <w:rPr>
          <w:b/>
        </w:rPr>
        <w:br w:type="page"/>
      </w:r>
    </w:p>
    <w:p w:rsidR="00EA66B2" w:rsidRPr="00960966" w:rsidRDefault="00EA66B2" w:rsidP="00EA66B2">
      <w:pPr>
        <w:pStyle w:val="Textbody"/>
        <w:rPr>
          <w:b/>
        </w:rPr>
      </w:pPr>
      <w:r w:rsidRPr="00960966">
        <w:rPr>
          <w:b/>
        </w:rPr>
        <w:lastRenderedPageBreak/>
        <w:t>Conversion des valeurs dans les formules par Excel</w:t>
      </w:r>
    </w:p>
    <w:p w:rsidR="00960966" w:rsidRDefault="00EA66B2" w:rsidP="00EA66B2">
      <w:pPr>
        <w:pStyle w:val="Textbody"/>
      </w:pPr>
      <w:r>
        <w:t xml:space="preserve">Lorsque vous entrez une formule, Excel attend certains types de valeurs pour chaque opérateur. </w:t>
      </w:r>
      <w:r w:rsidR="00960966">
        <w:br/>
      </w:r>
      <w:r>
        <w:t>Si vous entrez un type de valeur différent de celui attendu, Excel peut parfois convertir la valeur.</w:t>
      </w:r>
    </w:p>
    <w:p w:rsidR="00EA66B2" w:rsidRDefault="00960966" w:rsidP="00EA66B2">
      <w:pPr>
        <w:pStyle w:val="Textbody"/>
      </w:pPr>
      <w:r>
        <w:t>En voici quelques exemples :</w:t>
      </w:r>
    </w:p>
    <w:tbl>
      <w:tblPr>
        <w:tblStyle w:val="Grilledutableau"/>
        <w:tblW w:w="0" w:type="auto"/>
        <w:tblLook w:val="04A0" w:firstRow="1" w:lastRow="0" w:firstColumn="1" w:lastColumn="0" w:noHBand="0" w:noVBand="1"/>
      </w:tblPr>
      <w:tblGrid>
        <w:gridCol w:w="2547"/>
        <w:gridCol w:w="2268"/>
        <w:gridCol w:w="4813"/>
      </w:tblGrid>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La formule </w:t>
            </w:r>
          </w:p>
        </w:tc>
        <w:tc>
          <w:tcPr>
            <w:tcW w:w="2268" w:type="dxa"/>
          </w:tcPr>
          <w:p w:rsidR="00960966" w:rsidRPr="00960966" w:rsidRDefault="00960966" w:rsidP="00960966">
            <w:pPr>
              <w:pStyle w:val="Textbody"/>
              <w:rPr>
                <w:sz w:val="18"/>
                <w:szCs w:val="18"/>
              </w:rPr>
            </w:pPr>
            <w:r w:rsidRPr="00960966">
              <w:rPr>
                <w:sz w:val="18"/>
                <w:szCs w:val="18"/>
              </w:rPr>
              <w:t xml:space="preserve">donne le résultat suivant </w:t>
            </w:r>
          </w:p>
        </w:tc>
        <w:tc>
          <w:tcPr>
            <w:tcW w:w="4813" w:type="dxa"/>
          </w:tcPr>
          <w:p w:rsidR="00960966" w:rsidRPr="00960966" w:rsidRDefault="00960966" w:rsidP="00960966">
            <w:pPr>
              <w:pStyle w:val="Textbody"/>
              <w:rPr>
                <w:sz w:val="18"/>
                <w:szCs w:val="18"/>
              </w:rPr>
            </w:pPr>
            <w:r w:rsidRPr="00960966">
              <w:rPr>
                <w:sz w:val="18"/>
                <w:szCs w:val="18"/>
              </w:rPr>
              <w:t>Explication</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="1"+"2" </w:t>
            </w:r>
          </w:p>
        </w:tc>
        <w:tc>
          <w:tcPr>
            <w:tcW w:w="2268" w:type="dxa"/>
          </w:tcPr>
          <w:p w:rsidR="00960966" w:rsidRPr="00960966" w:rsidRDefault="00960966" w:rsidP="00960966">
            <w:pPr>
              <w:pStyle w:val="Textbody"/>
              <w:rPr>
                <w:sz w:val="18"/>
                <w:szCs w:val="18"/>
              </w:rPr>
            </w:pPr>
            <w:r w:rsidRPr="00960966">
              <w:rPr>
                <w:sz w:val="18"/>
                <w:szCs w:val="18"/>
              </w:rPr>
              <w:t xml:space="preserve">3 </w:t>
            </w:r>
          </w:p>
        </w:tc>
        <w:tc>
          <w:tcPr>
            <w:tcW w:w="4813" w:type="dxa"/>
          </w:tcPr>
          <w:p w:rsidR="00960966" w:rsidRPr="00960966" w:rsidRDefault="00960966" w:rsidP="00960966">
            <w:pPr>
              <w:pStyle w:val="Textbody"/>
              <w:rPr>
                <w:sz w:val="18"/>
                <w:szCs w:val="18"/>
              </w:rPr>
            </w:pPr>
            <w:r w:rsidRPr="00960966">
              <w:rPr>
                <w:sz w:val="18"/>
                <w:szCs w:val="18"/>
              </w:rPr>
              <w:t xml:space="preserve">Lorsque vous utilisez le signe plus (+), Excel attend des nombres dans la formule. </w:t>
            </w:r>
            <w:r w:rsidR="008C761A">
              <w:rPr>
                <w:sz w:val="18"/>
                <w:szCs w:val="18"/>
              </w:rPr>
              <w:br/>
            </w:r>
            <w:r w:rsidRPr="00960966">
              <w:rPr>
                <w:sz w:val="18"/>
                <w:szCs w:val="18"/>
              </w:rPr>
              <w:t>Même si les guillemets indiquent que "1" et "2" sont des valeurs de texte, Excel convertit automatiquement les valeurs de texte en nombres.</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=1+"4,00 €" </w:t>
            </w:r>
          </w:p>
        </w:tc>
        <w:tc>
          <w:tcPr>
            <w:tcW w:w="2268" w:type="dxa"/>
          </w:tcPr>
          <w:p w:rsidR="00960966" w:rsidRPr="00960966" w:rsidRDefault="00960966" w:rsidP="00960966">
            <w:pPr>
              <w:pStyle w:val="Textbody"/>
              <w:rPr>
                <w:sz w:val="18"/>
                <w:szCs w:val="18"/>
              </w:rPr>
            </w:pPr>
            <w:r w:rsidRPr="00960966">
              <w:rPr>
                <w:sz w:val="18"/>
                <w:szCs w:val="18"/>
              </w:rPr>
              <w:t xml:space="preserve">5 </w:t>
            </w:r>
          </w:p>
        </w:tc>
        <w:tc>
          <w:tcPr>
            <w:tcW w:w="4813" w:type="dxa"/>
          </w:tcPr>
          <w:p w:rsidR="00960966" w:rsidRPr="00960966" w:rsidRDefault="00960966" w:rsidP="00960966">
            <w:pPr>
              <w:pStyle w:val="Textbody"/>
              <w:rPr>
                <w:sz w:val="18"/>
                <w:szCs w:val="18"/>
              </w:rPr>
            </w:pPr>
            <w:r w:rsidRPr="00960966">
              <w:rPr>
                <w:sz w:val="18"/>
                <w:szCs w:val="18"/>
              </w:rPr>
              <w:t>Lorsqu'une formule attend un nombre, Excel convertit le texte s'il est dans un format généralement accepté pour un nombre.</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="01/06/2001"-"01/05/2001" </w:t>
            </w:r>
          </w:p>
        </w:tc>
        <w:tc>
          <w:tcPr>
            <w:tcW w:w="2268" w:type="dxa"/>
          </w:tcPr>
          <w:p w:rsidR="00960966" w:rsidRPr="00960966" w:rsidRDefault="00960966" w:rsidP="00960966">
            <w:pPr>
              <w:pStyle w:val="Textbody"/>
              <w:rPr>
                <w:sz w:val="18"/>
                <w:szCs w:val="18"/>
              </w:rPr>
            </w:pPr>
            <w:r w:rsidRPr="00960966">
              <w:rPr>
                <w:sz w:val="18"/>
                <w:szCs w:val="18"/>
              </w:rPr>
              <w:t xml:space="preserve">31 </w:t>
            </w:r>
          </w:p>
        </w:tc>
        <w:tc>
          <w:tcPr>
            <w:tcW w:w="4813" w:type="dxa"/>
          </w:tcPr>
          <w:p w:rsidR="00960966" w:rsidRPr="00960966" w:rsidRDefault="00960966" w:rsidP="00960966">
            <w:pPr>
              <w:pStyle w:val="Textbody"/>
              <w:rPr>
                <w:sz w:val="18"/>
                <w:szCs w:val="18"/>
              </w:rPr>
            </w:pPr>
            <w:r w:rsidRPr="00960966">
              <w:rPr>
                <w:sz w:val="18"/>
                <w:szCs w:val="18"/>
              </w:rPr>
              <w:t>Excel interprète le texte comme une date au format jj/mm/aaaa, convertit les dates en numéros de série, puis calcule la différence entre ceux-ci.</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=RACINE("8+1") </w:t>
            </w:r>
          </w:p>
        </w:tc>
        <w:tc>
          <w:tcPr>
            <w:tcW w:w="2268" w:type="dxa"/>
          </w:tcPr>
          <w:p w:rsidR="00960966" w:rsidRPr="00960966" w:rsidRDefault="00960966" w:rsidP="00960966">
            <w:pPr>
              <w:pStyle w:val="Textbody"/>
              <w:rPr>
                <w:sz w:val="18"/>
                <w:szCs w:val="18"/>
              </w:rPr>
            </w:pPr>
            <w:r w:rsidRPr="00960966">
              <w:rPr>
                <w:sz w:val="18"/>
                <w:szCs w:val="18"/>
              </w:rPr>
              <w:t xml:space="preserve">#VALEUR! </w:t>
            </w:r>
          </w:p>
        </w:tc>
        <w:tc>
          <w:tcPr>
            <w:tcW w:w="4813" w:type="dxa"/>
          </w:tcPr>
          <w:p w:rsidR="00960966" w:rsidRPr="00960966" w:rsidRDefault="00960966" w:rsidP="00960966">
            <w:pPr>
              <w:pStyle w:val="Textbody"/>
              <w:rPr>
                <w:sz w:val="18"/>
                <w:szCs w:val="18"/>
              </w:rPr>
            </w:pPr>
            <w:r w:rsidRPr="00960966">
              <w:rPr>
                <w:sz w:val="18"/>
                <w:szCs w:val="18"/>
              </w:rPr>
              <w:t>Excel ne peut pas convertir le texte "8+1" en nombre. Vous pouvez utiliser "9" ou "8"+"1" au lieu de "8+1" pour convertir le texte en nombre et renvoyer le résultat 3.</w:t>
            </w:r>
          </w:p>
        </w:tc>
      </w:tr>
      <w:tr w:rsidR="00960966" w:rsidRPr="00960966" w:rsidTr="00960966">
        <w:tc>
          <w:tcPr>
            <w:tcW w:w="2547" w:type="dxa"/>
          </w:tcPr>
          <w:p w:rsidR="00960966" w:rsidRPr="00960966" w:rsidRDefault="00960966" w:rsidP="00960966">
            <w:pPr>
              <w:pStyle w:val="Textbody"/>
              <w:rPr>
                <w:sz w:val="18"/>
                <w:szCs w:val="18"/>
              </w:rPr>
            </w:pPr>
            <w:r w:rsidRPr="00960966">
              <w:rPr>
                <w:sz w:val="18"/>
                <w:szCs w:val="18"/>
              </w:rPr>
              <w:t xml:space="preserve">="A"&amp;VRAI </w:t>
            </w:r>
          </w:p>
        </w:tc>
        <w:tc>
          <w:tcPr>
            <w:tcW w:w="2268" w:type="dxa"/>
          </w:tcPr>
          <w:p w:rsidR="00960966" w:rsidRPr="00960966" w:rsidRDefault="00960966" w:rsidP="00960966">
            <w:pPr>
              <w:pStyle w:val="Textbody"/>
              <w:rPr>
                <w:sz w:val="18"/>
                <w:szCs w:val="18"/>
              </w:rPr>
            </w:pPr>
            <w:r w:rsidRPr="00960966">
              <w:rPr>
                <w:sz w:val="18"/>
                <w:szCs w:val="18"/>
              </w:rPr>
              <w:t xml:space="preserve">AVRAI </w:t>
            </w:r>
          </w:p>
        </w:tc>
        <w:tc>
          <w:tcPr>
            <w:tcW w:w="4813" w:type="dxa"/>
          </w:tcPr>
          <w:p w:rsidR="00960966" w:rsidRPr="00960966" w:rsidRDefault="00960966" w:rsidP="00960966">
            <w:pPr>
              <w:pStyle w:val="Textbody"/>
              <w:rPr>
                <w:sz w:val="18"/>
                <w:szCs w:val="18"/>
              </w:rPr>
            </w:pPr>
            <w:r w:rsidRPr="00960966">
              <w:rPr>
                <w:sz w:val="18"/>
                <w:szCs w:val="18"/>
              </w:rPr>
              <w:t>Lorsque du texte est attendu, Excel convertit les nombres et valeurs logiques telles que VRAI et FAUX en texte.</w:t>
            </w:r>
          </w:p>
        </w:tc>
      </w:tr>
    </w:tbl>
    <w:p w:rsidR="00DE39BD" w:rsidRDefault="00DE39BD" w:rsidP="00DE39BD">
      <w:pPr>
        <w:pStyle w:val="Textbody"/>
      </w:pPr>
    </w:p>
    <w:p w:rsidR="00DE39BD" w:rsidRPr="00DE39BD" w:rsidRDefault="00DE39BD" w:rsidP="00DE39BD">
      <w:pPr>
        <w:pStyle w:val="Textbody"/>
      </w:pPr>
    </w:p>
    <w:p w:rsidR="008C761A" w:rsidRDefault="008C761A">
      <w:pPr>
        <w:suppressAutoHyphens w:val="0"/>
        <w:rPr>
          <w:rFonts w:ascii="Arial" w:eastAsia="Microsoft YaHei" w:hAnsi="Arial" w:cs="Arial"/>
          <w:b/>
          <w:sz w:val="28"/>
          <w:szCs w:val="28"/>
        </w:rPr>
      </w:pPr>
      <w:r>
        <w:rPr>
          <w:rFonts w:ascii="Arial" w:eastAsia="Microsoft YaHei" w:hAnsi="Arial" w:cs="Arial"/>
          <w:b/>
          <w:sz w:val="28"/>
          <w:szCs w:val="28"/>
        </w:rPr>
        <w:br w:type="page"/>
      </w:r>
    </w:p>
    <w:p w:rsidR="00DE39BD" w:rsidRPr="008C761A" w:rsidRDefault="00DE39BD">
      <w:pPr>
        <w:suppressAutoHyphens w:val="0"/>
        <w:rPr>
          <w:rFonts w:ascii="Arial" w:eastAsia="Microsoft YaHei" w:hAnsi="Arial" w:cs="Arial"/>
          <w:b/>
          <w:sz w:val="28"/>
          <w:szCs w:val="28"/>
        </w:rPr>
      </w:pPr>
      <w:r w:rsidRPr="008C761A">
        <w:rPr>
          <w:rFonts w:ascii="Arial" w:eastAsia="Microsoft YaHei" w:hAnsi="Arial" w:cs="Arial"/>
          <w:b/>
          <w:sz w:val="28"/>
          <w:szCs w:val="28"/>
        </w:rPr>
        <w:lastRenderedPageBreak/>
        <w:t>Les fo</w:t>
      </w:r>
      <w:r w:rsidR="00225EBD">
        <w:rPr>
          <w:rFonts w:ascii="Arial" w:eastAsia="Microsoft YaHei" w:hAnsi="Arial" w:cs="Arial"/>
          <w:b/>
          <w:sz w:val="28"/>
          <w:szCs w:val="28"/>
        </w:rPr>
        <w:t>nction</w:t>
      </w:r>
      <w:r w:rsidRPr="008C761A">
        <w:rPr>
          <w:rFonts w:ascii="Arial" w:eastAsia="Microsoft YaHei" w:hAnsi="Arial" w:cs="Arial"/>
          <w:b/>
          <w:sz w:val="28"/>
          <w:szCs w:val="28"/>
        </w:rPr>
        <w:t>s Excel</w:t>
      </w:r>
    </w:p>
    <w:p w:rsidR="00DE39BD" w:rsidRPr="008C761A" w:rsidRDefault="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Les fonctions en Excel peuvent être employées dans les expressions qui attribuent une valeur à une cellule.</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 xml:space="preserve">Par exemple, l’expression   </w:t>
      </w:r>
      <w:r w:rsidRPr="00517D60">
        <w:rPr>
          <w:rFonts w:ascii="Arial" w:eastAsia="Microsoft YaHei" w:hAnsi="Arial" w:cs="Arial"/>
          <w:i/>
          <w:sz w:val="20"/>
          <w:szCs w:val="20"/>
        </w:rPr>
        <w:t>=</w:t>
      </w:r>
      <w:r w:rsidR="00517D60" w:rsidRPr="00517D60">
        <w:rPr>
          <w:rFonts w:ascii="Arial" w:eastAsia="Microsoft YaHei" w:hAnsi="Arial" w:cs="Arial"/>
          <w:i/>
          <w:sz w:val="20"/>
          <w:szCs w:val="20"/>
        </w:rPr>
        <w:t xml:space="preserve"> </w:t>
      </w:r>
      <w:r w:rsidRPr="00517D60">
        <w:rPr>
          <w:rFonts w:ascii="Arial" w:eastAsia="Microsoft YaHei" w:hAnsi="Arial" w:cs="Arial"/>
          <w:i/>
          <w:sz w:val="20"/>
          <w:szCs w:val="20"/>
        </w:rPr>
        <w:t>1,21</w:t>
      </w:r>
      <w:r w:rsidR="00517D60" w:rsidRPr="00517D60">
        <w:rPr>
          <w:rFonts w:ascii="Arial" w:eastAsia="Microsoft YaHei" w:hAnsi="Arial" w:cs="Arial"/>
          <w:i/>
          <w:sz w:val="20"/>
          <w:szCs w:val="20"/>
        </w:rPr>
        <w:t xml:space="preserve"> </w:t>
      </w:r>
      <w:r w:rsidRPr="00517D60">
        <w:rPr>
          <w:rFonts w:ascii="Arial" w:eastAsia="Microsoft YaHei" w:hAnsi="Arial" w:cs="Arial"/>
          <w:i/>
          <w:sz w:val="20"/>
          <w:szCs w:val="20"/>
        </w:rPr>
        <w:t>*</w:t>
      </w:r>
      <w:r w:rsidR="00517D60" w:rsidRPr="00517D60">
        <w:rPr>
          <w:rFonts w:ascii="Arial" w:eastAsia="Microsoft YaHei" w:hAnsi="Arial" w:cs="Arial"/>
          <w:i/>
          <w:sz w:val="20"/>
          <w:szCs w:val="20"/>
        </w:rPr>
        <w:t xml:space="preserve"> </w:t>
      </w:r>
      <w:r w:rsidRPr="00517D60">
        <w:rPr>
          <w:rFonts w:ascii="Arial" w:eastAsia="Microsoft YaHei" w:hAnsi="Arial" w:cs="Arial"/>
          <w:b/>
          <w:i/>
          <w:sz w:val="20"/>
          <w:szCs w:val="20"/>
        </w:rPr>
        <w:t>SOMME(</w:t>
      </w:r>
      <w:r w:rsidR="00517D60" w:rsidRPr="00517D60">
        <w:rPr>
          <w:rFonts w:ascii="Arial" w:eastAsia="Microsoft YaHei" w:hAnsi="Arial" w:cs="Arial"/>
          <w:i/>
          <w:sz w:val="20"/>
          <w:szCs w:val="20"/>
        </w:rPr>
        <w:t xml:space="preserve"> </w:t>
      </w:r>
      <w:r w:rsidRPr="00517D60">
        <w:rPr>
          <w:rFonts w:ascii="Arial" w:eastAsia="Microsoft YaHei" w:hAnsi="Arial" w:cs="Arial"/>
          <w:i/>
          <w:sz w:val="20"/>
          <w:szCs w:val="20"/>
        </w:rPr>
        <w:t>E12:E21</w:t>
      </w:r>
      <w:r w:rsidR="00517D60" w:rsidRPr="00517D60">
        <w:rPr>
          <w:rFonts w:ascii="Arial" w:eastAsia="Microsoft YaHei" w:hAnsi="Arial" w:cs="Arial"/>
          <w:i/>
          <w:sz w:val="20"/>
          <w:szCs w:val="20"/>
        </w:rPr>
        <w:t xml:space="preserve"> </w:t>
      </w:r>
      <w:r w:rsidRPr="00517D60">
        <w:rPr>
          <w:rFonts w:ascii="Arial" w:eastAsia="Microsoft YaHei" w:hAnsi="Arial" w:cs="Arial"/>
          <w:b/>
          <w:i/>
          <w:sz w:val="20"/>
          <w:szCs w:val="20"/>
        </w:rPr>
        <w:t>)</w:t>
      </w:r>
      <w:r>
        <w:rPr>
          <w:rFonts w:ascii="Arial" w:eastAsia="Microsoft YaHei" w:hAnsi="Arial" w:cs="Arial"/>
          <w:sz w:val="20"/>
          <w:szCs w:val="20"/>
        </w:rPr>
        <w:t xml:space="preserve">  a recours à la fonction SOMME pour obtenir le total des valeurs situées dans les cellules E12 à E21 (ce total est ensuite multiplié par 1,21 pour obtenir on total TVA comprise).</w:t>
      </w:r>
    </w:p>
    <w:p w:rsidR="00115644" w:rsidRDefault="00115644" w:rsidP="00DE39BD">
      <w:pPr>
        <w:suppressAutoHyphens w:val="0"/>
        <w:rPr>
          <w:rFonts w:ascii="Arial" w:eastAsia="Microsoft YaHei" w:hAnsi="Arial" w:cs="Arial"/>
          <w:sz w:val="20"/>
          <w:szCs w:val="20"/>
        </w:rPr>
      </w:pPr>
    </w:p>
    <w:p w:rsidR="00115644" w:rsidRPr="00115644" w:rsidRDefault="00115644" w:rsidP="00DE39BD">
      <w:pPr>
        <w:suppressAutoHyphens w:val="0"/>
        <w:rPr>
          <w:rFonts w:ascii="Arial" w:eastAsia="Microsoft YaHei" w:hAnsi="Arial" w:cs="Arial"/>
          <w:sz w:val="20"/>
          <w:szCs w:val="20"/>
          <w:u w:val="single"/>
        </w:rPr>
      </w:pPr>
      <w:r w:rsidRPr="00115644">
        <w:rPr>
          <w:rFonts w:ascii="Arial" w:eastAsia="Microsoft YaHei" w:hAnsi="Arial" w:cs="Arial"/>
          <w:sz w:val="20"/>
          <w:szCs w:val="20"/>
          <w:u w:val="single"/>
        </w:rPr>
        <w:t xml:space="preserve">Remarque : pour plus de lisibilité, les paramètres des fonctions et les opérateurs ont été espacés dans les expressions contenues dans </w:t>
      </w:r>
      <w:r>
        <w:rPr>
          <w:rFonts w:ascii="Arial" w:eastAsia="Microsoft YaHei" w:hAnsi="Arial" w:cs="Arial"/>
          <w:sz w:val="20"/>
          <w:szCs w:val="20"/>
          <w:u w:val="single"/>
        </w:rPr>
        <w:t>ce chapitre</w:t>
      </w:r>
      <w:r w:rsidRPr="00115644">
        <w:rPr>
          <w:rFonts w:ascii="Arial" w:eastAsia="Microsoft YaHei" w:hAnsi="Arial" w:cs="Arial"/>
          <w:sz w:val="20"/>
          <w:szCs w:val="20"/>
          <w:u w:val="single"/>
        </w:rPr>
        <w:t xml:space="preserve">. Il ne faut pas taper ces espaces lorsqu’on encode l’expression. </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p>
    <w:p w:rsidR="00517D60" w:rsidRDefault="00517D60" w:rsidP="00DE39BD">
      <w:pPr>
        <w:suppressAutoHyphens w:val="0"/>
        <w:rPr>
          <w:rFonts w:ascii="Arial" w:eastAsia="Microsoft YaHei" w:hAnsi="Arial" w:cs="Arial"/>
          <w:sz w:val="20"/>
          <w:szCs w:val="20"/>
        </w:rPr>
      </w:pPr>
    </w:p>
    <w:p w:rsidR="00B5613D" w:rsidRPr="00B5613D" w:rsidRDefault="00B5613D" w:rsidP="00DE39BD">
      <w:pPr>
        <w:suppressAutoHyphens w:val="0"/>
        <w:rPr>
          <w:rFonts w:ascii="Arial" w:eastAsia="Microsoft YaHei" w:hAnsi="Arial" w:cs="Arial"/>
          <w:b/>
        </w:rPr>
      </w:pPr>
      <w:r w:rsidRPr="00B5613D">
        <w:rPr>
          <w:rFonts w:ascii="Arial" w:eastAsia="Microsoft YaHei" w:hAnsi="Arial" w:cs="Arial"/>
          <w:b/>
        </w:rPr>
        <w:t xml:space="preserve">Syntaxe </w:t>
      </w:r>
      <w:r>
        <w:rPr>
          <w:rFonts w:ascii="Arial" w:eastAsia="Microsoft YaHei" w:hAnsi="Arial" w:cs="Arial"/>
          <w:b/>
        </w:rPr>
        <w:t xml:space="preserve">utilisée pour faire appel à </w:t>
      </w:r>
      <w:r w:rsidRPr="00B5613D">
        <w:rPr>
          <w:rFonts w:ascii="Arial" w:eastAsia="Microsoft YaHei" w:hAnsi="Arial" w:cs="Arial"/>
          <w:b/>
        </w:rPr>
        <w:t>une fonction</w:t>
      </w:r>
      <w:r>
        <w:rPr>
          <w:rFonts w:ascii="Arial" w:eastAsia="Microsoft YaHei" w:hAnsi="Arial" w:cs="Arial"/>
          <w:b/>
        </w:rPr>
        <w:t xml:space="preserve"> dans une expression</w:t>
      </w:r>
    </w:p>
    <w:p w:rsidR="00B5613D" w:rsidRDefault="00B5613D" w:rsidP="00DE39BD">
      <w:pPr>
        <w:suppressAutoHyphens w:val="0"/>
        <w:rPr>
          <w:rFonts w:ascii="Arial" w:eastAsia="Microsoft YaHei" w:hAnsi="Arial" w:cs="Arial"/>
          <w:sz w:val="20"/>
          <w:szCs w:val="20"/>
        </w:rPr>
      </w:pP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 xml:space="preserve">On spécifie le </w:t>
      </w:r>
      <w:r w:rsidRPr="00517D60">
        <w:rPr>
          <w:rFonts w:ascii="Arial" w:eastAsia="Microsoft YaHei" w:hAnsi="Arial" w:cs="Arial"/>
          <w:sz w:val="20"/>
          <w:szCs w:val="20"/>
          <w:highlight w:val="yellow"/>
        </w:rPr>
        <w:t>nom de la fonction, puis, entre parenthèses,</w:t>
      </w:r>
      <w:r>
        <w:rPr>
          <w:rFonts w:ascii="Arial" w:eastAsia="Microsoft YaHei" w:hAnsi="Arial" w:cs="Arial"/>
          <w:sz w:val="20"/>
          <w:szCs w:val="20"/>
        </w:rPr>
        <w:t xml:space="preserve"> on spécifie le ou les </w:t>
      </w:r>
      <w:r w:rsidRPr="00517D60">
        <w:rPr>
          <w:rFonts w:ascii="Arial" w:eastAsia="Microsoft YaHei" w:hAnsi="Arial" w:cs="Arial"/>
          <w:sz w:val="20"/>
          <w:szCs w:val="20"/>
          <w:highlight w:val="yellow"/>
        </w:rPr>
        <w:t>arguments de la fonction</w:t>
      </w:r>
      <w:r>
        <w:rPr>
          <w:rFonts w:ascii="Arial" w:eastAsia="Microsoft YaHei" w:hAnsi="Arial" w:cs="Arial"/>
          <w:sz w:val="20"/>
          <w:szCs w:val="20"/>
        </w:rPr>
        <w:t xml:space="preserve">, </w:t>
      </w:r>
      <w:r w:rsidRPr="00517D60">
        <w:rPr>
          <w:rFonts w:ascii="Arial" w:eastAsia="Microsoft YaHei" w:hAnsi="Arial" w:cs="Arial"/>
          <w:sz w:val="20"/>
          <w:szCs w:val="20"/>
          <w:highlight w:val="yellow"/>
        </w:rPr>
        <w:t>séparés par les points-virgules</w:t>
      </w:r>
      <w:r>
        <w:rPr>
          <w:rFonts w:ascii="Arial" w:eastAsia="Microsoft YaHei" w:hAnsi="Arial" w:cs="Arial"/>
          <w:sz w:val="20"/>
          <w:szCs w:val="20"/>
        </w:rPr>
        <w:t xml:space="preserve"> ( ; ) :</w:t>
      </w:r>
    </w:p>
    <w:p w:rsidR="00B5613D" w:rsidRDefault="00B5613D" w:rsidP="00DE39BD">
      <w:pPr>
        <w:suppressAutoHyphens w:val="0"/>
        <w:rPr>
          <w:rFonts w:ascii="Arial" w:eastAsia="Microsoft YaHei" w:hAnsi="Arial" w:cs="Arial"/>
          <w:sz w:val="20"/>
          <w:szCs w:val="20"/>
        </w:rPr>
      </w:pPr>
    </w:p>
    <w:p w:rsidR="00B5613D" w:rsidRPr="00B5613D" w:rsidRDefault="00115644" w:rsidP="00B5613D">
      <w:pPr>
        <w:suppressAutoHyphens w:val="0"/>
        <w:ind w:left="709"/>
        <w:rPr>
          <w:rFonts w:ascii="Arial" w:eastAsia="Microsoft YaHei" w:hAnsi="Arial" w:cs="Arial"/>
          <w:b/>
          <w:sz w:val="20"/>
          <w:szCs w:val="20"/>
        </w:rPr>
      </w:pPr>
      <w:r>
        <w:rPr>
          <w:rFonts w:ascii="Arial" w:eastAsia="Microsoft YaHei" w:hAnsi="Arial" w:cs="Arial"/>
          <w:b/>
          <w:sz w:val="20"/>
          <w:szCs w:val="20"/>
        </w:rPr>
        <w:t>NOMDELAFONCTION</w:t>
      </w:r>
      <w:r w:rsidR="00B5613D" w:rsidRPr="00B5613D">
        <w:rPr>
          <w:rFonts w:ascii="Arial" w:eastAsia="Microsoft YaHei" w:hAnsi="Arial" w:cs="Arial"/>
          <w:b/>
          <w:sz w:val="20"/>
          <w:szCs w:val="20"/>
        </w:rPr>
        <w:t>( paramètre1 ; paramètre2 ; paramètre3</w:t>
      </w:r>
      <w:r w:rsidR="00B5613D">
        <w:rPr>
          <w:rFonts w:ascii="Arial" w:eastAsia="Microsoft YaHei" w:hAnsi="Arial" w:cs="Arial"/>
          <w:b/>
          <w:sz w:val="20"/>
          <w:szCs w:val="20"/>
        </w:rPr>
        <w:t xml:space="preserve"> </w:t>
      </w:r>
      <w:r w:rsidR="00B5613D" w:rsidRPr="00773CC3">
        <w:rPr>
          <w:rFonts w:ascii="Arial" w:eastAsia="Microsoft YaHei" w:hAnsi="Arial" w:cs="Arial"/>
          <w:sz w:val="20"/>
          <w:szCs w:val="20"/>
        </w:rPr>
        <w:t>…</w:t>
      </w:r>
      <w:r w:rsidR="00B5613D" w:rsidRPr="00B5613D">
        <w:rPr>
          <w:rFonts w:ascii="Arial" w:eastAsia="Microsoft YaHei" w:hAnsi="Arial" w:cs="Arial"/>
          <w:b/>
          <w:sz w:val="20"/>
          <w:szCs w:val="20"/>
        </w:rPr>
        <w:t xml:space="preserve"> )</w:t>
      </w:r>
    </w:p>
    <w:p w:rsidR="00B5613D" w:rsidRDefault="00B5613D" w:rsidP="00DE39BD">
      <w:pPr>
        <w:suppressAutoHyphens w:val="0"/>
        <w:rPr>
          <w:rFonts w:ascii="Arial" w:eastAsia="Microsoft YaHei" w:hAnsi="Arial" w:cs="Arial"/>
          <w:sz w:val="20"/>
          <w:szCs w:val="20"/>
        </w:rPr>
      </w:pPr>
    </w:p>
    <w:p w:rsidR="00773CC3" w:rsidRDefault="00773CC3" w:rsidP="00DE39BD">
      <w:pPr>
        <w:suppressAutoHyphens w:val="0"/>
        <w:rPr>
          <w:rFonts w:ascii="Arial" w:eastAsia="Microsoft YaHei" w:hAnsi="Arial" w:cs="Arial"/>
          <w:sz w:val="20"/>
          <w:szCs w:val="20"/>
        </w:rPr>
      </w:pPr>
      <w:r>
        <w:rPr>
          <w:rFonts w:ascii="Arial" w:eastAsia="Microsoft YaHei" w:hAnsi="Arial" w:cs="Arial"/>
          <w:sz w:val="20"/>
          <w:szCs w:val="20"/>
        </w:rPr>
        <w:t xml:space="preserve">Suivant la fonction, les paramètres peuvent être des constantes (texte, nombre, date…), des adresses de cellules, des plages de cellules (continues ou discontinues). Mais les paramètres peuvent aussi être des expressions (sans </w:t>
      </w:r>
      <w:r w:rsidR="00517D60">
        <w:rPr>
          <w:rFonts w:ascii="Arial" w:eastAsia="Microsoft YaHei" w:hAnsi="Arial" w:cs="Arial"/>
          <w:sz w:val="20"/>
          <w:szCs w:val="20"/>
        </w:rPr>
        <w:t xml:space="preserve">plus </w:t>
      </w:r>
      <w:r>
        <w:rPr>
          <w:rFonts w:ascii="Arial" w:eastAsia="Microsoft YaHei" w:hAnsi="Arial" w:cs="Arial"/>
          <w:sz w:val="20"/>
          <w:szCs w:val="20"/>
        </w:rPr>
        <w:t>spécifier le symbole égal en début du paramètre).</w:t>
      </w:r>
    </w:p>
    <w:p w:rsidR="0096063D" w:rsidRDefault="0096063D" w:rsidP="0096063D">
      <w:pPr>
        <w:suppressAutoHyphens w:val="0"/>
        <w:rPr>
          <w:rFonts w:ascii="Arial" w:eastAsia="Microsoft YaHei" w:hAnsi="Arial" w:cs="Arial"/>
          <w:sz w:val="20"/>
          <w:szCs w:val="20"/>
        </w:rPr>
      </w:pPr>
    </w:p>
    <w:p w:rsidR="0096063D" w:rsidRDefault="0096063D" w:rsidP="0096063D">
      <w:pPr>
        <w:suppressAutoHyphens w:val="0"/>
        <w:rPr>
          <w:rFonts w:ascii="Arial" w:eastAsia="Microsoft YaHei" w:hAnsi="Arial" w:cs="Arial"/>
          <w:sz w:val="20"/>
          <w:szCs w:val="20"/>
        </w:rPr>
      </w:pPr>
      <w:r>
        <w:rPr>
          <w:rFonts w:ascii="Arial" w:eastAsia="Microsoft YaHei" w:hAnsi="Arial" w:cs="Arial"/>
          <w:sz w:val="20"/>
          <w:szCs w:val="20"/>
        </w:rPr>
        <w:t>De même, suivant la fonction, il peut y avoir 1, 2 ou plusieurs paramètres entre les deux parenthèses.</w:t>
      </w:r>
    </w:p>
    <w:p w:rsidR="0096063D" w:rsidRDefault="0096063D" w:rsidP="0096063D">
      <w:pPr>
        <w:suppressAutoHyphens w:val="0"/>
        <w:rPr>
          <w:rFonts w:ascii="Arial" w:eastAsia="Microsoft YaHei" w:hAnsi="Arial" w:cs="Arial"/>
          <w:sz w:val="20"/>
          <w:szCs w:val="20"/>
        </w:rPr>
      </w:pPr>
      <w:r>
        <w:rPr>
          <w:rFonts w:ascii="Arial" w:eastAsia="Microsoft YaHei" w:hAnsi="Arial" w:cs="Arial"/>
          <w:sz w:val="20"/>
          <w:szCs w:val="20"/>
        </w:rPr>
        <w:t>Il peut aussi ne pas y avoir de paramètres (auquel cas il faut quand même mettre les parenthèses avec rien entre).</w:t>
      </w:r>
    </w:p>
    <w:p w:rsidR="00773CC3" w:rsidRDefault="00773CC3" w:rsidP="00DE39BD">
      <w:pPr>
        <w:suppressAutoHyphens w:val="0"/>
        <w:rPr>
          <w:rFonts w:ascii="Arial" w:eastAsia="Microsoft YaHei" w:hAnsi="Arial" w:cs="Arial"/>
          <w:sz w:val="20"/>
          <w:szCs w:val="20"/>
        </w:rPr>
      </w:pPr>
    </w:p>
    <w:p w:rsidR="00773CC3" w:rsidRDefault="00773CC3" w:rsidP="00DE39BD">
      <w:pPr>
        <w:suppressAutoHyphens w:val="0"/>
        <w:rPr>
          <w:rFonts w:ascii="Arial" w:eastAsia="Microsoft YaHei" w:hAnsi="Arial" w:cs="Arial"/>
          <w:sz w:val="20"/>
          <w:szCs w:val="20"/>
        </w:rPr>
      </w:pPr>
      <w:r>
        <w:rPr>
          <w:rFonts w:ascii="Arial" w:eastAsia="Microsoft YaHei" w:hAnsi="Arial" w:cs="Arial"/>
          <w:sz w:val="20"/>
          <w:szCs w:val="20"/>
        </w:rPr>
        <w:t>Par exemple,</w:t>
      </w:r>
    </w:p>
    <w:p w:rsidR="00773CC3" w:rsidRDefault="00773CC3" w:rsidP="00DE39BD">
      <w:pPr>
        <w:suppressAutoHyphens w:val="0"/>
        <w:rPr>
          <w:rFonts w:ascii="Arial" w:eastAsia="Microsoft YaHei" w:hAnsi="Arial" w:cs="Arial"/>
          <w:sz w:val="20"/>
          <w:szCs w:val="20"/>
        </w:rPr>
      </w:pPr>
    </w:p>
    <w:tbl>
      <w:tblPr>
        <w:tblStyle w:val="Grilledutableau"/>
        <w:tblW w:w="0" w:type="auto"/>
        <w:tblLook w:val="04A0" w:firstRow="1" w:lastRow="0" w:firstColumn="1" w:lastColumn="0" w:noHBand="0" w:noVBand="1"/>
      </w:tblPr>
      <w:tblGrid>
        <w:gridCol w:w="3539"/>
        <w:gridCol w:w="6089"/>
      </w:tblGrid>
      <w:tr w:rsidR="000A6306" w:rsidRPr="000A6306" w:rsidTr="00517D60">
        <w:tc>
          <w:tcPr>
            <w:tcW w:w="3539" w:type="dxa"/>
          </w:tcPr>
          <w:p w:rsidR="000A6306" w:rsidRPr="000A6306" w:rsidRDefault="00115644" w:rsidP="00861F9A">
            <w:pPr>
              <w:suppressAutoHyphens w:val="0"/>
              <w:rPr>
                <w:rFonts w:ascii="Arial" w:eastAsia="Microsoft YaHei" w:hAnsi="Arial" w:cs="Arial"/>
                <w:sz w:val="18"/>
                <w:szCs w:val="18"/>
              </w:rPr>
            </w:pPr>
            <w:r>
              <w:rPr>
                <w:rFonts w:ascii="Arial" w:eastAsia="Microsoft YaHei" w:hAnsi="Arial" w:cs="Arial"/>
                <w:sz w:val="18"/>
                <w:szCs w:val="18"/>
              </w:rPr>
              <w:t>= PI</w:t>
            </w:r>
            <w:r w:rsidR="000A6306" w:rsidRPr="000A6306">
              <w:rPr>
                <w:rFonts w:ascii="Arial" w:eastAsia="Microsoft YaHei" w:hAnsi="Arial" w:cs="Arial"/>
                <w:sz w:val="18"/>
                <w:szCs w:val="18"/>
              </w:rPr>
              <w:t>()</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nombre Pi (π) avec 14 décimales (3,14159265358979).</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RACINE</w:t>
            </w:r>
            <w:r w:rsidR="00517D60">
              <w:rPr>
                <w:rFonts w:ascii="Arial" w:eastAsia="Microsoft YaHei" w:hAnsi="Arial" w:cs="Arial"/>
                <w:sz w:val="18"/>
                <w:szCs w:val="18"/>
              </w:rPr>
              <w:t>( 9</w:t>
            </w:r>
            <w:r w:rsidRPr="000A6306">
              <w:rPr>
                <w:rFonts w:ascii="Arial" w:eastAsia="Microsoft YaHei" w:hAnsi="Arial" w:cs="Arial"/>
                <w:sz w:val="18"/>
                <w:szCs w:val="18"/>
              </w:rPr>
              <w:t xml:space="preserve">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raciné carrée de 9 c’est-à-dire 3.</w:t>
            </w:r>
          </w:p>
        </w:tc>
      </w:tr>
      <w:tr w:rsidR="000A6306" w:rsidRPr="000A6306" w:rsidTr="00517D60">
        <w:tc>
          <w:tcPr>
            <w:tcW w:w="3539" w:type="dxa"/>
          </w:tcPr>
          <w:p w:rsidR="000A6306" w:rsidRPr="000A6306" w:rsidRDefault="000A6306" w:rsidP="00517D60">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TRONQUE</w:t>
            </w:r>
            <w:r w:rsidRPr="000A6306">
              <w:rPr>
                <w:rFonts w:ascii="Arial" w:eastAsia="Microsoft YaHei" w:hAnsi="Arial" w:cs="Arial"/>
                <w:sz w:val="18"/>
                <w:szCs w:val="18"/>
              </w:rPr>
              <w:t xml:space="preserve">( D3 / </w:t>
            </w:r>
            <w:r w:rsidR="00517D60">
              <w:rPr>
                <w:rFonts w:ascii="Arial" w:eastAsia="Microsoft YaHei" w:hAnsi="Arial" w:cs="Arial"/>
                <w:sz w:val="18"/>
                <w:szCs w:val="18"/>
              </w:rPr>
              <w:t>( 1+2 )</w:t>
            </w:r>
            <w:r w:rsidRPr="000A6306">
              <w:rPr>
                <w:rFonts w:ascii="Arial" w:eastAsia="Microsoft YaHei" w:hAnsi="Arial" w:cs="Arial"/>
                <w:sz w:val="18"/>
                <w:szCs w:val="18"/>
              </w:rPr>
              <w:t xml:space="preserve">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Calcule le tiers de la valeur contenue dans la cellule D3, et retourne ensuite la valeur tronquée du résultat (par exemple, si D3 vaut 10, la valeur de l’expression sera 3). </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MIN( A1 ; 10 )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plus petite des valeurs entre le nombre 10 et la valeur qui se trouve en cellule A1 (c’est-à-dire, donne la valeur de A1 si elle est plus petite que 10, et la valeur 10 sinon).</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NB.</w:t>
            </w:r>
            <w:r w:rsidR="00115644">
              <w:rPr>
                <w:rFonts w:ascii="Arial" w:eastAsia="Microsoft YaHei" w:hAnsi="Arial" w:cs="Arial"/>
                <w:sz w:val="18"/>
                <w:szCs w:val="18"/>
              </w:rPr>
              <w:t>JOURS.OUVRES</w:t>
            </w:r>
            <w:r w:rsidRPr="000A6306">
              <w:rPr>
                <w:rFonts w:ascii="Arial" w:eastAsia="Microsoft YaHei" w:hAnsi="Arial" w:cs="Arial"/>
                <w:sz w:val="18"/>
                <w:szCs w:val="18"/>
              </w:rPr>
              <w:t>( E7 ; F7 )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nombre de jours ouvrés (sans compter les samedis et les dimanches) entre deux dates qui se trouvent dans les cellules E7 et F7.</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SI</w:t>
            </w:r>
            <w:r w:rsidRPr="000A6306">
              <w:rPr>
                <w:rFonts w:ascii="Arial" w:eastAsia="Microsoft YaHei" w:hAnsi="Arial" w:cs="Arial"/>
                <w:sz w:val="18"/>
                <w:szCs w:val="18"/>
              </w:rPr>
              <w:t>( C3&lt;50% ; "En échec" ; "Réussi"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le texte « En échec » si la valeur dans la cellule C3 est plus petite que 0,5 ; et le texte « Réussi » sinon.</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w:t>
            </w:r>
            <w:r w:rsidR="00115644">
              <w:rPr>
                <w:rFonts w:ascii="Arial" w:eastAsia="Microsoft YaHei" w:hAnsi="Arial" w:cs="Arial"/>
                <w:sz w:val="18"/>
                <w:szCs w:val="18"/>
              </w:rPr>
              <w:t>SOMME</w:t>
            </w:r>
            <w:r w:rsidRPr="000A6306">
              <w:rPr>
                <w:rFonts w:ascii="Arial" w:eastAsia="Microsoft YaHei" w:hAnsi="Arial" w:cs="Arial"/>
                <w:sz w:val="18"/>
                <w:szCs w:val="18"/>
              </w:rPr>
              <w:t>(A1:A5 ; C1:C5 ;E1;E5)</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la somme des valeurs dans toutes les cellules A1 à A5, plus C1 à C5, plus E1 à E5.</w:t>
            </w:r>
          </w:p>
        </w:tc>
      </w:tr>
      <w:tr w:rsidR="00517D60" w:rsidRPr="000A6306" w:rsidTr="00861F9A">
        <w:tc>
          <w:tcPr>
            <w:tcW w:w="3539" w:type="dxa"/>
          </w:tcPr>
          <w:p w:rsidR="00517D60" w:rsidRPr="000A6306" w:rsidRDefault="00517D60" w:rsidP="00861F9A">
            <w:pPr>
              <w:suppressAutoHyphens w:val="0"/>
              <w:rPr>
                <w:rFonts w:ascii="Arial" w:eastAsia="Microsoft YaHei" w:hAnsi="Arial" w:cs="Arial"/>
                <w:sz w:val="18"/>
                <w:szCs w:val="18"/>
              </w:rPr>
            </w:pPr>
            <w:r w:rsidRPr="00517D60">
              <w:rPr>
                <w:rFonts w:ascii="Arial" w:eastAsia="Microsoft YaHei" w:hAnsi="Arial" w:cs="Arial"/>
                <w:sz w:val="18"/>
                <w:szCs w:val="18"/>
              </w:rPr>
              <w:t>=</w:t>
            </w:r>
            <w:r>
              <w:rPr>
                <w:rFonts w:ascii="Arial" w:eastAsia="Microsoft YaHei" w:hAnsi="Arial" w:cs="Arial"/>
                <w:sz w:val="18"/>
                <w:szCs w:val="18"/>
              </w:rPr>
              <w:t xml:space="preserve"> </w:t>
            </w:r>
            <w:r w:rsidRPr="00517D60">
              <w:rPr>
                <w:rFonts w:ascii="Arial" w:eastAsia="Microsoft YaHei" w:hAnsi="Arial" w:cs="Arial"/>
                <w:sz w:val="18"/>
                <w:szCs w:val="18"/>
              </w:rPr>
              <w:t>MINUSCULE(</w:t>
            </w:r>
            <w:r>
              <w:rPr>
                <w:rFonts w:ascii="Arial" w:eastAsia="Microsoft YaHei" w:hAnsi="Arial" w:cs="Arial"/>
                <w:sz w:val="18"/>
                <w:szCs w:val="18"/>
              </w:rPr>
              <w:t xml:space="preserve"> </w:t>
            </w:r>
            <w:r w:rsidRPr="00517D60">
              <w:rPr>
                <w:rFonts w:ascii="Arial" w:eastAsia="Microsoft YaHei" w:hAnsi="Arial" w:cs="Arial"/>
                <w:sz w:val="18"/>
                <w:szCs w:val="18"/>
              </w:rPr>
              <w:t>ROMAIN(</w:t>
            </w:r>
            <w:r>
              <w:rPr>
                <w:rFonts w:ascii="Arial" w:eastAsia="Microsoft YaHei" w:hAnsi="Arial" w:cs="Arial"/>
                <w:sz w:val="18"/>
                <w:szCs w:val="18"/>
              </w:rPr>
              <w:t xml:space="preserve"> </w:t>
            </w:r>
            <w:r w:rsidRPr="00517D60">
              <w:rPr>
                <w:rFonts w:ascii="Arial" w:eastAsia="Microsoft YaHei" w:hAnsi="Arial" w:cs="Arial"/>
                <w:sz w:val="18"/>
                <w:szCs w:val="18"/>
              </w:rPr>
              <w:t>2014</w:t>
            </w:r>
            <w:r>
              <w:rPr>
                <w:rFonts w:ascii="Arial" w:eastAsia="Microsoft YaHei" w:hAnsi="Arial" w:cs="Arial"/>
                <w:sz w:val="18"/>
                <w:szCs w:val="18"/>
              </w:rPr>
              <w:t xml:space="preserve"> </w:t>
            </w:r>
            <w:r w:rsidRPr="00517D60">
              <w:rPr>
                <w:rFonts w:ascii="Arial" w:eastAsia="Microsoft YaHei" w:hAnsi="Arial" w:cs="Arial"/>
                <w:sz w:val="18"/>
                <w:szCs w:val="18"/>
              </w:rPr>
              <w:t>)</w:t>
            </w:r>
            <w:r>
              <w:rPr>
                <w:rFonts w:ascii="Arial" w:eastAsia="Microsoft YaHei" w:hAnsi="Arial" w:cs="Arial"/>
                <w:sz w:val="18"/>
                <w:szCs w:val="18"/>
              </w:rPr>
              <w:t xml:space="preserve"> </w:t>
            </w:r>
            <w:r w:rsidRPr="00517D60">
              <w:rPr>
                <w:rFonts w:ascii="Arial" w:eastAsia="Microsoft YaHei" w:hAnsi="Arial" w:cs="Arial"/>
                <w:sz w:val="18"/>
                <w:szCs w:val="18"/>
              </w:rPr>
              <w:t>)</w:t>
            </w:r>
          </w:p>
        </w:tc>
        <w:tc>
          <w:tcPr>
            <w:tcW w:w="6089" w:type="dxa"/>
          </w:tcPr>
          <w:p w:rsidR="00517D60" w:rsidRPr="000A6306" w:rsidRDefault="00517D60" w:rsidP="00861F9A">
            <w:pPr>
              <w:suppressAutoHyphens w:val="0"/>
              <w:rPr>
                <w:rFonts w:ascii="Arial" w:eastAsia="Microsoft YaHei" w:hAnsi="Arial" w:cs="Arial"/>
                <w:sz w:val="18"/>
                <w:szCs w:val="18"/>
              </w:rPr>
            </w:pPr>
            <w:r>
              <w:rPr>
                <w:rFonts w:ascii="Arial" w:eastAsia="Microsoft YaHei" w:hAnsi="Arial" w:cs="Arial"/>
                <w:sz w:val="18"/>
                <w:szCs w:val="18"/>
              </w:rPr>
              <w:t>Donne la valeur 2014 en chiffres romains (caractères minuscules) ; c’est-à-dire « </w:t>
            </w:r>
            <w:r w:rsidRPr="00517D60">
              <w:rPr>
                <w:rFonts w:ascii="Arial" w:eastAsia="Microsoft YaHei" w:hAnsi="Arial" w:cs="Arial"/>
                <w:sz w:val="18"/>
                <w:szCs w:val="18"/>
              </w:rPr>
              <w:t>mmxiv</w:t>
            </w:r>
            <w:r>
              <w:rPr>
                <w:rFonts w:ascii="Arial" w:eastAsia="Microsoft YaHei" w:hAnsi="Arial" w:cs="Arial"/>
                <w:sz w:val="18"/>
                <w:szCs w:val="18"/>
              </w:rPr>
              <w:t> ».</w:t>
            </w:r>
          </w:p>
        </w:tc>
      </w:tr>
      <w:tr w:rsidR="000A6306" w:rsidRPr="000A6306" w:rsidTr="00517D60">
        <w:tc>
          <w:tcPr>
            <w:tcW w:w="353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 xml:space="preserve">= CONCATENER( "Il est " ; </w:t>
            </w:r>
            <w:r>
              <w:rPr>
                <w:rFonts w:ascii="Arial" w:eastAsia="Microsoft YaHei" w:hAnsi="Arial" w:cs="Arial"/>
                <w:sz w:val="18"/>
                <w:szCs w:val="18"/>
              </w:rPr>
              <w:br/>
            </w:r>
            <w:r w:rsidRPr="000A6306">
              <w:rPr>
                <w:rFonts w:ascii="Arial" w:eastAsia="Microsoft YaHei" w:hAnsi="Arial" w:cs="Arial"/>
                <w:sz w:val="18"/>
                <w:szCs w:val="18"/>
              </w:rPr>
              <w:t xml:space="preserve">HEURE( MAINTENANT() ) ; </w:t>
            </w:r>
            <w:r>
              <w:rPr>
                <w:rFonts w:ascii="Arial" w:eastAsia="Microsoft YaHei" w:hAnsi="Arial" w:cs="Arial"/>
                <w:sz w:val="18"/>
                <w:szCs w:val="18"/>
              </w:rPr>
              <w:br/>
            </w:r>
            <w:r w:rsidRPr="000A6306">
              <w:rPr>
                <w:rFonts w:ascii="Arial" w:eastAsia="Microsoft YaHei" w:hAnsi="Arial" w:cs="Arial"/>
                <w:sz w:val="18"/>
                <w:szCs w:val="18"/>
              </w:rPr>
              <w:t xml:space="preserve">" heures et " ; </w:t>
            </w:r>
            <w:r>
              <w:rPr>
                <w:rFonts w:ascii="Arial" w:eastAsia="Microsoft YaHei" w:hAnsi="Arial" w:cs="Arial"/>
                <w:sz w:val="18"/>
                <w:szCs w:val="18"/>
              </w:rPr>
              <w:br/>
            </w:r>
            <w:r w:rsidRPr="000A6306">
              <w:rPr>
                <w:rFonts w:ascii="Arial" w:eastAsia="Microsoft YaHei" w:hAnsi="Arial" w:cs="Arial"/>
                <w:sz w:val="18"/>
                <w:szCs w:val="18"/>
              </w:rPr>
              <w:t xml:space="preserve">MINUTE( MAINTENANT() ) ; </w:t>
            </w:r>
            <w:r>
              <w:rPr>
                <w:rFonts w:ascii="Arial" w:eastAsia="Microsoft YaHei" w:hAnsi="Arial" w:cs="Arial"/>
                <w:sz w:val="18"/>
                <w:szCs w:val="18"/>
              </w:rPr>
              <w:br/>
            </w:r>
            <w:r w:rsidRPr="000A6306">
              <w:rPr>
                <w:rFonts w:ascii="Arial" w:eastAsia="Microsoft YaHei" w:hAnsi="Arial" w:cs="Arial"/>
                <w:sz w:val="18"/>
                <w:szCs w:val="18"/>
              </w:rPr>
              <w:t>" minutes !" )</w:t>
            </w:r>
          </w:p>
        </w:tc>
        <w:tc>
          <w:tcPr>
            <w:tcW w:w="6089" w:type="dxa"/>
          </w:tcPr>
          <w:p w:rsidR="000A6306" w:rsidRPr="000A6306" w:rsidRDefault="000A6306" w:rsidP="00861F9A">
            <w:pPr>
              <w:suppressAutoHyphens w:val="0"/>
              <w:rPr>
                <w:rFonts w:ascii="Arial" w:eastAsia="Microsoft YaHei" w:hAnsi="Arial" w:cs="Arial"/>
                <w:sz w:val="18"/>
                <w:szCs w:val="18"/>
              </w:rPr>
            </w:pPr>
            <w:r w:rsidRPr="000A6306">
              <w:rPr>
                <w:rFonts w:ascii="Arial" w:eastAsia="Microsoft YaHei" w:hAnsi="Arial" w:cs="Arial"/>
                <w:sz w:val="18"/>
                <w:szCs w:val="18"/>
              </w:rPr>
              <w:t>Donne l’heure actuelle sous la forme « Il est 20 heures et 56 minutes !».</w:t>
            </w:r>
          </w:p>
        </w:tc>
      </w:tr>
    </w:tbl>
    <w:p w:rsidR="00B5613D" w:rsidRDefault="00B5613D" w:rsidP="00DE39BD">
      <w:pPr>
        <w:suppressAutoHyphens w:val="0"/>
        <w:rPr>
          <w:rFonts w:ascii="Arial" w:eastAsia="Microsoft YaHei" w:hAnsi="Arial" w:cs="Arial"/>
          <w:sz w:val="20"/>
          <w:szCs w:val="20"/>
        </w:rPr>
      </w:pPr>
    </w:p>
    <w:p w:rsidR="00517D60" w:rsidRDefault="00517D60" w:rsidP="00DE39BD">
      <w:pPr>
        <w:suppressAutoHyphens w:val="0"/>
        <w:rPr>
          <w:rFonts w:ascii="Arial" w:eastAsia="Microsoft YaHei" w:hAnsi="Arial" w:cs="Arial"/>
          <w:sz w:val="20"/>
          <w:szCs w:val="20"/>
        </w:rPr>
      </w:pPr>
    </w:p>
    <w:p w:rsidR="00517D60" w:rsidRDefault="00517D60">
      <w:pPr>
        <w:suppressAutoHyphens w:val="0"/>
        <w:rPr>
          <w:rFonts w:ascii="Arial" w:eastAsia="Microsoft YaHei" w:hAnsi="Arial" w:cs="Arial"/>
          <w:b/>
        </w:rPr>
      </w:pPr>
      <w:r>
        <w:rPr>
          <w:rFonts w:ascii="Arial" w:eastAsia="Microsoft YaHei" w:hAnsi="Arial" w:cs="Arial"/>
          <w:b/>
        </w:rPr>
        <w:br w:type="page"/>
      </w:r>
    </w:p>
    <w:p w:rsidR="00B5613D" w:rsidRPr="00B5613D" w:rsidRDefault="00B5613D" w:rsidP="00DE39BD">
      <w:pPr>
        <w:suppressAutoHyphens w:val="0"/>
        <w:rPr>
          <w:rFonts w:ascii="Arial" w:eastAsia="Microsoft YaHei" w:hAnsi="Arial" w:cs="Arial"/>
          <w:b/>
        </w:rPr>
      </w:pPr>
      <w:r w:rsidRPr="00B5613D">
        <w:rPr>
          <w:rFonts w:ascii="Arial" w:eastAsia="Microsoft YaHei" w:hAnsi="Arial" w:cs="Arial"/>
          <w:b/>
        </w:rPr>
        <w:lastRenderedPageBreak/>
        <w:t>Liste des fonctions Excel</w:t>
      </w:r>
    </w:p>
    <w:p w:rsidR="00B5613D" w:rsidRDefault="00B5613D" w:rsidP="00DE39BD">
      <w:pPr>
        <w:suppressAutoHyphens w:val="0"/>
        <w:rPr>
          <w:rFonts w:ascii="Arial" w:eastAsia="Microsoft YaHei" w:hAnsi="Arial" w:cs="Arial"/>
          <w:sz w:val="20"/>
          <w:szCs w:val="20"/>
        </w:rPr>
      </w:pPr>
      <w:r>
        <w:rPr>
          <w:rFonts w:ascii="Arial" w:eastAsia="Microsoft YaHei" w:hAnsi="Arial" w:cs="Arial"/>
          <w:sz w:val="20"/>
          <w:szCs w:val="20"/>
        </w:rPr>
        <w:t xml:space="preserve"> </w:t>
      </w:r>
    </w:p>
    <w:p w:rsidR="00286880" w:rsidRDefault="00286880" w:rsidP="00DE39BD">
      <w:pPr>
        <w:suppressAutoHyphens w:val="0"/>
        <w:rPr>
          <w:rFonts w:ascii="Arial" w:eastAsia="Microsoft YaHei" w:hAnsi="Arial" w:cs="Arial"/>
          <w:sz w:val="20"/>
          <w:szCs w:val="20"/>
        </w:rPr>
      </w:pPr>
      <w:r>
        <w:rPr>
          <w:rFonts w:ascii="Arial" w:eastAsia="Microsoft YaHei" w:hAnsi="Arial" w:cs="Arial"/>
          <w:sz w:val="20"/>
          <w:szCs w:val="20"/>
        </w:rPr>
        <w:t>Il y a presque 400 fo</w:t>
      </w:r>
      <w:r w:rsidR="00225EBD">
        <w:rPr>
          <w:rFonts w:ascii="Arial" w:eastAsia="Microsoft YaHei" w:hAnsi="Arial" w:cs="Arial"/>
          <w:sz w:val="20"/>
          <w:szCs w:val="20"/>
        </w:rPr>
        <w:t>nction</w:t>
      </w:r>
      <w:r>
        <w:rPr>
          <w:rFonts w:ascii="Arial" w:eastAsia="Microsoft YaHei" w:hAnsi="Arial" w:cs="Arial"/>
          <w:sz w:val="20"/>
          <w:szCs w:val="20"/>
        </w:rPr>
        <w:t xml:space="preserve">s disponibles nativement dans Excel 2007 </w:t>
      </w:r>
      <w:r>
        <w:rPr>
          <w:rStyle w:val="Appelnotedebasdep"/>
          <w:rFonts w:ascii="Arial" w:eastAsia="Microsoft YaHei" w:hAnsi="Arial" w:cs="Arial"/>
          <w:sz w:val="20"/>
          <w:szCs w:val="20"/>
        </w:rPr>
        <w:footnoteReference w:id="4"/>
      </w:r>
      <w:r>
        <w:rPr>
          <w:rFonts w:ascii="Arial" w:eastAsia="Microsoft YaHei" w:hAnsi="Arial" w:cs="Arial"/>
          <w:sz w:val="20"/>
          <w:szCs w:val="20"/>
        </w:rPr>
        <w:t>. Elles sont classées par types :</w:t>
      </w:r>
    </w:p>
    <w:p w:rsidR="00286880" w:rsidRDefault="00286880" w:rsidP="00DE39BD">
      <w:pPr>
        <w:suppressAutoHyphens w:val="0"/>
        <w:rPr>
          <w:rFonts w:ascii="Arial" w:eastAsia="Microsoft YaHei" w:hAnsi="Arial" w:cs="Arial"/>
          <w:sz w:val="20"/>
          <w:szCs w:val="20"/>
        </w:rPr>
      </w:pP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texte</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date et d’heure</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mathématiques et trigonométriques</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logiques</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d’information</w:t>
      </w:r>
    </w:p>
    <w:p w:rsidR="00286880" w:rsidRPr="00517D60" w:rsidRDefault="00286880" w:rsidP="00225EBD">
      <w:pPr>
        <w:pStyle w:val="Paragraphedeliste"/>
        <w:numPr>
          <w:ilvl w:val="0"/>
          <w:numId w:val="25"/>
        </w:numPr>
        <w:suppressAutoHyphens w:val="0"/>
        <w:rPr>
          <w:rFonts w:ascii="Arial" w:eastAsia="Microsoft YaHei" w:hAnsi="Arial" w:cs="Arial"/>
          <w:sz w:val="20"/>
          <w:szCs w:val="20"/>
          <w:highlight w:val="yellow"/>
        </w:rPr>
      </w:pPr>
      <w:r w:rsidRPr="00517D60">
        <w:rPr>
          <w:rFonts w:ascii="Arial" w:eastAsia="Microsoft YaHei" w:hAnsi="Arial" w:cs="Arial"/>
          <w:sz w:val="20"/>
          <w:szCs w:val="20"/>
          <w:highlight w:val="yellow"/>
        </w:rPr>
        <w:t>Fonctions de recherche et de référence</w:t>
      </w:r>
    </w:p>
    <w:p w:rsidR="00225EBD" w:rsidRDefault="00225EBD" w:rsidP="00286880">
      <w:pPr>
        <w:suppressAutoHyphens w:val="0"/>
        <w:rPr>
          <w:rFonts w:ascii="Arial" w:eastAsia="Microsoft YaHei" w:hAnsi="Arial" w:cs="Arial"/>
          <w:sz w:val="20"/>
          <w:szCs w:val="20"/>
        </w:rPr>
      </w:pP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financières</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de base de données</w:t>
      </w:r>
    </w:p>
    <w:p w:rsidR="00DE39BD" w:rsidRPr="00225EBD" w:rsidRDefault="00DE39BD"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utiles lors de la création d'une facture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statistiques</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Cube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d’ingénierie</w:t>
      </w:r>
    </w:p>
    <w:p w:rsidR="00286880" w:rsidRPr="00225EBD" w:rsidRDefault="00286880" w:rsidP="00225EBD">
      <w:pPr>
        <w:pStyle w:val="Paragraphedeliste"/>
        <w:numPr>
          <w:ilvl w:val="0"/>
          <w:numId w:val="25"/>
        </w:numPr>
        <w:suppressAutoHyphens w:val="0"/>
        <w:rPr>
          <w:rFonts w:ascii="Arial" w:eastAsia="Microsoft YaHei" w:hAnsi="Arial" w:cs="Arial"/>
          <w:sz w:val="20"/>
          <w:szCs w:val="20"/>
        </w:rPr>
      </w:pPr>
      <w:r w:rsidRPr="00225EBD">
        <w:rPr>
          <w:rFonts w:ascii="Arial" w:eastAsia="Microsoft YaHei" w:hAnsi="Arial" w:cs="Arial"/>
          <w:sz w:val="20"/>
          <w:szCs w:val="20"/>
        </w:rPr>
        <w:t>Fonctions de complément et d’automatisation</w:t>
      </w:r>
    </w:p>
    <w:p w:rsidR="00DE39BD" w:rsidRPr="008C761A" w:rsidRDefault="00DE39BD" w:rsidP="00DE39BD">
      <w:pPr>
        <w:suppressAutoHyphens w:val="0"/>
        <w:rPr>
          <w:rFonts w:ascii="Arial" w:eastAsia="Microsoft YaHei" w:hAnsi="Arial" w:cs="Arial"/>
          <w:sz w:val="20"/>
          <w:szCs w:val="20"/>
        </w:rPr>
      </w:pPr>
    </w:p>
    <w:p w:rsidR="00517D60" w:rsidRDefault="00286880" w:rsidP="00286880">
      <w:pPr>
        <w:suppressAutoHyphens w:val="0"/>
        <w:rPr>
          <w:rFonts w:ascii="Arial" w:eastAsia="Microsoft YaHei" w:hAnsi="Arial" w:cs="Arial"/>
          <w:sz w:val="20"/>
          <w:szCs w:val="20"/>
        </w:rPr>
      </w:pPr>
      <w:r>
        <w:rPr>
          <w:rFonts w:ascii="Arial" w:eastAsia="Microsoft YaHei" w:hAnsi="Arial" w:cs="Arial"/>
          <w:sz w:val="20"/>
          <w:szCs w:val="20"/>
        </w:rPr>
        <w:t xml:space="preserve">Il est presque impossible de se souvenir de toutes ces fonctions. </w:t>
      </w:r>
    </w:p>
    <w:p w:rsidR="00225EBD" w:rsidRDefault="00286880" w:rsidP="00286880">
      <w:pPr>
        <w:suppressAutoHyphens w:val="0"/>
        <w:rPr>
          <w:rFonts w:ascii="Arial" w:eastAsia="Microsoft YaHei" w:hAnsi="Arial" w:cs="Arial"/>
          <w:sz w:val="20"/>
          <w:szCs w:val="20"/>
        </w:rPr>
      </w:pPr>
      <w:r>
        <w:rPr>
          <w:rFonts w:ascii="Arial" w:eastAsia="Microsoft YaHei" w:hAnsi="Arial" w:cs="Arial"/>
          <w:sz w:val="20"/>
          <w:szCs w:val="20"/>
        </w:rPr>
        <w:t>La plupart du temps les utilisateurs emploient une série de fonctions de base</w:t>
      </w:r>
      <w:r w:rsidR="00225EBD">
        <w:rPr>
          <w:rFonts w:ascii="Arial" w:eastAsia="Microsoft YaHei" w:hAnsi="Arial" w:cs="Arial"/>
          <w:sz w:val="20"/>
          <w:szCs w:val="20"/>
        </w:rPr>
        <w:t xml:space="preserve"> (premier groupe ci-dessus)</w:t>
      </w:r>
      <w:r>
        <w:rPr>
          <w:rFonts w:ascii="Arial" w:eastAsia="Microsoft YaHei" w:hAnsi="Arial" w:cs="Arial"/>
          <w:sz w:val="20"/>
          <w:szCs w:val="20"/>
        </w:rPr>
        <w:t xml:space="preserve">, et les fonctions qui correspondent à leur domaine d’activité. Par exemple un comptable </w:t>
      </w:r>
      <w:r w:rsidR="00225EBD">
        <w:rPr>
          <w:rFonts w:ascii="Arial" w:eastAsia="Microsoft YaHei" w:hAnsi="Arial" w:cs="Arial"/>
          <w:sz w:val="20"/>
          <w:szCs w:val="20"/>
        </w:rPr>
        <w:t>utilisera en plus des fonctions de base, des fonctions financières, des fonctions statistiques et des fonctions de base de données.</w:t>
      </w:r>
    </w:p>
    <w:p w:rsidR="00225EBD" w:rsidRDefault="00225EBD" w:rsidP="00286880">
      <w:pPr>
        <w:suppressAutoHyphens w:val="0"/>
        <w:rPr>
          <w:rFonts w:ascii="Arial" w:eastAsia="Microsoft YaHei" w:hAnsi="Arial" w:cs="Arial"/>
          <w:sz w:val="20"/>
          <w:szCs w:val="20"/>
        </w:rPr>
      </w:pPr>
    </w:p>
    <w:p w:rsidR="00B5613D" w:rsidRDefault="00225EBD" w:rsidP="00286880">
      <w:pPr>
        <w:suppressAutoHyphens w:val="0"/>
        <w:rPr>
          <w:rFonts w:ascii="Arial" w:eastAsia="Microsoft YaHei" w:hAnsi="Arial" w:cs="Arial"/>
          <w:sz w:val="20"/>
          <w:szCs w:val="20"/>
        </w:rPr>
      </w:pPr>
      <w:r>
        <w:rPr>
          <w:rFonts w:ascii="Arial" w:eastAsia="Microsoft YaHei" w:hAnsi="Arial" w:cs="Arial"/>
          <w:sz w:val="20"/>
          <w:szCs w:val="20"/>
        </w:rPr>
        <w:t>Nous expliquerons ici plus en détail, uniquement les fonctions de base qui sont le plus souvent utilisées.</w:t>
      </w:r>
    </w:p>
    <w:p w:rsidR="00286880" w:rsidRDefault="00B5613D" w:rsidP="00286880">
      <w:pPr>
        <w:suppressAutoHyphens w:val="0"/>
        <w:rPr>
          <w:rFonts w:ascii="Arial" w:eastAsia="Microsoft YaHei" w:hAnsi="Arial" w:cs="Arial"/>
          <w:sz w:val="20"/>
          <w:szCs w:val="20"/>
        </w:rPr>
      </w:pPr>
      <w:r>
        <w:rPr>
          <w:rFonts w:ascii="Arial" w:eastAsia="Microsoft YaHei" w:hAnsi="Arial" w:cs="Arial"/>
          <w:sz w:val="20"/>
          <w:szCs w:val="20"/>
        </w:rPr>
        <w:t>Certaines ont déjà été abordées dans les exercices (facture).</w:t>
      </w:r>
      <w:r w:rsidR="00286880">
        <w:rPr>
          <w:rFonts w:ascii="Arial" w:eastAsia="Microsoft YaHei" w:hAnsi="Arial" w:cs="Arial"/>
          <w:sz w:val="20"/>
          <w:szCs w:val="20"/>
        </w:rPr>
        <w:t xml:space="preserve"> </w:t>
      </w:r>
    </w:p>
    <w:p w:rsidR="00286880" w:rsidRDefault="00286880" w:rsidP="00DE39BD">
      <w:pPr>
        <w:suppressAutoHyphens w:val="0"/>
        <w:rPr>
          <w:rFonts w:ascii="Arial" w:eastAsia="Microsoft YaHei" w:hAnsi="Arial" w:cs="Arial"/>
          <w:sz w:val="20"/>
          <w:szCs w:val="20"/>
        </w:rPr>
      </w:pPr>
    </w:p>
    <w:p w:rsidR="00115644" w:rsidRDefault="00115644" w:rsidP="00DE39BD">
      <w:pPr>
        <w:suppressAutoHyphens w:val="0"/>
        <w:rPr>
          <w:rFonts w:ascii="Arial" w:eastAsia="Microsoft YaHei" w:hAnsi="Arial" w:cs="Arial"/>
          <w:sz w:val="20"/>
          <w:szCs w:val="20"/>
        </w:rPr>
      </w:pPr>
    </w:p>
    <w:p w:rsidR="00225EBD" w:rsidRPr="00115644" w:rsidRDefault="00115644" w:rsidP="00DE39BD">
      <w:pPr>
        <w:suppressAutoHyphens w:val="0"/>
        <w:rPr>
          <w:rFonts w:ascii="Arial" w:eastAsia="Microsoft YaHei" w:hAnsi="Arial" w:cs="Arial"/>
          <w:b/>
        </w:rPr>
      </w:pPr>
      <w:r w:rsidRPr="00115644">
        <w:rPr>
          <w:rFonts w:ascii="Arial" w:eastAsia="Microsoft YaHei" w:hAnsi="Arial" w:cs="Arial"/>
          <w:b/>
        </w:rPr>
        <w:t xml:space="preserve">Fonctions de base les plus utilisées </w:t>
      </w:r>
    </w:p>
    <w:p w:rsidR="00115644" w:rsidRDefault="00115644" w:rsidP="00DE39BD">
      <w:pPr>
        <w:suppressAutoHyphens w:val="0"/>
        <w:rPr>
          <w:rFonts w:ascii="Arial" w:eastAsia="Microsoft YaHei" w:hAnsi="Arial" w:cs="Arial"/>
          <w:sz w:val="20"/>
          <w:szCs w:val="20"/>
        </w:rPr>
      </w:pPr>
    </w:p>
    <w:p w:rsidR="00115644" w:rsidRDefault="00115644" w:rsidP="00115644">
      <w:pPr>
        <w:suppressAutoHyphens w:val="0"/>
        <w:rPr>
          <w:rFonts w:ascii="Arial" w:eastAsia="Microsoft YaHei" w:hAnsi="Arial" w:cs="Arial"/>
          <w:sz w:val="20"/>
          <w:szCs w:val="20"/>
        </w:rPr>
      </w:pPr>
    </w:p>
    <w:p w:rsidR="00115644" w:rsidRPr="00115644" w:rsidRDefault="00115644" w:rsidP="00115644">
      <w:pPr>
        <w:suppressAutoHyphens w:val="0"/>
        <w:rPr>
          <w:rFonts w:ascii="Arial" w:eastAsia="Microsoft YaHei" w:hAnsi="Arial" w:cs="Arial"/>
          <w:b/>
          <w:sz w:val="20"/>
          <w:szCs w:val="20"/>
        </w:rPr>
      </w:pPr>
      <w:r w:rsidRPr="00115644">
        <w:rPr>
          <w:rFonts w:ascii="Arial" w:eastAsia="Microsoft YaHei" w:hAnsi="Arial" w:cs="Arial"/>
          <w:b/>
          <w:sz w:val="20"/>
          <w:szCs w:val="20"/>
        </w:rPr>
        <w:t>Fonction SOMME</w:t>
      </w:r>
    </w:p>
    <w:p w:rsidR="00115644" w:rsidRDefault="00115644" w:rsidP="00115644">
      <w:pPr>
        <w:suppressAutoHyphens w:val="0"/>
        <w:rPr>
          <w:rFonts w:ascii="Arial" w:eastAsia="Microsoft YaHei" w:hAnsi="Arial" w:cs="Arial"/>
          <w:sz w:val="20"/>
          <w:szCs w:val="20"/>
        </w:rPr>
      </w:pP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 xml:space="preserve">La fonction SOMME renvoie </w:t>
      </w:r>
      <w:r w:rsidRPr="0050594D">
        <w:rPr>
          <w:rFonts w:ascii="Arial" w:eastAsia="Microsoft YaHei" w:hAnsi="Arial" w:cs="Arial"/>
          <w:sz w:val="20"/>
          <w:szCs w:val="20"/>
          <w:highlight w:val="yellow"/>
        </w:rPr>
        <w:t>la somme des valeurs qui constituent ses paramètres</w:t>
      </w:r>
      <w:r>
        <w:rPr>
          <w:rFonts w:ascii="Arial" w:eastAsia="Microsoft YaHei" w:hAnsi="Arial" w:cs="Arial"/>
          <w:sz w:val="20"/>
          <w:szCs w:val="20"/>
        </w:rPr>
        <w:t>.</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Cette fonction peut avoir un ou plusieurs arguments. Chaque argument peut être :</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Une cellule ou une constante ou une expression renvoyant un nombre</w:t>
      </w:r>
    </w:p>
    <w:p w:rsidR="00115644" w:rsidRDefault="00115644" w:rsidP="00115644">
      <w:pPr>
        <w:suppressAutoHyphens w:val="0"/>
        <w:rPr>
          <w:rFonts w:ascii="Arial" w:eastAsia="Microsoft YaHei" w:hAnsi="Arial" w:cs="Arial"/>
          <w:sz w:val="20"/>
          <w:szCs w:val="20"/>
        </w:rPr>
      </w:pPr>
      <w:r>
        <w:rPr>
          <w:rFonts w:ascii="Arial" w:eastAsia="Microsoft YaHei" w:hAnsi="Arial" w:cs="Arial"/>
          <w:sz w:val="20"/>
          <w:szCs w:val="20"/>
        </w:rPr>
        <w:t>Une plage de cellules</w:t>
      </w:r>
    </w:p>
    <w:p w:rsidR="00115644" w:rsidRDefault="00115644" w:rsidP="00115644">
      <w:pPr>
        <w:suppressAutoHyphens w:val="0"/>
        <w:rPr>
          <w:rFonts w:ascii="Arial" w:eastAsia="Microsoft YaHei" w:hAnsi="Arial" w:cs="Arial"/>
          <w:sz w:val="20"/>
          <w:szCs w:val="20"/>
        </w:rPr>
      </w:pPr>
    </w:p>
    <w:p w:rsidR="00D04D9C" w:rsidRDefault="00115644" w:rsidP="00D04D9C">
      <w:pPr>
        <w:tabs>
          <w:tab w:val="left" w:pos="1701"/>
        </w:tabs>
        <w:suppressAutoHyphens w:val="0"/>
        <w:rPr>
          <w:rFonts w:ascii="Arial" w:eastAsia="Microsoft YaHei" w:hAnsi="Arial" w:cs="Arial"/>
          <w:sz w:val="20"/>
          <w:szCs w:val="20"/>
        </w:rPr>
      </w:pPr>
      <w:r>
        <w:rPr>
          <w:rFonts w:ascii="Arial" w:eastAsia="Microsoft YaHei" w:hAnsi="Arial" w:cs="Arial"/>
          <w:sz w:val="20"/>
          <w:szCs w:val="20"/>
        </w:rPr>
        <w:t>Syntaxe :</w:t>
      </w:r>
      <w:r w:rsidR="00D04D9C">
        <w:rPr>
          <w:rFonts w:ascii="Arial" w:eastAsia="Microsoft YaHei" w:hAnsi="Arial" w:cs="Arial"/>
          <w:sz w:val="20"/>
          <w:szCs w:val="20"/>
        </w:rPr>
        <w:tab/>
      </w:r>
      <w:r>
        <w:rPr>
          <w:rFonts w:ascii="Arial" w:eastAsia="Microsoft YaHei" w:hAnsi="Arial" w:cs="Arial"/>
          <w:sz w:val="20"/>
          <w:szCs w:val="20"/>
        </w:rPr>
        <w:t>SOMME( param</w:t>
      </w:r>
      <w:r w:rsidR="00D04D9C">
        <w:rPr>
          <w:rFonts w:ascii="Arial" w:eastAsia="Microsoft YaHei" w:hAnsi="Arial" w:cs="Arial"/>
          <w:sz w:val="20"/>
          <w:szCs w:val="20"/>
        </w:rPr>
        <w:t>è</w:t>
      </w:r>
      <w:r>
        <w:rPr>
          <w:rFonts w:ascii="Arial" w:eastAsia="Microsoft YaHei" w:hAnsi="Arial" w:cs="Arial"/>
          <w:sz w:val="20"/>
          <w:szCs w:val="20"/>
        </w:rPr>
        <w:t>tre1</w:t>
      </w:r>
      <w:r w:rsidR="00D04D9C">
        <w:rPr>
          <w:rFonts w:ascii="Arial" w:eastAsia="Microsoft YaHei" w:hAnsi="Arial" w:cs="Arial"/>
          <w:sz w:val="20"/>
          <w:szCs w:val="20"/>
        </w:rPr>
        <w:t xml:space="preserve"> ) </w:t>
      </w:r>
    </w:p>
    <w:p w:rsidR="00115644" w:rsidRDefault="00D04D9C" w:rsidP="00D04D9C">
      <w:pPr>
        <w:tabs>
          <w:tab w:val="left" w:pos="1701"/>
        </w:tabs>
        <w:suppressAutoHyphens w:val="0"/>
        <w:rPr>
          <w:rFonts w:ascii="Arial" w:eastAsia="Microsoft YaHei" w:hAnsi="Arial" w:cs="Arial"/>
          <w:sz w:val="20"/>
          <w:szCs w:val="20"/>
        </w:rPr>
      </w:pPr>
      <w:r>
        <w:rPr>
          <w:rFonts w:ascii="Arial" w:eastAsia="Microsoft YaHei" w:hAnsi="Arial" w:cs="Arial"/>
          <w:sz w:val="20"/>
          <w:szCs w:val="20"/>
        </w:rPr>
        <w:t>ou</w:t>
      </w:r>
      <w:r>
        <w:rPr>
          <w:rFonts w:ascii="Arial" w:eastAsia="Microsoft YaHei" w:hAnsi="Arial" w:cs="Arial"/>
          <w:sz w:val="20"/>
          <w:szCs w:val="20"/>
        </w:rPr>
        <w:tab/>
        <w:t>SOMME</w:t>
      </w:r>
      <w:r w:rsidR="00115644">
        <w:rPr>
          <w:rFonts w:ascii="Arial" w:eastAsia="Microsoft YaHei" w:hAnsi="Arial" w:cs="Arial"/>
          <w:sz w:val="20"/>
          <w:szCs w:val="20"/>
        </w:rPr>
        <w:t> </w:t>
      </w:r>
      <w:r>
        <w:rPr>
          <w:rFonts w:ascii="Arial" w:eastAsia="Microsoft YaHei" w:hAnsi="Arial" w:cs="Arial"/>
          <w:sz w:val="20"/>
          <w:szCs w:val="20"/>
        </w:rPr>
        <w:t>( paramètre1</w:t>
      </w:r>
      <w:r w:rsidR="00115644">
        <w:rPr>
          <w:rFonts w:ascii="Arial" w:eastAsia="Microsoft YaHei" w:hAnsi="Arial" w:cs="Arial"/>
          <w:sz w:val="20"/>
          <w:szCs w:val="20"/>
        </w:rPr>
        <w:t xml:space="preserve"> ; paramètre 2</w:t>
      </w:r>
      <w:r>
        <w:rPr>
          <w:rFonts w:ascii="Arial" w:eastAsia="Microsoft YaHei" w:hAnsi="Arial" w:cs="Arial"/>
          <w:sz w:val="20"/>
          <w:szCs w:val="20"/>
        </w:rPr>
        <w:t> ; … )</w:t>
      </w:r>
    </w:p>
    <w:p w:rsidR="00D04D9C" w:rsidRDefault="00D04D9C" w:rsidP="00115644">
      <w:pPr>
        <w:suppressAutoHyphens w:val="0"/>
        <w:rPr>
          <w:rFonts w:ascii="Arial" w:eastAsia="Microsoft YaHei" w:hAnsi="Arial" w:cs="Arial"/>
          <w:sz w:val="20"/>
          <w:szCs w:val="20"/>
        </w:rPr>
      </w:pP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SOMME( B2 ; B5 )</w:t>
      </w:r>
    </w:p>
    <w:p w:rsidR="00D04D9C" w:rsidRDefault="00D04D9C" w:rsidP="00115644">
      <w:pPr>
        <w:suppressAutoHyphens w:val="0"/>
        <w:rPr>
          <w:rFonts w:ascii="Arial" w:eastAsia="Microsoft YaHei" w:hAnsi="Arial" w:cs="Arial"/>
          <w:sz w:val="20"/>
          <w:szCs w:val="20"/>
        </w:rPr>
      </w:pPr>
      <w:r>
        <w:rPr>
          <w:rFonts w:ascii="Arial" w:eastAsia="Microsoft YaHei" w:hAnsi="Arial" w:cs="Arial"/>
          <w:sz w:val="20"/>
          <w:szCs w:val="20"/>
        </w:rPr>
        <w:t>SOMME( B2 ; B3 ; B4 ; B5)</w:t>
      </w:r>
    </w:p>
    <w:p w:rsidR="00D04D9C" w:rsidRDefault="00D04D9C" w:rsidP="00115644">
      <w:pPr>
        <w:suppressAutoHyphens w:val="0"/>
        <w:rPr>
          <w:rFonts w:ascii="Arial" w:eastAsia="Microsoft YaHei" w:hAnsi="Arial" w:cs="Arial"/>
          <w:sz w:val="20"/>
          <w:szCs w:val="20"/>
        </w:rPr>
      </w:pPr>
    </w:p>
    <w:p w:rsidR="00D04D9C" w:rsidRDefault="00D04D9C" w:rsidP="00115644">
      <w:pPr>
        <w:suppressAutoHyphens w:val="0"/>
        <w:rPr>
          <w:rFonts w:ascii="Arial" w:eastAsia="Microsoft YaHei" w:hAnsi="Arial" w:cs="Arial"/>
          <w:sz w:val="20"/>
          <w:szCs w:val="20"/>
        </w:rPr>
      </w:pP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t>Fonction MOYENNE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MOYENNE renvoie la </w:t>
      </w:r>
      <w:r w:rsidRPr="0050594D">
        <w:rPr>
          <w:rFonts w:ascii="Arial" w:eastAsia="Microsoft YaHei" w:hAnsi="Arial" w:cs="Arial"/>
          <w:sz w:val="20"/>
          <w:szCs w:val="20"/>
          <w:highlight w:val="yellow"/>
        </w:rPr>
        <w:t>moyenne des valeurs qui constituent ses paramètres</w:t>
      </w:r>
      <w:r>
        <w:rPr>
          <w:rFonts w:ascii="Arial" w:eastAsia="Microsoft YaHei" w:hAnsi="Arial" w:cs="Arial"/>
          <w:sz w:val="20"/>
          <w:szCs w:val="20"/>
        </w:rPr>
        <w:t>.</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similaire.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MOYENNE( B2 ; B5 )</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MOYENNE( B2 ; B3 ; B4 ; B5)</w:t>
      </w:r>
    </w:p>
    <w:p w:rsidR="00D04D9C" w:rsidRDefault="00D04D9C">
      <w:pPr>
        <w:suppressAutoHyphens w:val="0"/>
        <w:rPr>
          <w:rFonts w:ascii="Arial" w:eastAsia="Microsoft YaHei" w:hAnsi="Arial" w:cs="Arial"/>
          <w:b/>
          <w:sz w:val="20"/>
          <w:szCs w:val="20"/>
        </w:rPr>
      </w:pPr>
      <w:r>
        <w:rPr>
          <w:rFonts w:ascii="Arial" w:eastAsia="Microsoft YaHei" w:hAnsi="Arial" w:cs="Arial"/>
          <w:b/>
          <w:sz w:val="20"/>
          <w:szCs w:val="20"/>
        </w:rPr>
        <w:br w:type="page"/>
      </w: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lastRenderedPageBreak/>
        <w:t>Fonction M</w:t>
      </w:r>
      <w:r>
        <w:rPr>
          <w:rFonts w:ascii="Arial" w:eastAsia="Microsoft YaHei" w:hAnsi="Arial" w:cs="Arial"/>
          <w:b/>
          <w:sz w:val="20"/>
          <w:szCs w:val="20"/>
        </w:rPr>
        <w:t>IN</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MIN renvoie la </w:t>
      </w:r>
      <w:r w:rsidRPr="0050594D">
        <w:rPr>
          <w:rFonts w:ascii="Arial" w:eastAsia="Microsoft YaHei" w:hAnsi="Arial" w:cs="Arial"/>
          <w:sz w:val="20"/>
          <w:szCs w:val="20"/>
          <w:highlight w:val="yellow"/>
        </w:rPr>
        <w:t>valeur minimale</w:t>
      </w:r>
      <w:r>
        <w:rPr>
          <w:rFonts w:ascii="Arial" w:eastAsia="Microsoft YaHei" w:hAnsi="Arial" w:cs="Arial"/>
          <w:sz w:val="20"/>
          <w:szCs w:val="20"/>
        </w:rPr>
        <w:t xml:space="preserve"> parmi toutes les valeurs qui constituent ses paramètres.</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similaire.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MIN( B2 ; B5 )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MIN( B2 ; B3 ; B4 ; B5)</w:t>
      </w:r>
    </w:p>
    <w:p w:rsidR="00D04D9C" w:rsidRPr="000C72BE" w:rsidRDefault="00D04D9C" w:rsidP="00D04D9C">
      <w:pPr>
        <w:suppressAutoHyphens w:val="0"/>
        <w:rPr>
          <w:rFonts w:ascii="Arial" w:eastAsia="Microsoft YaHei" w:hAnsi="Arial" w:cs="Arial"/>
          <w:b/>
          <w:sz w:val="20"/>
          <w:szCs w:val="20"/>
        </w:rPr>
      </w:pPr>
    </w:p>
    <w:p w:rsidR="00FE1D3A" w:rsidRPr="000C72BE" w:rsidRDefault="00FE1D3A" w:rsidP="00D04D9C">
      <w:pPr>
        <w:suppressAutoHyphens w:val="0"/>
        <w:rPr>
          <w:rFonts w:ascii="Arial" w:eastAsia="Microsoft YaHei" w:hAnsi="Arial" w:cs="Arial"/>
          <w:b/>
          <w:sz w:val="20"/>
          <w:szCs w:val="20"/>
        </w:rPr>
      </w:pPr>
    </w:p>
    <w:p w:rsidR="00D04D9C" w:rsidRPr="00D04D9C" w:rsidRDefault="00D04D9C" w:rsidP="00D04D9C">
      <w:pPr>
        <w:suppressAutoHyphens w:val="0"/>
        <w:rPr>
          <w:rFonts w:ascii="Arial" w:eastAsia="Microsoft YaHei" w:hAnsi="Arial" w:cs="Arial"/>
          <w:b/>
          <w:sz w:val="20"/>
          <w:szCs w:val="20"/>
        </w:rPr>
      </w:pPr>
      <w:r w:rsidRPr="00D04D9C">
        <w:rPr>
          <w:rFonts w:ascii="Arial" w:eastAsia="Microsoft YaHei" w:hAnsi="Arial" w:cs="Arial"/>
          <w:b/>
          <w:sz w:val="20"/>
          <w:szCs w:val="20"/>
        </w:rPr>
        <w:t>Fonction M</w:t>
      </w:r>
      <w:r>
        <w:rPr>
          <w:rFonts w:ascii="Arial" w:eastAsia="Microsoft YaHei" w:hAnsi="Arial" w:cs="Arial"/>
          <w:b/>
          <w:sz w:val="20"/>
          <w:szCs w:val="20"/>
        </w:rPr>
        <w:t>AX</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 xml:space="preserve">La fonction MAX renvoie </w:t>
      </w:r>
      <w:r w:rsidRPr="0050594D">
        <w:rPr>
          <w:rFonts w:ascii="Arial" w:eastAsia="Microsoft YaHei" w:hAnsi="Arial" w:cs="Arial"/>
          <w:sz w:val="20"/>
          <w:szCs w:val="20"/>
          <w:highlight w:val="yellow"/>
        </w:rPr>
        <w:t>la valeur maximale</w:t>
      </w:r>
      <w:r>
        <w:rPr>
          <w:rFonts w:ascii="Arial" w:eastAsia="Microsoft YaHei" w:hAnsi="Arial" w:cs="Arial"/>
          <w:sz w:val="20"/>
          <w:szCs w:val="20"/>
        </w:rPr>
        <w:t xml:space="preserve"> parmi toutes les valeurs qui constituent ses paramètres.</w:t>
      </w: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Comme la fonction SOMME, cette fonction peut avoir un ou plusieurs arguments. La syntaxe est donc similaire.</w:t>
      </w:r>
    </w:p>
    <w:p w:rsidR="00D04D9C" w:rsidRDefault="00D04D9C" w:rsidP="00D04D9C">
      <w:pPr>
        <w:suppressAutoHyphens w:val="0"/>
        <w:rPr>
          <w:rFonts w:ascii="Arial" w:eastAsia="Microsoft YaHei" w:hAnsi="Arial" w:cs="Arial"/>
          <w:sz w:val="20"/>
          <w:szCs w:val="20"/>
        </w:rPr>
      </w:pPr>
    </w:p>
    <w:p w:rsidR="00D04D9C" w:rsidRDefault="00D04D9C" w:rsidP="00D04D9C">
      <w:pPr>
        <w:suppressAutoHyphens w:val="0"/>
        <w:rPr>
          <w:rFonts w:ascii="Arial" w:eastAsia="Microsoft YaHei" w:hAnsi="Arial" w:cs="Arial"/>
          <w:sz w:val="20"/>
          <w:szCs w:val="20"/>
        </w:rPr>
      </w:pPr>
      <w:r>
        <w:rPr>
          <w:rFonts w:ascii="Arial" w:eastAsia="Microsoft YaHei" w:hAnsi="Arial" w:cs="Arial"/>
          <w:sz w:val="20"/>
          <w:szCs w:val="20"/>
        </w:rPr>
        <w:t>Exemples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MAX( B2 ; B5 )</w:t>
      </w:r>
    </w:p>
    <w:p w:rsidR="00D04D9C" w:rsidRPr="000C72BE" w:rsidRDefault="00D04D9C" w:rsidP="00D04D9C">
      <w:pPr>
        <w:suppressAutoHyphens w:val="0"/>
        <w:rPr>
          <w:rFonts w:ascii="Arial" w:eastAsia="Microsoft YaHei" w:hAnsi="Arial" w:cs="Arial"/>
          <w:sz w:val="20"/>
          <w:szCs w:val="20"/>
        </w:rPr>
      </w:pPr>
      <w:r w:rsidRPr="000C72BE">
        <w:rPr>
          <w:rFonts w:ascii="Arial" w:eastAsia="Microsoft YaHei" w:hAnsi="Arial" w:cs="Arial"/>
          <w:sz w:val="20"/>
          <w:szCs w:val="20"/>
        </w:rPr>
        <w:t>MAX( B2 ; B3 ; B4 ; B5)</w:t>
      </w:r>
    </w:p>
    <w:p w:rsidR="00D04D9C" w:rsidRPr="000C72BE" w:rsidRDefault="00D04D9C" w:rsidP="00D04D9C">
      <w:pPr>
        <w:suppressAutoHyphens w:val="0"/>
        <w:rPr>
          <w:rFonts w:ascii="Arial" w:eastAsia="Microsoft YaHei" w:hAnsi="Arial" w:cs="Arial"/>
          <w:b/>
          <w:sz w:val="20"/>
          <w:szCs w:val="20"/>
        </w:rPr>
      </w:pPr>
    </w:p>
    <w:p w:rsidR="00FE1D3A" w:rsidRPr="000C72BE" w:rsidRDefault="00FE1D3A" w:rsidP="00D04D9C">
      <w:pPr>
        <w:suppressAutoHyphens w:val="0"/>
        <w:rPr>
          <w:rFonts w:ascii="Arial" w:eastAsia="Microsoft YaHei" w:hAnsi="Arial" w:cs="Arial"/>
          <w:b/>
          <w:sz w:val="20"/>
          <w:szCs w:val="20"/>
        </w:rPr>
      </w:pPr>
    </w:p>
    <w:p w:rsidR="00D04D9C" w:rsidRDefault="00FE1D3A" w:rsidP="00DE39BD">
      <w:pPr>
        <w:suppressAutoHyphens w:val="0"/>
        <w:rPr>
          <w:rFonts w:ascii="Arial" w:eastAsia="Microsoft YaHei" w:hAnsi="Arial" w:cs="Arial"/>
          <w:b/>
          <w:sz w:val="20"/>
          <w:szCs w:val="20"/>
        </w:rPr>
      </w:pPr>
      <w:r>
        <w:rPr>
          <w:rFonts w:ascii="Arial" w:eastAsia="Microsoft YaHei" w:hAnsi="Arial" w:cs="Arial"/>
          <w:b/>
          <w:sz w:val="20"/>
          <w:szCs w:val="20"/>
        </w:rPr>
        <w:t>Fonction ARRONDI</w:t>
      </w:r>
    </w:p>
    <w:p w:rsidR="00FE1D3A" w:rsidRDefault="00FE1D3A" w:rsidP="00DE39BD">
      <w:pPr>
        <w:suppressAutoHyphens w:val="0"/>
        <w:rPr>
          <w:rFonts w:ascii="Arial" w:eastAsia="Microsoft YaHei" w:hAnsi="Arial" w:cs="Arial"/>
          <w:b/>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 xml:space="preserve">La fonction ARRONDI </w:t>
      </w:r>
      <w:r w:rsidRPr="0050594D">
        <w:rPr>
          <w:rFonts w:ascii="Arial" w:eastAsia="Microsoft YaHei" w:hAnsi="Arial" w:cs="Arial"/>
          <w:sz w:val="20"/>
          <w:szCs w:val="20"/>
          <w:highlight w:val="yellow"/>
        </w:rPr>
        <w:t>arrondit un nombre à un nombre spécifié de chiffres</w:t>
      </w:r>
      <w:r w:rsidRPr="00FE1D3A">
        <w:rPr>
          <w:rFonts w:ascii="Arial" w:eastAsia="Microsoft YaHei" w:hAnsi="Arial" w:cs="Arial"/>
          <w:sz w:val="20"/>
          <w:szCs w:val="20"/>
        </w:rPr>
        <w:t>. Par exemple, si la cellule A1 contient la valeur 23,7825 et que vous voulez l’arrondir à deux décimales, vous pouvez utiliser la formule suivante :</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=ARRONDI( A1 ;</w:t>
      </w:r>
      <w:r w:rsidRPr="00FE1D3A">
        <w:rPr>
          <w:rFonts w:ascii="Arial" w:eastAsia="Microsoft YaHei" w:hAnsi="Arial" w:cs="Arial"/>
          <w:sz w:val="20"/>
          <w:szCs w:val="20"/>
        </w:rPr>
        <w:t xml:space="preserve"> 2</w:t>
      </w:r>
      <w:r>
        <w:rPr>
          <w:rFonts w:ascii="Arial" w:eastAsia="Microsoft YaHei" w:hAnsi="Arial" w:cs="Arial"/>
          <w:sz w:val="20"/>
          <w:szCs w:val="20"/>
        </w:rPr>
        <w:t xml:space="preserve"> </w:t>
      </w:r>
      <w:r w:rsidRPr="00FE1D3A">
        <w:rPr>
          <w:rFonts w:ascii="Arial" w:eastAsia="Microsoft YaHei" w:hAnsi="Arial" w:cs="Arial"/>
          <w:sz w:val="20"/>
          <w:szCs w:val="20"/>
        </w:rPr>
        <w:t>)</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Le résultat de cette fonction est 23,78.</w:t>
      </w:r>
    </w:p>
    <w:p w:rsid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Pr>
          <w:rFonts w:ascii="Arial" w:eastAsia="Microsoft YaHei" w:hAnsi="Arial" w:cs="Arial"/>
          <w:sz w:val="20"/>
          <w:szCs w:val="20"/>
        </w:rPr>
        <w:t xml:space="preserve"> : </w:t>
      </w:r>
      <w:r w:rsidRPr="00FE1D3A">
        <w:rPr>
          <w:rFonts w:ascii="Arial" w:eastAsia="Microsoft YaHei" w:hAnsi="Arial" w:cs="Arial"/>
          <w:sz w:val="20"/>
          <w:szCs w:val="20"/>
        </w:rPr>
        <w:t>ARRONDI(</w:t>
      </w:r>
      <w:r>
        <w:rPr>
          <w:rFonts w:ascii="Arial" w:eastAsia="Microsoft YaHei" w:hAnsi="Arial" w:cs="Arial"/>
          <w:sz w:val="20"/>
          <w:szCs w:val="20"/>
        </w:rPr>
        <w:t xml:space="preserve"> </w:t>
      </w:r>
      <w:r w:rsidRPr="00FE1D3A">
        <w:rPr>
          <w:rFonts w:ascii="Arial" w:eastAsia="Microsoft YaHei" w:hAnsi="Arial" w:cs="Arial"/>
          <w:sz w:val="20"/>
          <w:szCs w:val="20"/>
        </w:rPr>
        <w:t>nombre</w:t>
      </w:r>
      <w:r>
        <w:rPr>
          <w:rFonts w:ascii="Arial" w:eastAsia="Microsoft YaHei" w:hAnsi="Arial" w:cs="Arial"/>
          <w:sz w:val="20"/>
          <w:szCs w:val="20"/>
        </w:rPr>
        <w:t> ;</w:t>
      </w:r>
      <w:r w:rsidRPr="00FE1D3A">
        <w:rPr>
          <w:rFonts w:ascii="Arial" w:eastAsia="Microsoft YaHei" w:hAnsi="Arial" w:cs="Arial"/>
          <w:sz w:val="20"/>
          <w:szCs w:val="20"/>
        </w:rPr>
        <w:t xml:space="preserve"> n</w:t>
      </w:r>
      <w:r>
        <w:rPr>
          <w:rFonts w:ascii="Arial" w:eastAsia="Microsoft YaHei" w:hAnsi="Arial" w:cs="Arial"/>
          <w:sz w:val="20"/>
          <w:szCs w:val="20"/>
        </w:rPr>
        <w:t>b</w:t>
      </w:r>
      <w:r w:rsidRPr="00FE1D3A">
        <w:rPr>
          <w:rFonts w:ascii="Arial" w:eastAsia="Microsoft YaHei" w:hAnsi="Arial" w:cs="Arial"/>
          <w:sz w:val="20"/>
          <w:szCs w:val="20"/>
        </w:rPr>
        <w:t>_chiffres)</w:t>
      </w:r>
    </w:p>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La syntaxe de la fonction ARRONDI contient les arguments suivants :</w:t>
      </w:r>
    </w:p>
    <w:p w:rsidR="00FE1D3A" w:rsidRPr="00FE1D3A" w:rsidRDefault="00FE1D3A" w:rsidP="00FE1D3A">
      <w:pPr>
        <w:suppressAutoHyphens w:val="0"/>
        <w:rPr>
          <w:rFonts w:ascii="Arial" w:eastAsia="Microsoft YaHei" w:hAnsi="Arial" w:cs="Arial"/>
          <w:sz w:val="20"/>
          <w:szCs w:val="20"/>
        </w:rPr>
      </w:pPr>
    </w:p>
    <w:tbl>
      <w:tblPr>
        <w:tblStyle w:val="Grilledutableau"/>
        <w:tblW w:w="0" w:type="auto"/>
        <w:tblLook w:val="04A0" w:firstRow="1" w:lastRow="0" w:firstColumn="1" w:lastColumn="0" w:noHBand="0" w:noVBand="1"/>
      </w:tblPr>
      <w:tblGrid>
        <w:gridCol w:w="1413"/>
        <w:gridCol w:w="8215"/>
      </w:tblGrid>
      <w:tr w:rsidR="00FE1D3A" w:rsidRPr="00FE1D3A" w:rsidTr="00FE1D3A">
        <w:tc>
          <w:tcPr>
            <w:tcW w:w="1413"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nombre</w:t>
            </w:r>
          </w:p>
        </w:tc>
        <w:tc>
          <w:tcPr>
            <w:tcW w:w="8215"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O</w:t>
            </w:r>
            <w:r>
              <w:rPr>
                <w:rFonts w:ascii="Arial" w:eastAsia="Microsoft YaHei" w:hAnsi="Arial" w:cs="Arial"/>
                <w:sz w:val="20"/>
                <w:szCs w:val="20"/>
              </w:rPr>
              <w:t>bligatoire. C’est le n</w:t>
            </w:r>
            <w:r w:rsidRPr="00FE1D3A">
              <w:rPr>
                <w:rFonts w:ascii="Arial" w:eastAsia="Microsoft YaHei" w:hAnsi="Arial" w:cs="Arial"/>
                <w:sz w:val="20"/>
                <w:szCs w:val="20"/>
              </w:rPr>
              <w:t>ombre à arrondir.</w:t>
            </w:r>
          </w:p>
        </w:tc>
      </w:tr>
      <w:tr w:rsidR="00FE1D3A" w:rsidRPr="00FE1D3A" w:rsidTr="00FE1D3A">
        <w:tc>
          <w:tcPr>
            <w:tcW w:w="1413"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nb_chiffres</w:t>
            </w:r>
          </w:p>
        </w:tc>
        <w:tc>
          <w:tcPr>
            <w:tcW w:w="8215" w:type="dxa"/>
          </w:tcPr>
          <w:p w:rsidR="00FE1D3A" w:rsidRPr="00FE1D3A" w:rsidRDefault="00FE1D3A" w:rsidP="00861F9A">
            <w:pPr>
              <w:suppressAutoHyphens w:val="0"/>
              <w:rPr>
                <w:rFonts w:ascii="Arial" w:eastAsia="Microsoft YaHei" w:hAnsi="Arial" w:cs="Arial"/>
                <w:sz w:val="20"/>
                <w:szCs w:val="20"/>
              </w:rPr>
            </w:pPr>
            <w:r w:rsidRPr="00FE1D3A">
              <w:rPr>
                <w:rFonts w:ascii="Arial" w:eastAsia="Microsoft YaHei" w:hAnsi="Arial" w:cs="Arial"/>
                <w:sz w:val="20"/>
                <w:szCs w:val="20"/>
              </w:rPr>
              <w:t>Obligatoire. Nombre de chiffres auquel vous voulez arrondir l’argument nombre. Pour arrondir au nombre entier le plus proche, spécifiez ici la valeur zéro (0).</w:t>
            </w:r>
          </w:p>
        </w:tc>
      </w:tr>
    </w:tbl>
    <w:p w:rsidR="00FE1D3A" w:rsidRP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Remarques :</w:t>
      </w: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Si n</w:t>
      </w:r>
      <w:r>
        <w:rPr>
          <w:rFonts w:ascii="Arial" w:eastAsia="Microsoft YaHei" w:hAnsi="Arial" w:cs="Arial"/>
          <w:sz w:val="20"/>
          <w:szCs w:val="20"/>
        </w:rPr>
        <w:t>b</w:t>
      </w:r>
      <w:r w:rsidRPr="00FE1D3A">
        <w:rPr>
          <w:rFonts w:ascii="Arial" w:eastAsia="Microsoft YaHei" w:hAnsi="Arial" w:cs="Arial"/>
          <w:sz w:val="20"/>
          <w:szCs w:val="20"/>
        </w:rPr>
        <w:t>_chiffres est supérieur à 0 (zéro), l’argument nombre est arrondi au nombre de décimales indiqué.</w:t>
      </w: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Si n</w:t>
      </w:r>
      <w:r>
        <w:rPr>
          <w:rFonts w:ascii="Arial" w:eastAsia="Microsoft YaHei" w:hAnsi="Arial" w:cs="Arial"/>
          <w:sz w:val="20"/>
          <w:szCs w:val="20"/>
        </w:rPr>
        <w:t>b</w:t>
      </w:r>
      <w:r w:rsidRPr="00FE1D3A">
        <w:rPr>
          <w:rFonts w:ascii="Arial" w:eastAsia="Microsoft YaHei" w:hAnsi="Arial" w:cs="Arial"/>
          <w:sz w:val="20"/>
          <w:szCs w:val="20"/>
        </w:rPr>
        <w:t>_chiffres est inférieur à 0, l’argument nombre est arrondi à gauche de la virgule.</w:t>
      </w: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b/>
          <w:sz w:val="20"/>
          <w:szCs w:val="20"/>
        </w:rPr>
      </w:pPr>
      <w:r>
        <w:rPr>
          <w:rFonts w:ascii="Arial" w:eastAsia="Microsoft YaHei" w:hAnsi="Arial" w:cs="Arial"/>
          <w:b/>
          <w:sz w:val="20"/>
          <w:szCs w:val="20"/>
        </w:rPr>
        <w:t>Fonction TRONQUE</w:t>
      </w:r>
    </w:p>
    <w:p w:rsidR="00FE1D3A" w:rsidRPr="00FE1D3A" w:rsidRDefault="00FE1D3A">
      <w:pPr>
        <w:suppressAutoHyphens w:val="0"/>
        <w:rPr>
          <w:rFonts w:ascii="Arial" w:eastAsia="Microsoft YaHei" w:hAnsi="Arial" w:cs="Arial"/>
          <w:sz w:val="20"/>
          <w:szCs w:val="20"/>
        </w:rPr>
      </w:pPr>
    </w:p>
    <w:p w:rsidR="00D04D9C" w:rsidRDefault="00FE1D3A">
      <w:pPr>
        <w:suppressAutoHyphens w:val="0"/>
        <w:rPr>
          <w:rFonts w:ascii="Arial" w:eastAsia="Microsoft YaHei" w:hAnsi="Arial" w:cs="Arial"/>
          <w:b/>
          <w:sz w:val="20"/>
          <w:szCs w:val="20"/>
        </w:rPr>
      </w:pPr>
      <w:r w:rsidRPr="0050594D">
        <w:rPr>
          <w:rFonts w:ascii="Arial" w:eastAsia="Microsoft YaHei" w:hAnsi="Arial" w:cs="Arial"/>
          <w:sz w:val="20"/>
          <w:szCs w:val="20"/>
          <w:highlight w:val="yellow"/>
        </w:rPr>
        <w:t>Tronque un nombr</w:t>
      </w:r>
      <w:r w:rsidRPr="00FE1D3A">
        <w:rPr>
          <w:rFonts w:ascii="Arial" w:eastAsia="Microsoft YaHei" w:hAnsi="Arial" w:cs="Arial"/>
          <w:sz w:val="20"/>
          <w:szCs w:val="20"/>
        </w:rPr>
        <w:t>e en supprimant la partie décimale de ce nombre de sorte que la valeur renvoyée par défaut soit un nombre entier.</w:t>
      </w:r>
    </w:p>
    <w:p w:rsidR="00FE1D3A" w:rsidRDefault="00FE1D3A" w:rsidP="00FE1D3A">
      <w:pPr>
        <w:suppressAutoHyphens w:val="0"/>
        <w:rPr>
          <w:rFonts w:ascii="Arial" w:eastAsia="Microsoft YaHei" w:hAnsi="Arial" w:cs="Arial"/>
          <w:sz w:val="20"/>
          <w:szCs w:val="20"/>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Pr>
          <w:rFonts w:ascii="Arial" w:eastAsia="Microsoft YaHei" w:hAnsi="Arial" w:cs="Arial"/>
          <w:sz w:val="20"/>
          <w:szCs w:val="20"/>
        </w:rPr>
        <w:t> : TRONQUE</w:t>
      </w:r>
      <w:r w:rsidRPr="00FE1D3A">
        <w:rPr>
          <w:rFonts w:ascii="Arial" w:eastAsia="Microsoft YaHei" w:hAnsi="Arial" w:cs="Arial"/>
          <w:sz w:val="20"/>
          <w:szCs w:val="20"/>
        </w:rPr>
        <w:t>(</w:t>
      </w:r>
      <w:r>
        <w:rPr>
          <w:rFonts w:ascii="Arial" w:eastAsia="Microsoft YaHei" w:hAnsi="Arial" w:cs="Arial"/>
          <w:sz w:val="20"/>
          <w:szCs w:val="20"/>
        </w:rPr>
        <w:t xml:space="preserve"> </w:t>
      </w:r>
      <w:r w:rsidRPr="00FE1D3A">
        <w:rPr>
          <w:rFonts w:ascii="Arial" w:eastAsia="Microsoft YaHei" w:hAnsi="Arial" w:cs="Arial"/>
          <w:sz w:val="20"/>
          <w:szCs w:val="20"/>
        </w:rPr>
        <w:t>nombre</w:t>
      </w:r>
      <w:r>
        <w:rPr>
          <w:rFonts w:ascii="Arial" w:eastAsia="Microsoft YaHei" w:hAnsi="Arial" w:cs="Arial"/>
          <w:sz w:val="20"/>
          <w:szCs w:val="20"/>
        </w:rPr>
        <w:t xml:space="preserve"> </w:t>
      </w:r>
      <w:r w:rsidRPr="00FE1D3A">
        <w:rPr>
          <w:rFonts w:ascii="Arial" w:eastAsia="Microsoft YaHei" w:hAnsi="Arial" w:cs="Arial"/>
          <w:sz w:val="20"/>
          <w:szCs w:val="20"/>
        </w:rPr>
        <w:t>)</w:t>
      </w:r>
    </w:p>
    <w:p w:rsidR="00FE1D3A" w:rsidRDefault="00FE1D3A">
      <w:pPr>
        <w:suppressAutoHyphens w:val="0"/>
        <w:rPr>
          <w:rFonts w:ascii="Arial" w:eastAsia="Microsoft YaHei" w:hAnsi="Arial" w:cs="Arial"/>
          <w:b/>
          <w:sz w:val="20"/>
          <w:szCs w:val="20"/>
        </w:rPr>
      </w:pPr>
    </w:p>
    <w:p w:rsidR="00FE1D3A" w:rsidRDefault="00FE1D3A">
      <w:pPr>
        <w:suppressAutoHyphens w:val="0"/>
        <w:rPr>
          <w:rFonts w:ascii="Arial" w:eastAsia="Microsoft YaHei" w:hAnsi="Arial" w:cs="Arial"/>
          <w:sz w:val="20"/>
          <w:szCs w:val="20"/>
        </w:rPr>
      </w:pPr>
      <w:r w:rsidRPr="00FE1D3A">
        <w:rPr>
          <w:rFonts w:ascii="Arial" w:eastAsia="Microsoft YaHei" w:hAnsi="Arial" w:cs="Arial"/>
          <w:sz w:val="20"/>
          <w:szCs w:val="20"/>
        </w:rPr>
        <w:t>Exemple</w:t>
      </w:r>
      <w:r>
        <w:rPr>
          <w:rFonts w:ascii="Arial" w:eastAsia="Microsoft YaHei" w:hAnsi="Arial" w:cs="Arial"/>
          <w:sz w:val="20"/>
          <w:szCs w:val="20"/>
        </w:rPr>
        <w:t> :</w:t>
      </w:r>
    </w:p>
    <w:p w:rsidR="00FE1D3A" w:rsidRDefault="00FE1D3A">
      <w:pPr>
        <w:suppressAutoHyphens w:val="0"/>
        <w:rPr>
          <w:rFonts w:ascii="Arial" w:eastAsia="Microsoft YaHei" w:hAnsi="Arial" w:cs="Arial"/>
          <w:sz w:val="20"/>
          <w:szCs w:val="20"/>
        </w:rPr>
      </w:pPr>
      <w:r>
        <w:rPr>
          <w:rFonts w:ascii="Arial" w:eastAsia="Microsoft YaHei" w:hAnsi="Arial" w:cs="Arial"/>
          <w:sz w:val="20"/>
          <w:szCs w:val="20"/>
        </w:rPr>
        <w:t>TRONQUE( 5,75 ) renvoie 5.</w:t>
      </w:r>
    </w:p>
    <w:p w:rsidR="00FE1D3A" w:rsidRDefault="00FE1D3A" w:rsidP="00FE1D3A">
      <w:pPr>
        <w:pStyle w:val="Textbody"/>
      </w:pPr>
      <w:r>
        <w:br w:type="page"/>
      </w: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lastRenderedPageBreak/>
        <w:t>Fonction AUJOURDHUI</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AUJOURDHUI </w:t>
      </w:r>
      <w:r w:rsidRPr="0050594D">
        <w:rPr>
          <w:rFonts w:ascii="Arial" w:eastAsia="Microsoft YaHei" w:hAnsi="Arial" w:cs="Arial"/>
          <w:sz w:val="20"/>
          <w:szCs w:val="20"/>
          <w:highlight w:val="yellow"/>
        </w:rPr>
        <w:t>renvoie la date du jour</w:t>
      </w:r>
      <w:r w:rsidRPr="008C761A">
        <w:rPr>
          <w:rFonts w:ascii="Arial" w:eastAsia="Microsoft YaHei" w:hAnsi="Arial" w:cs="Arial"/>
          <w:sz w:val="20"/>
          <w:szCs w:val="20"/>
        </w:rPr>
        <w:t xml:space="preserve"> sous forme de date.</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Cette fonction ne possède pas d'argument.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Syntaxe : AUJOURDHUI() </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On peut modifier le format de la date en utilisant le format de cellule Date ou Personnalisée.</w:t>
      </w:r>
    </w:p>
    <w:p w:rsidR="00DE39BD" w:rsidRDefault="00DE39BD" w:rsidP="00DE39BD">
      <w:pPr>
        <w:suppressAutoHyphens w:val="0"/>
        <w:rPr>
          <w:rFonts w:ascii="Arial" w:eastAsia="Microsoft YaHei" w:hAnsi="Arial" w:cs="Arial"/>
          <w:sz w:val="20"/>
          <w:szCs w:val="20"/>
        </w:rPr>
      </w:pPr>
    </w:p>
    <w:p w:rsidR="00225EBD" w:rsidRPr="008C761A" w:rsidRDefault="00225EBD" w:rsidP="00DE39BD">
      <w:pPr>
        <w:suppressAutoHyphens w:val="0"/>
        <w:rPr>
          <w:rFonts w:ascii="Arial" w:eastAsia="Microsoft YaHei" w:hAnsi="Arial" w:cs="Arial"/>
          <w:sz w:val="20"/>
          <w:szCs w:val="20"/>
        </w:rPr>
      </w:pP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t>Fonction MAINTENANT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MAINTENANT </w:t>
      </w:r>
      <w:r w:rsidRPr="0050594D">
        <w:rPr>
          <w:rFonts w:ascii="Arial" w:eastAsia="Microsoft YaHei" w:hAnsi="Arial" w:cs="Arial"/>
          <w:sz w:val="20"/>
          <w:szCs w:val="20"/>
          <w:highlight w:val="yellow"/>
        </w:rPr>
        <w:t>renvoie la date du jour et l'heure du jour</w:t>
      </w:r>
      <w:r w:rsidRPr="008C761A">
        <w:rPr>
          <w:rFonts w:ascii="Arial" w:eastAsia="Microsoft YaHei" w:hAnsi="Arial" w:cs="Arial"/>
          <w:sz w:val="20"/>
          <w:szCs w:val="20"/>
        </w:rPr>
        <w:t>, sous la forme d'une date et d'une heure.</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Cette fonction ne possède pas d'argument.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Syntaxe : MAINTENANT()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Format de la cellule : </w:t>
      </w:r>
    </w:p>
    <w:p w:rsidR="00DE39BD" w:rsidRPr="00225EBD" w:rsidRDefault="00DE39BD" w:rsidP="00DE39BD">
      <w:pPr>
        <w:pStyle w:val="Paragraphedeliste"/>
        <w:numPr>
          <w:ilvl w:val="0"/>
          <w:numId w:val="26"/>
        </w:numPr>
        <w:suppressAutoHyphens w:val="0"/>
        <w:rPr>
          <w:rFonts w:ascii="Arial" w:eastAsia="Microsoft YaHei" w:hAnsi="Arial" w:cs="Arial"/>
          <w:sz w:val="20"/>
          <w:szCs w:val="20"/>
        </w:rPr>
      </w:pPr>
      <w:r w:rsidRPr="00225EBD">
        <w:rPr>
          <w:rFonts w:ascii="Arial" w:eastAsia="Microsoft YaHei" w:hAnsi="Arial" w:cs="Arial"/>
          <w:sz w:val="20"/>
          <w:szCs w:val="20"/>
        </w:rPr>
        <w:t>Par défaut le format sera le suivant :  j/mm/aaaa h:mm .</w:t>
      </w:r>
      <w:r w:rsidR="00225EBD">
        <w:rPr>
          <w:rFonts w:ascii="Arial" w:eastAsia="Microsoft YaHei" w:hAnsi="Arial" w:cs="Arial"/>
          <w:sz w:val="20"/>
          <w:szCs w:val="20"/>
        </w:rPr>
        <w:br/>
      </w:r>
      <w:r w:rsidRPr="00225EBD">
        <w:rPr>
          <w:rFonts w:ascii="Arial" w:eastAsia="Microsoft YaHei" w:hAnsi="Arial" w:cs="Arial"/>
          <w:sz w:val="20"/>
          <w:szCs w:val="20"/>
        </w:rPr>
        <w:t>Ce qui donne comme type de résultat : 9/10/2011 7:48 .</w:t>
      </w:r>
    </w:p>
    <w:p w:rsidR="00DE39BD" w:rsidRPr="00225EBD" w:rsidRDefault="00DE39BD" w:rsidP="00DE39BD">
      <w:pPr>
        <w:pStyle w:val="Paragraphedeliste"/>
        <w:numPr>
          <w:ilvl w:val="0"/>
          <w:numId w:val="26"/>
        </w:numPr>
        <w:suppressAutoHyphens w:val="0"/>
        <w:rPr>
          <w:rFonts w:ascii="Arial" w:eastAsia="Microsoft YaHei" w:hAnsi="Arial" w:cs="Arial"/>
          <w:sz w:val="20"/>
          <w:szCs w:val="20"/>
        </w:rPr>
      </w:pPr>
      <w:r w:rsidRPr="00225EBD">
        <w:rPr>
          <w:rFonts w:ascii="Arial" w:eastAsia="Microsoft YaHei" w:hAnsi="Arial" w:cs="Arial"/>
          <w:sz w:val="20"/>
          <w:szCs w:val="20"/>
        </w:rPr>
        <w:t>On peut modifier ce format en utilisant le format de cellule Personnalisée.</w:t>
      </w:r>
      <w:r w:rsidR="00225EBD">
        <w:rPr>
          <w:rFonts w:ascii="Arial" w:eastAsia="Microsoft YaHei" w:hAnsi="Arial" w:cs="Arial"/>
          <w:sz w:val="20"/>
          <w:szCs w:val="20"/>
        </w:rPr>
        <w:br/>
      </w:r>
      <w:r w:rsidRPr="00225EBD">
        <w:rPr>
          <w:rFonts w:ascii="Arial" w:eastAsia="Microsoft YaHei" w:hAnsi="Arial" w:cs="Arial"/>
          <w:sz w:val="20"/>
          <w:szCs w:val="20"/>
        </w:rPr>
        <w:t>Exemple : On peut choisir le format jj/mm/aa hh:mm .</w:t>
      </w:r>
      <w:r w:rsidR="00225EBD">
        <w:rPr>
          <w:rFonts w:ascii="Arial" w:eastAsia="Microsoft YaHei" w:hAnsi="Arial" w:cs="Arial"/>
          <w:sz w:val="20"/>
          <w:szCs w:val="20"/>
        </w:rPr>
        <w:br/>
      </w:r>
      <w:r w:rsidRPr="00225EBD">
        <w:rPr>
          <w:rFonts w:ascii="Arial" w:eastAsia="Microsoft YaHei" w:hAnsi="Arial" w:cs="Arial"/>
          <w:sz w:val="20"/>
          <w:szCs w:val="20"/>
        </w:rPr>
        <w:t>Ce qui donne comme type de résultat :  09/10/11 07:48 .</w:t>
      </w:r>
    </w:p>
    <w:p w:rsidR="00DE39BD" w:rsidRDefault="00DE39BD" w:rsidP="00DE39BD">
      <w:pPr>
        <w:suppressAutoHyphens w:val="0"/>
        <w:rPr>
          <w:rFonts w:ascii="Arial" w:eastAsia="Microsoft YaHei" w:hAnsi="Arial" w:cs="Arial"/>
          <w:sz w:val="20"/>
          <w:szCs w:val="20"/>
        </w:rPr>
      </w:pPr>
    </w:p>
    <w:p w:rsidR="00225EBD" w:rsidRPr="008C761A" w:rsidRDefault="00225EBD" w:rsidP="00DE39BD">
      <w:pPr>
        <w:suppressAutoHyphens w:val="0"/>
        <w:rPr>
          <w:rFonts w:ascii="Arial" w:eastAsia="Microsoft YaHei" w:hAnsi="Arial" w:cs="Arial"/>
          <w:sz w:val="20"/>
          <w:szCs w:val="20"/>
        </w:rPr>
      </w:pPr>
    </w:p>
    <w:p w:rsidR="00225EBD" w:rsidRDefault="00225EBD">
      <w:pPr>
        <w:suppressAutoHyphens w:val="0"/>
        <w:rPr>
          <w:rFonts w:ascii="Arial" w:eastAsia="Microsoft YaHei" w:hAnsi="Arial" w:cs="Arial"/>
          <w:sz w:val="20"/>
          <w:szCs w:val="20"/>
        </w:rPr>
      </w:pPr>
      <w:r>
        <w:rPr>
          <w:rFonts w:ascii="Arial" w:eastAsia="Microsoft YaHei" w:hAnsi="Arial" w:cs="Arial"/>
          <w:sz w:val="20"/>
          <w:szCs w:val="20"/>
        </w:rPr>
        <w:br w:type="page"/>
      </w:r>
    </w:p>
    <w:p w:rsidR="00DE39BD" w:rsidRPr="00115644" w:rsidRDefault="00DE39BD" w:rsidP="00DE39BD">
      <w:pPr>
        <w:suppressAutoHyphens w:val="0"/>
        <w:rPr>
          <w:rFonts w:ascii="Arial" w:eastAsia="Microsoft YaHei" w:hAnsi="Arial" w:cs="Arial"/>
          <w:b/>
          <w:sz w:val="20"/>
          <w:szCs w:val="20"/>
        </w:rPr>
      </w:pPr>
      <w:r w:rsidRPr="00115644">
        <w:rPr>
          <w:rFonts w:ascii="Arial" w:eastAsia="Microsoft YaHei" w:hAnsi="Arial" w:cs="Arial"/>
          <w:b/>
          <w:sz w:val="20"/>
          <w:szCs w:val="20"/>
        </w:rPr>
        <w:lastRenderedPageBreak/>
        <w:t>Fonction CONCATENER</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La fonction CONCATENER </w:t>
      </w:r>
      <w:r w:rsidRPr="0050594D">
        <w:rPr>
          <w:rFonts w:ascii="Arial" w:eastAsia="Microsoft YaHei" w:hAnsi="Arial" w:cs="Arial"/>
          <w:sz w:val="20"/>
          <w:szCs w:val="20"/>
          <w:highlight w:val="yellow"/>
        </w:rPr>
        <w:t>assemble plusieurs chaînes de caractères</w:t>
      </w:r>
      <w:r w:rsidRPr="008C761A">
        <w:rPr>
          <w:rFonts w:ascii="Arial" w:eastAsia="Microsoft YaHei" w:hAnsi="Arial" w:cs="Arial"/>
          <w:sz w:val="20"/>
          <w:szCs w:val="20"/>
        </w:rPr>
        <w:t xml:space="preserve"> de façon à n'en former qu'une seule.</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Syntaxe : CONCATENER(</w:t>
      </w:r>
      <w:r w:rsidR="00517D60">
        <w:rPr>
          <w:rFonts w:ascii="Arial" w:eastAsia="Microsoft YaHei" w:hAnsi="Arial" w:cs="Arial"/>
          <w:sz w:val="20"/>
          <w:szCs w:val="20"/>
        </w:rPr>
        <w:t xml:space="preserve"> </w:t>
      </w:r>
      <w:r w:rsidRPr="008C761A">
        <w:rPr>
          <w:rFonts w:ascii="Arial" w:eastAsia="Microsoft YaHei" w:hAnsi="Arial" w:cs="Arial"/>
          <w:sz w:val="20"/>
          <w:szCs w:val="20"/>
        </w:rPr>
        <w:t>texte1</w:t>
      </w:r>
      <w:r w:rsidR="00517D60">
        <w:rPr>
          <w:rFonts w:ascii="Arial" w:eastAsia="Microsoft YaHei" w:hAnsi="Arial" w:cs="Arial"/>
          <w:sz w:val="20"/>
          <w:szCs w:val="20"/>
        </w:rPr>
        <w:t xml:space="preserve"> </w:t>
      </w:r>
      <w:r w:rsidRPr="008C761A">
        <w:rPr>
          <w:rFonts w:ascii="Arial" w:eastAsia="Microsoft YaHei" w:hAnsi="Arial" w:cs="Arial"/>
          <w:sz w:val="20"/>
          <w:szCs w:val="20"/>
        </w:rPr>
        <w:t>;</w:t>
      </w:r>
      <w:r w:rsidR="00517D60">
        <w:rPr>
          <w:rFonts w:ascii="Arial" w:eastAsia="Microsoft YaHei" w:hAnsi="Arial" w:cs="Arial"/>
          <w:sz w:val="20"/>
          <w:szCs w:val="20"/>
        </w:rPr>
        <w:t xml:space="preserve"> </w:t>
      </w:r>
      <w:r w:rsidRPr="008C761A">
        <w:rPr>
          <w:rFonts w:ascii="Arial" w:eastAsia="Microsoft YaHei" w:hAnsi="Arial" w:cs="Arial"/>
          <w:sz w:val="20"/>
          <w:szCs w:val="20"/>
        </w:rPr>
        <w:t>texte2</w:t>
      </w:r>
      <w:r w:rsidR="00517D60">
        <w:rPr>
          <w:rFonts w:ascii="Arial" w:eastAsia="Microsoft YaHei" w:hAnsi="Arial" w:cs="Arial"/>
          <w:sz w:val="20"/>
          <w:szCs w:val="20"/>
        </w:rPr>
        <w:t xml:space="preserve"> </w:t>
      </w:r>
      <w:r w:rsidRPr="008C761A">
        <w:rPr>
          <w:rFonts w:ascii="Arial" w:eastAsia="Microsoft YaHei" w:hAnsi="Arial" w:cs="Arial"/>
          <w:sz w:val="20"/>
          <w:szCs w:val="20"/>
        </w:rPr>
        <w:t>; …</w:t>
      </w:r>
      <w:r w:rsidR="00517D60">
        <w:rPr>
          <w:rFonts w:ascii="Arial" w:eastAsia="Microsoft YaHei" w:hAnsi="Arial" w:cs="Arial"/>
          <w:sz w:val="20"/>
          <w:szCs w:val="20"/>
        </w:rPr>
        <w:t xml:space="preserve"> </w:t>
      </w:r>
      <w:r w:rsidRPr="008C761A">
        <w:rPr>
          <w:rFonts w:ascii="Arial" w:eastAsia="Microsoft YaHei" w:hAnsi="Arial" w:cs="Arial"/>
          <w:sz w:val="20"/>
          <w:szCs w:val="20"/>
        </w:rPr>
        <w:t>)</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texte1;texte 2; … représentent les 2 à 255 éléments de texte à assembler en un seul élément.</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Les éléments de texte peuvent être des chaînes de caractères, des nombres ou des références à des cellules.</w:t>
      </w:r>
    </w:p>
    <w:p w:rsidR="00225EBD"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Exemple</w:t>
      </w:r>
    </w:p>
    <w:p w:rsidR="00DE39BD" w:rsidRDefault="00225EBD" w:rsidP="00DE39BD">
      <w:pPr>
        <w:suppressAutoHyphens w:val="0"/>
        <w:rPr>
          <w:rFonts w:ascii="Arial" w:eastAsia="Microsoft YaHei" w:hAnsi="Arial" w:cs="Arial"/>
          <w:sz w:val="20"/>
          <w:szCs w:val="20"/>
        </w:rPr>
      </w:pPr>
      <w:r>
        <w:rPr>
          <w:rFonts w:ascii="Arial" w:eastAsia="Microsoft YaHei" w:hAnsi="Arial" w:cs="Arial"/>
          <w:sz w:val="20"/>
          <w:szCs w:val="20"/>
        </w:rPr>
        <w:t xml:space="preserve">Si c25 vaut </w:t>
      </w:r>
      <w:r w:rsidR="00DE39BD" w:rsidRPr="008C761A">
        <w:rPr>
          <w:rFonts w:ascii="Arial" w:eastAsia="Microsoft YaHei" w:hAnsi="Arial" w:cs="Arial"/>
          <w:sz w:val="20"/>
          <w:szCs w:val="20"/>
        </w:rPr>
        <w:t>20 alors</w:t>
      </w:r>
      <w:r>
        <w:rPr>
          <w:rFonts w:ascii="Arial" w:eastAsia="Microsoft YaHei" w:hAnsi="Arial" w:cs="Arial"/>
          <w:sz w:val="20"/>
          <w:szCs w:val="20"/>
        </w:rPr>
        <w:t>,</w:t>
      </w:r>
      <w:r w:rsidR="00DE39BD" w:rsidRPr="008C761A">
        <w:rPr>
          <w:rFonts w:ascii="Arial" w:eastAsia="Microsoft YaHei" w:hAnsi="Arial" w:cs="Arial"/>
          <w:sz w:val="20"/>
          <w:szCs w:val="20"/>
        </w:rPr>
        <w:t xml:space="preserve"> =CONCATENER(</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"La somme à payer est de "</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c25</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 euros."</w:t>
      </w:r>
      <w:r w:rsidR="00115644">
        <w:rPr>
          <w:rFonts w:ascii="Arial" w:eastAsia="Microsoft YaHei" w:hAnsi="Arial" w:cs="Arial"/>
          <w:sz w:val="20"/>
          <w:szCs w:val="20"/>
        </w:rPr>
        <w:t xml:space="preserve"> </w:t>
      </w:r>
      <w:r w:rsidR="00DE39BD" w:rsidRPr="008C761A">
        <w:rPr>
          <w:rFonts w:ascii="Arial" w:eastAsia="Microsoft YaHei" w:hAnsi="Arial" w:cs="Arial"/>
          <w:sz w:val="20"/>
          <w:szCs w:val="20"/>
        </w:rPr>
        <w:t>) donne</w:t>
      </w:r>
      <w:r>
        <w:rPr>
          <w:rFonts w:ascii="Arial" w:eastAsia="Microsoft YaHei" w:hAnsi="Arial" w:cs="Arial"/>
          <w:sz w:val="20"/>
          <w:szCs w:val="20"/>
        </w:rPr>
        <w:t>ra</w:t>
      </w:r>
      <w:r w:rsidR="00DE39BD" w:rsidRPr="008C761A">
        <w:rPr>
          <w:rFonts w:ascii="Arial" w:eastAsia="Microsoft YaHei" w:hAnsi="Arial" w:cs="Arial"/>
          <w:sz w:val="20"/>
          <w:szCs w:val="20"/>
        </w:rPr>
        <w:t xml:space="preserve"> le contenu de cellule : </w:t>
      </w:r>
      <w:r w:rsidR="00115644">
        <w:rPr>
          <w:rFonts w:ascii="Arial" w:eastAsia="Microsoft YaHei" w:hAnsi="Arial" w:cs="Arial"/>
          <w:sz w:val="20"/>
          <w:szCs w:val="20"/>
        </w:rPr>
        <w:t>« </w:t>
      </w:r>
      <w:r w:rsidR="00DE39BD" w:rsidRPr="008C761A">
        <w:rPr>
          <w:rFonts w:ascii="Arial" w:eastAsia="Microsoft YaHei" w:hAnsi="Arial" w:cs="Arial"/>
          <w:sz w:val="20"/>
          <w:szCs w:val="20"/>
        </w:rPr>
        <w:t>La somme à payer est de 25 euros.</w:t>
      </w:r>
      <w:r w:rsidR="00115644">
        <w:rPr>
          <w:rFonts w:ascii="Arial" w:eastAsia="Microsoft YaHei" w:hAnsi="Arial" w:cs="Arial"/>
          <w:sz w:val="20"/>
          <w:szCs w:val="20"/>
        </w:rPr>
        <w:t> »</w:t>
      </w:r>
    </w:p>
    <w:p w:rsidR="00225EBD" w:rsidRPr="008C761A" w:rsidRDefault="00225EBD" w:rsidP="00DE39BD">
      <w:pPr>
        <w:suppressAutoHyphens w:val="0"/>
        <w:rPr>
          <w:rFonts w:ascii="Arial" w:eastAsia="Microsoft YaHei" w:hAnsi="Arial" w:cs="Arial"/>
          <w:sz w:val="20"/>
          <w:szCs w:val="20"/>
        </w:rPr>
      </w:pP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 xml:space="preserve">Remarque </w:t>
      </w:r>
    </w:p>
    <w:p w:rsidR="00DE39BD" w:rsidRPr="008C761A" w:rsidRDefault="00DE39BD" w:rsidP="00DE39BD">
      <w:pPr>
        <w:suppressAutoHyphens w:val="0"/>
        <w:rPr>
          <w:rFonts w:ascii="Arial" w:eastAsia="Microsoft YaHei" w:hAnsi="Arial" w:cs="Arial"/>
          <w:sz w:val="20"/>
          <w:szCs w:val="20"/>
        </w:rPr>
      </w:pPr>
      <w:r w:rsidRPr="008C761A">
        <w:rPr>
          <w:rFonts w:ascii="Arial" w:eastAsia="Microsoft YaHei" w:hAnsi="Arial" w:cs="Arial"/>
          <w:sz w:val="20"/>
          <w:szCs w:val="20"/>
        </w:rPr>
        <w:t>Vous pouv</w:t>
      </w:r>
      <w:r w:rsidR="00225EBD">
        <w:rPr>
          <w:rFonts w:ascii="Arial" w:eastAsia="Microsoft YaHei" w:hAnsi="Arial" w:cs="Arial"/>
          <w:sz w:val="20"/>
          <w:szCs w:val="20"/>
        </w:rPr>
        <w:t>ez également utiliser l’opérateur de jointure (</w:t>
      </w:r>
      <w:r w:rsidRPr="008C761A">
        <w:rPr>
          <w:rFonts w:ascii="Arial" w:eastAsia="Microsoft YaHei" w:hAnsi="Arial" w:cs="Arial"/>
          <w:sz w:val="20"/>
          <w:szCs w:val="20"/>
        </w:rPr>
        <w:t>&amp;</w:t>
      </w:r>
      <w:r w:rsidR="00225EBD">
        <w:rPr>
          <w:rFonts w:ascii="Arial" w:eastAsia="Microsoft YaHei" w:hAnsi="Arial" w:cs="Arial"/>
          <w:sz w:val="20"/>
          <w:szCs w:val="20"/>
        </w:rPr>
        <w:t>)</w:t>
      </w:r>
      <w:r w:rsidRPr="008C761A">
        <w:rPr>
          <w:rFonts w:ascii="Arial" w:eastAsia="Microsoft YaHei" w:hAnsi="Arial" w:cs="Arial"/>
          <w:sz w:val="20"/>
          <w:szCs w:val="20"/>
        </w:rPr>
        <w:t xml:space="preserve"> comme opérateur de calcul à la place de la fonction CONCATENER pour assembler les éléments de texte. </w:t>
      </w:r>
    </w:p>
    <w:p w:rsidR="00DE39BD" w:rsidRDefault="00DE39BD" w:rsidP="00DE39BD">
      <w:pPr>
        <w:suppressAutoHyphens w:val="0"/>
        <w:rPr>
          <w:rFonts w:ascii="Arial" w:eastAsia="Microsoft YaHei" w:hAnsi="Arial" w:cs="Arial"/>
          <w:sz w:val="20"/>
          <w:szCs w:val="20"/>
        </w:rPr>
      </w:pPr>
    </w:p>
    <w:p w:rsidR="00DF1FB8" w:rsidRDefault="00DF1FB8">
      <w:pPr>
        <w:suppressAutoHyphens w:val="0"/>
        <w:rPr>
          <w:rFonts w:ascii="Arial" w:eastAsia="Microsoft YaHei" w:hAnsi="Arial" w:cs="Arial"/>
          <w:sz w:val="20"/>
          <w:szCs w:val="20"/>
        </w:rPr>
      </w:pPr>
    </w:p>
    <w:p w:rsidR="00DF1FB8" w:rsidRPr="00DF1FB8" w:rsidRDefault="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MINUSCULE</w:t>
      </w:r>
    </w:p>
    <w:p w:rsidR="00DF1FB8" w:rsidRDefault="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sidRPr="00DF1FB8">
        <w:rPr>
          <w:rFonts w:ascii="Arial" w:eastAsia="Microsoft YaHei" w:hAnsi="Arial" w:cs="Arial"/>
          <w:sz w:val="20"/>
          <w:szCs w:val="20"/>
        </w:rPr>
        <w:t>Convertit toutes les lettres majuscules d'une chaîne de texte en lettres minuscules.</w:t>
      </w:r>
    </w:p>
    <w:p w:rsidR="00DF1FB8" w:rsidRP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DF1FB8">
        <w:rPr>
          <w:rFonts w:ascii="Arial" w:eastAsia="Microsoft YaHei" w:hAnsi="Arial" w:cs="Arial"/>
          <w:sz w:val="20"/>
          <w:szCs w:val="20"/>
        </w:rPr>
        <w:t>MINUSCULE(</w:t>
      </w:r>
      <w:r>
        <w:rPr>
          <w:rFonts w:ascii="Arial" w:eastAsia="Microsoft YaHei" w:hAnsi="Arial" w:cs="Arial"/>
          <w:sz w:val="20"/>
          <w:szCs w:val="20"/>
        </w:rPr>
        <w:t xml:space="preserve"> </w:t>
      </w:r>
      <w:r w:rsidRPr="00DF1FB8">
        <w:rPr>
          <w:rFonts w:ascii="Arial" w:eastAsia="Microsoft YaHei" w:hAnsi="Arial" w:cs="Arial"/>
          <w:sz w:val="20"/>
          <w:szCs w:val="20"/>
        </w:rPr>
        <w:t>texte</w:t>
      </w:r>
      <w:r>
        <w:rPr>
          <w:rFonts w:ascii="Arial" w:eastAsia="Microsoft YaHei" w:hAnsi="Arial" w:cs="Arial"/>
          <w:sz w:val="20"/>
          <w:szCs w:val="20"/>
        </w:rPr>
        <w:t xml:space="preserve"> </w:t>
      </w:r>
      <w:r w:rsidRPr="00DF1FB8">
        <w:rPr>
          <w:rFonts w:ascii="Arial" w:eastAsia="Microsoft YaHei" w:hAnsi="Arial" w:cs="Arial"/>
          <w:sz w:val="20"/>
          <w:szCs w:val="20"/>
        </w:rPr>
        <w:t>)</w:t>
      </w:r>
    </w:p>
    <w:p w:rsidR="00DF1FB8" w:rsidRP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sidRPr="00DF1FB8">
        <w:rPr>
          <w:rFonts w:ascii="Arial" w:eastAsia="Microsoft YaHei" w:hAnsi="Arial" w:cs="Arial"/>
          <w:sz w:val="20"/>
          <w:szCs w:val="20"/>
        </w:rPr>
        <w:t>texte     représente le texte à convertir en caractères minuscules. La fonction MINUSCULE ne modifie pas les caractères du texte qui ne sont pas des lettres.</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MAJUSCULE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Similaire à la fonction MINUSCULE, cette fonction transforme un texte entier en majuscules.</w:t>
      </w: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DF1FB8">
        <w:rPr>
          <w:rFonts w:ascii="Arial" w:eastAsia="Microsoft YaHei" w:hAnsi="Arial" w:cs="Arial"/>
          <w:sz w:val="20"/>
          <w:szCs w:val="20"/>
        </w:rPr>
        <w:t>M</w:t>
      </w:r>
      <w:r>
        <w:rPr>
          <w:rFonts w:ascii="Arial" w:eastAsia="Microsoft YaHei" w:hAnsi="Arial" w:cs="Arial"/>
          <w:sz w:val="20"/>
          <w:szCs w:val="20"/>
        </w:rPr>
        <w:t>AJ</w:t>
      </w:r>
      <w:r w:rsidRPr="00DF1FB8">
        <w:rPr>
          <w:rFonts w:ascii="Arial" w:eastAsia="Microsoft YaHei" w:hAnsi="Arial" w:cs="Arial"/>
          <w:sz w:val="20"/>
          <w:szCs w:val="20"/>
        </w:rPr>
        <w:t>USCULE(</w:t>
      </w:r>
      <w:r>
        <w:rPr>
          <w:rFonts w:ascii="Arial" w:eastAsia="Microsoft YaHei" w:hAnsi="Arial" w:cs="Arial"/>
          <w:sz w:val="20"/>
          <w:szCs w:val="20"/>
        </w:rPr>
        <w:t xml:space="preserve"> </w:t>
      </w:r>
      <w:r w:rsidRPr="00DF1FB8">
        <w:rPr>
          <w:rFonts w:ascii="Arial" w:eastAsia="Microsoft YaHei" w:hAnsi="Arial" w:cs="Arial"/>
          <w:sz w:val="20"/>
          <w:szCs w:val="20"/>
        </w:rPr>
        <w:t>texte</w:t>
      </w:r>
      <w:r>
        <w:rPr>
          <w:rFonts w:ascii="Arial" w:eastAsia="Microsoft YaHei" w:hAnsi="Arial" w:cs="Arial"/>
          <w:sz w:val="20"/>
          <w:szCs w:val="20"/>
        </w:rPr>
        <w:t xml:space="preserve"> </w:t>
      </w:r>
      <w:r w:rsidRPr="00DF1FB8">
        <w:rPr>
          <w:rFonts w:ascii="Arial" w:eastAsia="Microsoft YaHei" w:hAnsi="Arial" w:cs="Arial"/>
          <w:sz w:val="20"/>
          <w:szCs w:val="20"/>
        </w:rPr>
        <w:t>)</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DF1FB8" w:rsidRDefault="00DF1FB8" w:rsidP="00DF1FB8">
      <w:pPr>
        <w:suppressAutoHyphens w:val="0"/>
        <w:rPr>
          <w:rFonts w:ascii="Arial" w:eastAsia="Microsoft YaHei" w:hAnsi="Arial" w:cs="Arial"/>
          <w:b/>
          <w:sz w:val="20"/>
          <w:szCs w:val="20"/>
        </w:rPr>
      </w:pPr>
      <w:r w:rsidRPr="00DF1FB8">
        <w:rPr>
          <w:rFonts w:ascii="Arial" w:eastAsia="Microsoft YaHei" w:hAnsi="Arial" w:cs="Arial"/>
          <w:b/>
          <w:sz w:val="20"/>
          <w:szCs w:val="20"/>
        </w:rPr>
        <w:t>Fonction NOMPROPRE</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sidRPr="0050594D">
        <w:rPr>
          <w:rFonts w:ascii="Arial" w:eastAsia="Microsoft YaHei" w:hAnsi="Arial" w:cs="Arial"/>
          <w:sz w:val="20"/>
          <w:szCs w:val="20"/>
          <w:highlight w:val="yellow"/>
        </w:rPr>
        <w:t>Met en majuscule la première lettre de chaque chaîne de caractères</w:t>
      </w:r>
      <w:r w:rsidRPr="00DF1FB8">
        <w:rPr>
          <w:rFonts w:ascii="Arial" w:eastAsia="Microsoft YaHei" w:hAnsi="Arial" w:cs="Arial"/>
          <w:sz w:val="20"/>
          <w:szCs w:val="20"/>
        </w:rPr>
        <w:t xml:space="preserve"> et toute lettre d'un texte qui suit un caractère non alphabétique. Toutes les autres lettres sont converties en lettres minuscules.</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Syntaxe : NOMPROPRE</w:t>
      </w:r>
      <w:r w:rsidRPr="00DF1FB8">
        <w:rPr>
          <w:rFonts w:ascii="Arial" w:eastAsia="Microsoft YaHei" w:hAnsi="Arial" w:cs="Arial"/>
          <w:sz w:val="20"/>
          <w:szCs w:val="20"/>
        </w:rPr>
        <w:t>(</w:t>
      </w:r>
      <w:r>
        <w:rPr>
          <w:rFonts w:ascii="Arial" w:eastAsia="Microsoft YaHei" w:hAnsi="Arial" w:cs="Arial"/>
          <w:sz w:val="20"/>
          <w:szCs w:val="20"/>
        </w:rPr>
        <w:t xml:space="preserve"> </w:t>
      </w:r>
      <w:r w:rsidRPr="00DF1FB8">
        <w:rPr>
          <w:rFonts w:ascii="Arial" w:eastAsia="Microsoft YaHei" w:hAnsi="Arial" w:cs="Arial"/>
          <w:sz w:val="20"/>
          <w:szCs w:val="20"/>
        </w:rPr>
        <w:t>texte</w:t>
      </w:r>
      <w:r>
        <w:rPr>
          <w:rFonts w:ascii="Arial" w:eastAsia="Microsoft YaHei" w:hAnsi="Arial" w:cs="Arial"/>
          <w:sz w:val="20"/>
          <w:szCs w:val="20"/>
        </w:rPr>
        <w:t xml:space="preserve"> </w:t>
      </w:r>
      <w:r w:rsidRPr="00DF1FB8">
        <w:rPr>
          <w:rFonts w:ascii="Arial" w:eastAsia="Microsoft YaHei" w:hAnsi="Arial" w:cs="Arial"/>
          <w:sz w:val="20"/>
          <w:szCs w:val="20"/>
        </w:rPr>
        <w:t>)</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Exemple :</w:t>
      </w:r>
    </w:p>
    <w:p w:rsidR="00DF1FB8" w:rsidRP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NOMPROPRE( "arthur rimbaud" )   renvoie   « Arthur Rimbaud ».</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p>
    <w:p w:rsidR="00DF1FB8" w:rsidRPr="008F3EB4" w:rsidRDefault="00DF1FB8" w:rsidP="00DF1FB8">
      <w:pPr>
        <w:suppressAutoHyphens w:val="0"/>
        <w:rPr>
          <w:rFonts w:ascii="Arial" w:eastAsia="Microsoft YaHei" w:hAnsi="Arial" w:cs="Arial"/>
          <w:b/>
          <w:sz w:val="20"/>
          <w:szCs w:val="20"/>
        </w:rPr>
      </w:pPr>
      <w:r w:rsidRPr="008F3EB4">
        <w:rPr>
          <w:rFonts w:ascii="Arial" w:eastAsia="Microsoft YaHei" w:hAnsi="Arial" w:cs="Arial"/>
          <w:b/>
          <w:sz w:val="20"/>
          <w:szCs w:val="20"/>
        </w:rPr>
        <w:t>Fonction NBCAR</w:t>
      </w:r>
    </w:p>
    <w:p w:rsidR="00DF1FB8" w:rsidRDefault="00DF1FB8" w:rsidP="00DF1FB8">
      <w:pPr>
        <w:suppressAutoHyphens w:val="0"/>
        <w:rPr>
          <w:rFonts w:ascii="Arial" w:eastAsia="Microsoft YaHei" w:hAnsi="Arial" w:cs="Arial"/>
          <w:sz w:val="20"/>
          <w:szCs w:val="20"/>
        </w:rPr>
      </w:pPr>
    </w:p>
    <w:p w:rsidR="00DF1FB8" w:rsidRDefault="00DF1FB8" w:rsidP="00DF1FB8">
      <w:pPr>
        <w:suppressAutoHyphens w:val="0"/>
        <w:rPr>
          <w:rFonts w:ascii="Arial" w:eastAsia="Microsoft YaHei" w:hAnsi="Arial" w:cs="Arial"/>
          <w:sz w:val="20"/>
          <w:szCs w:val="20"/>
        </w:rPr>
      </w:pPr>
      <w:r>
        <w:rPr>
          <w:rFonts w:ascii="Arial" w:eastAsia="Microsoft YaHei" w:hAnsi="Arial" w:cs="Arial"/>
          <w:sz w:val="20"/>
          <w:szCs w:val="20"/>
        </w:rPr>
        <w:t>Cette fonction</w:t>
      </w:r>
      <w:r w:rsidRPr="00DF1FB8">
        <w:rPr>
          <w:rFonts w:ascii="Arial" w:eastAsia="Microsoft YaHei" w:hAnsi="Arial" w:cs="Arial"/>
          <w:sz w:val="20"/>
          <w:szCs w:val="20"/>
        </w:rPr>
        <w:t xml:space="preserve"> renvoie </w:t>
      </w:r>
      <w:r w:rsidRPr="0050594D">
        <w:rPr>
          <w:rFonts w:ascii="Arial" w:eastAsia="Microsoft YaHei" w:hAnsi="Arial" w:cs="Arial"/>
          <w:sz w:val="20"/>
          <w:szCs w:val="20"/>
          <w:highlight w:val="yellow"/>
        </w:rPr>
        <w:t>le nombre de caractères contenus dans une chaîne de texte</w:t>
      </w:r>
      <w:r w:rsidR="008F3EB4" w:rsidRPr="008F3EB4">
        <w:rPr>
          <w:rFonts w:ascii="Arial" w:eastAsia="Microsoft YaHei" w:hAnsi="Arial" w:cs="Arial"/>
          <w:sz w:val="20"/>
          <w:szCs w:val="20"/>
        </w:rPr>
        <w:t xml:space="preserve"> dont vous souhaitez connaître la longueur. Les espaces sont comptés comme des caractères.</w:t>
      </w:r>
    </w:p>
    <w:p w:rsidR="00DF1FB8" w:rsidRDefault="00DF1FB8" w:rsidP="00DF1FB8">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Syntaxe</w:t>
      </w:r>
      <w:r>
        <w:rPr>
          <w:rFonts w:ascii="Arial" w:eastAsia="Microsoft YaHei" w:hAnsi="Arial" w:cs="Arial"/>
          <w:sz w:val="20"/>
          <w:szCs w:val="20"/>
        </w:rPr>
        <w:t xml:space="preserve"> : </w:t>
      </w:r>
      <w:r w:rsidRPr="008F3EB4">
        <w:rPr>
          <w:rFonts w:ascii="Arial" w:eastAsia="Microsoft YaHei" w:hAnsi="Arial" w:cs="Arial"/>
          <w:sz w:val="20"/>
          <w:szCs w:val="20"/>
        </w:rPr>
        <w:t>NBCAR(</w:t>
      </w:r>
      <w:r>
        <w:rPr>
          <w:rFonts w:ascii="Arial" w:eastAsia="Microsoft YaHei" w:hAnsi="Arial" w:cs="Arial"/>
          <w:sz w:val="20"/>
          <w:szCs w:val="20"/>
        </w:rPr>
        <w:t xml:space="preserve"> </w:t>
      </w:r>
      <w:r w:rsidRPr="008F3EB4">
        <w:rPr>
          <w:rFonts w:ascii="Arial" w:eastAsia="Microsoft YaHei" w:hAnsi="Arial" w:cs="Arial"/>
          <w:sz w:val="20"/>
          <w:szCs w:val="20"/>
        </w:rPr>
        <w:t>texte</w:t>
      </w:r>
      <w:r>
        <w:rPr>
          <w:rFonts w:ascii="Arial" w:eastAsia="Microsoft YaHei" w:hAnsi="Arial" w:cs="Arial"/>
          <w:sz w:val="20"/>
          <w:szCs w:val="20"/>
        </w:rPr>
        <w:t xml:space="preserve"> </w:t>
      </w:r>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NBCAR( "Arthur Rimbaud" )   renvoie la valeur 14.</w:t>
      </w:r>
    </w:p>
    <w:p w:rsidR="008F3EB4" w:rsidRDefault="008F3EB4" w:rsidP="008F3EB4">
      <w:pPr>
        <w:pStyle w:val="Textbody"/>
      </w:pPr>
      <w:r>
        <w:br w:type="page"/>
      </w: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lastRenderedPageBreak/>
        <w:t>Fonction GAUCHE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Cette fonction</w:t>
      </w:r>
      <w:r w:rsidRPr="008F3EB4">
        <w:rPr>
          <w:rFonts w:ascii="Arial" w:eastAsia="Microsoft YaHei" w:hAnsi="Arial" w:cs="Arial"/>
          <w:sz w:val="20"/>
          <w:szCs w:val="20"/>
        </w:rPr>
        <w:t xml:space="preserve"> renvoie le(s) </w:t>
      </w:r>
      <w:r w:rsidRPr="0050594D">
        <w:rPr>
          <w:rFonts w:ascii="Arial" w:eastAsia="Microsoft YaHei" w:hAnsi="Arial" w:cs="Arial"/>
          <w:sz w:val="20"/>
          <w:szCs w:val="20"/>
          <w:highlight w:val="yellow"/>
        </w:rPr>
        <w:t>premier(s) caractère(s)</w:t>
      </w:r>
      <w:r w:rsidRPr="008F3EB4">
        <w:rPr>
          <w:rFonts w:ascii="Arial" w:eastAsia="Microsoft YaHei" w:hAnsi="Arial" w:cs="Arial"/>
          <w:sz w:val="20"/>
          <w:szCs w:val="20"/>
        </w:rPr>
        <w:t xml:space="preserve"> d'une chaîne de texte selon le nombre de caractères que vous spécifiez.</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8F3EB4">
        <w:rPr>
          <w:rFonts w:ascii="Arial" w:eastAsia="Microsoft YaHei" w:hAnsi="Arial" w:cs="Arial"/>
          <w:sz w:val="20"/>
          <w:szCs w:val="20"/>
        </w:rPr>
        <w:t>GAUCHE(</w:t>
      </w:r>
      <w:r>
        <w:rPr>
          <w:rFonts w:ascii="Arial" w:eastAsia="Microsoft YaHei" w:hAnsi="Arial" w:cs="Arial"/>
          <w:sz w:val="20"/>
          <w:szCs w:val="20"/>
        </w:rPr>
        <w:t xml:space="preserve"> </w:t>
      </w:r>
      <w:r w:rsidRPr="008F3EB4">
        <w:rPr>
          <w:rFonts w:ascii="Arial" w:eastAsia="Microsoft YaHei" w:hAnsi="Arial" w:cs="Arial"/>
          <w:sz w:val="20"/>
          <w:szCs w:val="20"/>
        </w:rPr>
        <w:t>texte</w:t>
      </w:r>
      <w:r>
        <w:rPr>
          <w:rFonts w:ascii="Arial" w:eastAsia="Microsoft YaHei" w:hAnsi="Arial" w:cs="Arial"/>
          <w:sz w:val="20"/>
          <w:szCs w:val="20"/>
        </w:rPr>
        <w:t xml:space="preserve"> </w:t>
      </w:r>
      <w:r w:rsidRPr="008F3EB4">
        <w:rPr>
          <w:rFonts w:ascii="Arial" w:eastAsia="Microsoft YaHei" w:hAnsi="Arial" w:cs="Arial"/>
          <w:sz w:val="20"/>
          <w:szCs w:val="20"/>
        </w:rPr>
        <w:t>;</w:t>
      </w:r>
      <w:r>
        <w:rPr>
          <w:rFonts w:ascii="Arial" w:eastAsia="Microsoft YaHei" w:hAnsi="Arial" w:cs="Arial"/>
          <w:sz w:val="20"/>
          <w:szCs w:val="20"/>
        </w:rPr>
        <w:t xml:space="preserve"> </w:t>
      </w:r>
      <w:r w:rsidRPr="008F3EB4">
        <w:rPr>
          <w:rFonts w:ascii="Arial" w:eastAsia="Microsoft YaHei" w:hAnsi="Arial" w:cs="Arial"/>
          <w:sz w:val="20"/>
          <w:szCs w:val="20"/>
        </w:rPr>
        <w:t>no_car</w:t>
      </w:r>
      <w:r>
        <w:rPr>
          <w:rFonts w:ascii="Arial" w:eastAsia="Microsoft YaHei" w:hAnsi="Arial" w:cs="Arial"/>
          <w:sz w:val="20"/>
          <w:szCs w:val="20"/>
        </w:rPr>
        <w:t xml:space="preserve"> </w:t>
      </w:r>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texte</w:t>
      </w:r>
      <w:r>
        <w:rPr>
          <w:rFonts w:ascii="Arial" w:eastAsia="Microsoft YaHei" w:hAnsi="Arial" w:cs="Arial"/>
          <w:sz w:val="20"/>
          <w:szCs w:val="20"/>
        </w:rPr>
        <w:tab/>
      </w:r>
      <w:r w:rsidRPr="008F3EB4">
        <w:rPr>
          <w:rFonts w:ascii="Arial" w:eastAsia="Microsoft YaHei" w:hAnsi="Arial" w:cs="Arial"/>
          <w:sz w:val="20"/>
          <w:szCs w:val="20"/>
        </w:rPr>
        <w:t>représente la chaîne de texte contenant les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no_car</w:t>
      </w:r>
      <w:r>
        <w:rPr>
          <w:rFonts w:ascii="Arial" w:eastAsia="Microsoft YaHei" w:hAnsi="Arial" w:cs="Arial"/>
          <w:sz w:val="20"/>
          <w:szCs w:val="20"/>
        </w:rPr>
        <w:tab/>
      </w:r>
      <w:r w:rsidRPr="008F3EB4">
        <w:rPr>
          <w:rFonts w:ascii="Arial" w:eastAsia="Microsoft YaHei" w:hAnsi="Arial" w:cs="Arial"/>
          <w:sz w:val="20"/>
          <w:szCs w:val="20"/>
        </w:rPr>
        <w:t xml:space="preserve">indique le </w:t>
      </w:r>
      <w:r>
        <w:rPr>
          <w:rFonts w:ascii="Arial" w:eastAsia="Microsoft YaHei" w:hAnsi="Arial" w:cs="Arial"/>
          <w:sz w:val="20"/>
          <w:szCs w:val="20"/>
        </w:rPr>
        <w:t>nombre de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L'argument no_car doit être supérieur ou égal à zéro.</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Si l'argument no_car est supérieur à la longueur du texte, la fonction GAUCHE renvoie l'intégralité du texte.</w:t>
      </w:r>
    </w:p>
    <w:p w:rsid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Si vous ne spécifiez pas l'argument no_car, sa valeur par défaut est 1.</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GAUCHE( "068/33.91.79" ; 3 )   renvoie la chaîne de caractères « 068 ».</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t xml:space="preserve">Fonction </w:t>
      </w:r>
      <w:r>
        <w:rPr>
          <w:rFonts w:ascii="Arial" w:eastAsia="Microsoft YaHei" w:hAnsi="Arial" w:cs="Arial"/>
          <w:b/>
          <w:sz w:val="20"/>
          <w:szCs w:val="20"/>
        </w:rPr>
        <w:t>DROITE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Similaire à la fonction GAUCHE, cette fonction</w:t>
      </w:r>
      <w:r w:rsidRPr="008F3EB4">
        <w:rPr>
          <w:rFonts w:ascii="Arial" w:eastAsia="Microsoft YaHei" w:hAnsi="Arial" w:cs="Arial"/>
          <w:sz w:val="20"/>
          <w:szCs w:val="20"/>
        </w:rPr>
        <w:t xml:space="preserve"> renvoie le(s) </w:t>
      </w:r>
      <w:r w:rsidRPr="0050594D">
        <w:rPr>
          <w:rFonts w:ascii="Arial" w:eastAsia="Microsoft YaHei" w:hAnsi="Arial" w:cs="Arial"/>
          <w:sz w:val="20"/>
          <w:szCs w:val="20"/>
          <w:highlight w:val="yellow"/>
        </w:rPr>
        <w:t>dernier(s) caractère(s)</w:t>
      </w:r>
      <w:r w:rsidRPr="008F3EB4">
        <w:rPr>
          <w:rFonts w:ascii="Arial" w:eastAsia="Microsoft YaHei" w:hAnsi="Arial" w:cs="Arial"/>
          <w:sz w:val="20"/>
          <w:szCs w:val="20"/>
        </w:rPr>
        <w:t xml:space="preserve"> d'une chaîne de texte selon le nombre de caractères que vous spécifiez.</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Syntaxe : DROITE</w:t>
      </w:r>
      <w:r w:rsidRPr="008F3EB4">
        <w:rPr>
          <w:rFonts w:ascii="Arial" w:eastAsia="Microsoft YaHei" w:hAnsi="Arial" w:cs="Arial"/>
          <w:sz w:val="20"/>
          <w:szCs w:val="20"/>
        </w:rPr>
        <w:t>(</w:t>
      </w:r>
      <w:r>
        <w:rPr>
          <w:rFonts w:ascii="Arial" w:eastAsia="Microsoft YaHei" w:hAnsi="Arial" w:cs="Arial"/>
          <w:sz w:val="20"/>
          <w:szCs w:val="20"/>
        </w:rPr>
        <w:t xml:space="preserve"> </w:t>
      </w:r>
      <w:r w:rsidRPr="008F3EB4">
        <w:rPr>
          <w:rFonts w:ascii="Arial" w:eastAsia="Microsoft YaHei" w:hAnsi="Arial" w:cs="Arial"/>
          <w:sz w:val="20"/>
          <w:szCs w:val="20"/>
        </w:rPr>
        <w:t>texte</w:t>
      </w:r>
      <w:r>
        <w:rPr>
          <w:rFonts w:ascii="Arial" w:eastAsia="Microsoft YaHei" w:hAnsi="Arial" w:cs="Arial"/>
          <w:sz w:val="20"/>
          <w:szCs w:val="20"/>
        </w:rPr>
        <w:t xml:space="preserve"> </w:t>
      </w:r>
      <w:r w:rsidRPr="008F3EB4">
        <w:rPr>
          <w:rFonts w:ascii="Arial" w:eastAsia="Microsoft YaHei" w:hAnsi="Arial" w:cs="Arial"/>
          <w:sz w:val="20"/>
          <w:szCs w:val="20"/>
        </w:rPr>
        <w:t>;</w:t>
      </w:r>
      <w:r>
        <w:rPr>
          <w:rFonts w:ascii="Arial" w:eastAsia="Microsoft YaHei" w:hAnsi="Arial" w:cs="Arial"/>
          <w:sz w:val="20"/>
          <w:szCs w:val="20"/>
        </w:rPr>
        <w:t xml:space="preserve"> </w:t>
      </w:r>
      <w:r w:rsidRPr="008F3EB4">
        <w:rPr>
          <w:rFonts w:ascii="Arial" w:eastAsia="Microsoft YaHei" w:hAnsi="Arial" w:cs="Arial"/>
          <w:sz w:val="20"/>
          <w:szCs w:val="20"/>
        </w:rPr>
        <w:t>no_car</w:t>
      </w:r>
      <w:r>
        <w:rPr>
          <w:rFonts w:ascii="Arial" w:eastAsia="Microsoft YaHei" w:hAnsi="Arial" w:cs="Arial"/>
          <w:sz w:val="20"/>
          <w:szCs w:val="20"/>
        </w:rPr>
        <w:t xml:space="preserve"> </w:t>
      </w:r>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texte</w:t>
      </w:r>
      <w:r>
        <w:rPr>
          <w:rFonts w:ascii="Arial" w:eastAsia="Microsoft YaHei" w:hAnsi="Arial" w:cs="Arial"/>
          <w:sz w:val="20"/>
          <w:szCs w:val="20"/>
        </w:rPr>
        <w:tab/>
      </w:r>
      <w:r w:rsidRPr="008F3EB4">
        <w:rPr>
          <w:rFonts w:ascii="Arial" w:eastAsia="Microsoft YaHei" w:hAnsi="Arial" w:cs="Arial"/>
          <w:sz w:val="20"/>
          <w:szCs w:val="20"/>
        </w:rPr>
        <w:t>représente la chaîne de texte contenant les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no_car</w:t>
      </w:r>
      <w:r>
        <w:rPr>
          <w:rFonts w:ascii="Arial" w:eastAsia="Microsoft YaHei" w:hAnsi="Arial" w:cs="Arial"/>
          <w:sz w:val="20"/>
          <w:szCs w:val="20"/>
        </w:rPr>
        <w:tab/>
      </w:r>
      <w:r w:rsidRPr="008F3EB4">
        <w:rPr>
          <w:rFonts w:ascii="Arial" w:eastAsia="Microsoft YaHei" w:hAnsi="Arial" w:cs="Arial"/>
          <w:sz w:val="20"/>
          <w:szCs w:val="20"/>
        </w:rPr>
        <w:t xml:space="preserve">indique le </w:t>
      </w:r>
      <w:r>
        <w:rPr>
          <w:rFonts w:ascii="Arial" w:eastAsia="Microsoft YaHei" w:hAnsi="Arial" w:cs="Arial"/>
          <w:sz w:val="20"/>
          <w:szCs w:val="20"/>
        </w:rPr>
        <w:t>nombre de caractères à extraire.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L'argument no_car doit être supérieur ou égal à zéro.</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Si l'argument no_car est supérieur à la longueur du texte, la fonction GAUCHE renvoie l'intégralité du texte.</w:t>
      </w:r>
    </w:p>
    <w:p w:rsid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Si vous ne spécifiez pas l'argument no_car, sa valeur par défaut est 1.</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Exemple :</w:t>
      </w:r>
    </w:p>
    <w:p w:rsid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DROITE( "068/33.91.79" ; 2 )   renvoie la chaîne de caractères « 79 ».</w:t>
      </w:r>
    </w:p>
    <w:p w:rsidR="008F3EB4" w:rsidRDefault="008F3EB4" w:rsidP="008F3EB4">
      <w:pPr>
        <w:suppressAutoHyphens w:val="0"/>
        <w:rPr>
          <w:rFonts w:ascii="Arial" w:eastAsia="Microsoft YaHei" w:hAnsi="Arial" w:cs="Arial"/>
          <w:sz w:val="20"/>
          <w:szCs w:val="20"/>
        </w:rPr>
      </w:pP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b/>
          <w:sz w:val="20"/>
          <w:szCs w:val="20"/>
        </w:rPr>
      </w:pPr>
      <w:r w:rsidRPr="008F3EB4">
        <w:rPr>
          <w:rFonts w:ascii="Arial" w:eastAsia="Microsoft YaHei" w:hAnsi="Arial" w:cs="Arial"/>
          <w:b/>
          <w:sz w:val="20"/>
          <w:szCs w:val="20"/>
        </w:rPr>
        <w:t>Fonction TROUVE</w:t>
      </w:r>
    </w:p>
    <w:p w:rsid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Cette fonction </w:t>
      </w:r>
      <w:r w:rsidRPr="0050594D">
        <w:rPr>
          <w:rFonts w:ascii="Arial" w:eastAsia="Microsoft YaHei" w:hAnsi="Arial" w:cs="Arial"/>
          <w:sz w:val="20"/>
          <w:szCs w:val="20"/>
          <w:highlight w:val="yellow"/>
        </w:rPr>
        <w:t>recherche une chaîne de texte au sein d'une seconde chaîne de texte et renvoie le numéro de la position de départ</w:t>
      </w:r>
      <w:r w:rsidRPr="008F3EB4">
        <w:rPr>
          <w:rFonts w:ascii="Arial" w:eastAsia="Microsoft YaHei" w:hAnsi="Arial" w:cs="Arial"/>
          <w:sz w:val="20"/>
          <w:szCs w:val="20"/>
        </w:rPr>
        <w:t xml:space="preserve"> de la première chaîne de texte à partir du premier caractère de la seconde chaîne de texte.</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Pr>
          <w:rFonts w:ascii="Arial" w:eastAsia="Microsoft YaHei" w:hAnsi="Arial" w:cs="Arial"/>
          <w:sz w:val="20"/>
          <w:szCs w:val="20"/>
        </w:rPr>
        <w:t xml:space="preserve">Syntaxe : </w:t>
      </w:r>
      <w:r w:rsidRPr="008F3EB4">
        <w:rPr>
          <w:rFonts w:ascii="Arial" w:eastAsia="Microsoft YaHei" w:hAnsi="Arial" w:cs="Arial"/>
          <w:sz w:val="20"/>
          <w:szCs w:val="20"/>
        </w:rPr>
        <w:t>TROUVE(</w:t>
      </w:r>
      <w:r>
        <w:rPr>
          <w:rFonts w:ascii="Arial" w:eastAsia="Microsoft YaHei" w:hAnsi="Arial" w:cs="Arial"/>
          <w:sz w:val="20"/>
          <w:szCs w:val="20"/>
        </w:rPr>
        <w:t xml:space="preserve"> </w:t>
      </w:r>
      <w:r w:rsidRPr="008F3EB4">
        <w:rPr>
          <w:rFonts w:ascii="Arial" w:eastAsia="Microsoft YaHei" w:hAnsi="Arial" w:cs="Arial"/>
          <w:sz w:val="20"/>
          <w:szCs w:val="20"/>
        </w:rPr>
        <w:t>texte_cherché</w:t>
      </w:r>
      <w:r>
        <w:rPr>
          <w:rFonts w:ascii="Arial" w:eastAsia="Microsoft YaHei" w:hAnsi="Arial" w:cs="Arial"/>
          <w:sz w:val="20"/>
          <w:szCs w:val="20"/>
        </w:rPr>
        <w:t xml:space="preserve"> </w:t>
      </w:r>
      <w:r w:rsidRPr="008F3EB4">
        <w:rPr>
          <w:rFonts w:ascii="Arial" w:eastAsia="Microsoft YaHei" w:hAnsi="Arial" w:cs="Arial"/>
          <w:sz w:val="20"/>
          <w:szCs w:val="20"/>
        </w:rPr>
        <w:t>;</w:t>
      </w:r>
      <w:r>
        <w:rPr>
          <w:rFonts w:ascii="Arial" w:eastAsia="Microsoft YaHei" w:hAnsi="Arial" w:cs="Arial"/>
          <w:sz w:val="20"/>
          <w:szCs w:val="20"/>
        </w:rPr>
        <w:t xml:space="preserve"> </w:t>
      </w:r>
      <w:r w:rsidRPr="008F3EB4">
        <w:rPr>
          <w:rFonts w:ascii="Arial" w:eastAsia="Microsoft YaHei" w:hAnsi="Arial" w:cs="Arial"/>
          <w:sz w:val="20"/>
          <w:szCs w:val="20"/>
        </w:rPr>
        <w:t>texte</w:t>
      </w:r>
      <w:r>
        <w:rPr>
          <w:rFonts w:ascii="Arial" w:eastAsia="Microsoft YaHei" w:hAnsi="Arial" w:cs="Arial"/>
          <w:sz w:val="20"/>
          <w:szCs w:val="20"/>
        </w:rPr>
        <w:t xml:space="preserve"> </w:t>
      </w:r>
      <w:r w:rsidRPr="008F3EB4">
        <w:rPr>
          <w:rFonts w:ascii="Arial" w:eastAsia="Microsoft YaHei" w:hAnsi="Arial" w:cs="Arial"/>
          <w:sz w:val="20"/>
          <w:szCs w:val="20"/>
        </w:rPr>
        <w:t>;</w:t>
      </w:r>
      <w:r>
        <w:rPr>
          <w:rFonts w:ascii="Arial" w:eastAsia="Microsoft YaHei" w:hAnsi="Arial" w:cs="Arial"/>
          <w:sz w:val="20"/>
          <w:szCs w:val="20"/>
        </w:rPr>
        <w:t xml:space="preserve"> </w:t>
      </w:r>
      <w:r w:rsidRPr="008F3EB4">
        <w:rPr>
          <w:rFonts w:ascii="Arial" w:eastAsia="Microsoft YaHei" w:hAnsi="Arial" w:cs="Arial"/>
          <w:sz w:val="20"/>
          <w:szCs w:val="20"/>
        </w:rPr>
        <w:t>no_départ</w:t>
      </w:r>
      <w:r>
        <w:rPr>
          <w:rFonts w:ascii="Arial" w:eastAsia="Microsoft YaHei" w:hAnsi="Arial" w:cs="Arial"/>
          <w:sz w:val="20"/>
          <w:szCs w:val="20"/>
        </w:rPr>
        <w:t xml:space="preserve"> </w:t>
      </w:r>
      <w:r w:rsidRPr="008F3EB4">
        <w:rPr>
          <w:rFonts w:ascii="Arial" w:eastAsia="Microsoft YaHei" w:hAnsi="Arial" w:cs="Arial"/>
          <w:sz w:val="20"/>
          <w:szCs w:val="20"/>
        </w:rPr>
        <w:t>)</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texte_cherché     est le texte que vous voulez trouver.</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texte     est le texte qui contient celui que vous recherchez.</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no_départ     indique le caractère à partir duquel commencer la recherche. Le premier caractère de l'argument texte est le caractère numéro 1. Si l'argument no_départ est omis, la valeur par défaut est 1.</w:t>
      </w:r>
    </w:p>
    <w:p w:rsidR="008F3EB4" w:rsidRPr="008F3EB4" w:rsidRDefault="008F3EB4" w:rsidP="008F3EB4">
      <w:pPr>
        <w:suppressAutoHyphens w:val="0"/>
        <w:rPr>
          <w:rFonts w:ascii="Arial" w:eastAsia="Microsoft YaHei" w:hAnsi="Arial" w:cs="Arial"/>
          <w:sz w:val="20"/>
          <w:szCs w:val="20"/>
        </w:rPr>
      </w:pP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Remarques</w:t>
      </w:r>
      <w:r>
        <w:rPr>
          <w:rFonts w:ascii="Arial" w:eastAsia="Microsoft YaHei" w:hAnsi="Arial" w:cs="Arial"/>
          <w:sz w:val="20"/>
          <w:szCs w:val="20"/>
        </w:rPr>
        <w:t> :</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TROUVE</w:t>
      </w:r>
      <w:r>
        <w:rPr>
          <w:rFonts w:ascii="Arial" w:eastAsia="Microsoft YaHei" w:hAnsi="Arial" w:cs="Arial"/>
          <w:sz w:val="20"/>
          <w:szCs w:val="20"/>
        </w:rPr>
        <w:t xml:space="preserve"> respecte la casse et ne permet</w:t>
      </w:r>
      <w:r w:rsidRPr="008F3EB4">
        <w:rPr>
          <w:rFonts w:ascii="Arial" w:eastAsia="Microsoft YaHei" w:hAnsi="Arial" w:cs="Arial"/>
          <w:sz w:val="20"/>
          <w:szCs w:val="20"/>
        </w:rPr>
        <w:t xml:space="preserve"> pas d'utiliser des caractères génériques</w:t>
      </w:r>
      <w:r w:rsidR="00225EE2">
        <w:rPr>
          <w:rFonts w:ascii="Arial" w:eastAsia="Microsoft YaHei" w:hAnsi="Arial" w:cs="Arial"/>
          <w:sz w:val="20"/>
          <w:szCs w:val="20"/>
        </w:rPr>
        <w:t xml:space="preserve"> (l</w:t>
      </w:r>
      <w:r w:rsidR="00225EE2" w:rsidRPr="008F3EB4">
        <w:rPr>
          <w:rFonts w:ascii="Arial" w:eastAsia="Microsoft YaHei" w:hAnsi="Arial" w:cs="Arial"/>
          <w:sz w:val="20"/>
          <w:szCs w:val="20"/>
        </w:rPr>
        <w:t>'argument texte_cherché ne peut contenir aucun caractère générique</w:t>
      </w:r>
      <w:r w:rsidR="00225EE2">
        <w:rPr>
          <w:rFonts w:ascii="Arial" w:eastAsia="Microsoft YaHei" w:hAnsi="Arial" w:cs="Arial"/>
          <w:sz w:val="20"/>
          <w:szCs w:val="20"/>
        </w:rPr>
        <w:t>)</w:t>
      </w:r>
      <w:r w:rsidR="00225EE2" w:rsidRPr="008F3EB4">
        <w:rPr>
          <w:rFonts w:ascii="Arial" w:eastAsia="Microsoft YaHei" w:hAnsi="Arial" w:cs="Arial"/>
          <w:sz w:val="20"/>
          <w:szCs w:val="20"/>
        </w:rPr>
        <w:t>.</w:t>
      </w:r>
      <w:r w:rsidRPr="008F3EB4">
        <w:rPr>
          <w:rFonts w:ascii="Arial" w:eastAsia="Microsoft YaHei" w:hAnsi="Arial" w:cs="Arial"/>
          <w:sz w:val="20"/>
          <w:szCs w:val="20"/>
        </w:rPr>
        <w:t xml:space="preserve"> Si vous ne souhaitez pas effectuer de recherche qui respecte la casse ou si vous souhaitez utiliser des caractères générique</w:t>
      </w:r>
      <w:r>
        <w:rPr>
          <w:rFonts w:ascii="Arial" w:eastAsia="Microsoft YaHei" w:hAnsi="Arial" w:cs="Arial"/>
          <w:sz w:val="20"/>
          <w:szCs w:val="20"/>
        </w:rPr>
        <w:t>s, vous pouvez utiliser la fonction</w:t>
      </w:r>
      <w:r w:rsidRPr="008F3EB4">
        <w:rPr>
          <w:rFonts w:ascii="Arial" w:eastAsia="Microsoft YaHei" w:hAnsi="Arial" w:cs="Arial"/>
          <w:sz w:val="20"/>
          <w:szCs w:val="20"/>
        </w:rPr>
        <w:t xml:space="preserve"> CHERCHE.</w:t>
      </w:r>
    </w:p>
    <w:p w:rsidR="008F3EB4" w:rsidRPr="008F3EB4" w:rsidRDefault="008F3EB4" w:rsidP="008F3EB4">
      <w:pPr>
        <w:suppressAutoHyphens w:val="0"/>
        <w:rPr>
          <w:rFonts w:ascii="Arial" w:eastAsia="Microsoft YaHei" w:hAnsi="Arial" w:cs="Arial"/>
          <w:sz w:val="20"/>
          <w:szCs w:val="20"/>
        </w:rPr>
      </w:pPr>
      <w:r w:rsidRPr="008F3EB4">
        <w:rPr>
          <w:rFonts w:ascii="Arial" w:eastAsia="Microsoft YaHei" w:hAnsi="Arial" w:cs="Arial"/>
          <w:sz w:val="20"/>
          <w:szCs w:val="20"/>
        </w:rPr>
        <w:t xml:space="preserve">Si l'argument texte_cherché spécifié n'apparaît pas dans le texte </w:t>
      </w:r>
      <w:r w:rsidR="00225EE2">
        <w:rPr>
          <w:rFonts w:ascii="Arial" w:eastAsia="Microsoft YaHei" w:hAnsi="Arial" w:cs="Arial"/>
          <w:sz w:val="20"/>
          <w:szCs w:val="20"/>
        </w:rPr>
        <w:t>défini par l'argument texte, la</w:t>
      </w:r>
      <w:r w:rsidRPr="008F3EB4">
        <w:rPr>
          <w:rFonts w:ascii="Arial" w:eastAsia="Microsoft YaHei" w:hAnsi="Arial" w:cs="Arial"/>
          <w:sz w:val="20"/>
          <w:szCs w:val="20"/>
        </w:rPr>
        <w:t xml:space="preserve"> fonction</w:t>
      </w:r>
      <w:r w:rsidR="00225EE2">
        <w:rPr>
          <w:rFonts w:ascii="Arial" w:eastAsia="Microsoft YaHei" w:hAnsi="Arial" w:cs="Arial"/>
          <w:sz w:val="20"/>
          <w:szCs w:val="20"/>
        </w:rPr>
        <w:t xml:space="preserve"> renvoie</w:t>
      </w:r>
      <w:r w:rsidRPr="008F3EB4">
        <w:rPr>
          <w:rFonts w:ascii="Arial" w:eastAsia="Microsoft YaHei" w:hAnsi="Arial" w:cs="Arial"/>
          <w:sz w:val="20"/>
          <w:szCs w:val="20"/>
        </w:rPr>
        <w:t xml:space="preserve"> la valeur d'erreur #VALEUR!</w:t>
      </w:r>
    </w:p>
    <w:p w:rsidR="00225EE2" w:rsidRDefault="008F3EB4" w:rsidP="0050594D">
      <w:pPr>
        <w:suppressAutoHyphens w:val="0"/>
      </w:pPr>
      <w:r w:rsidRPr="008F3EB4">
        <w:rPr>
          <w:rFonts w:ascii="Arial" w:eastAsia="Microsoft YaHei" w:hAnsi="Arial" w:cs="Arial"/>
          <w:sz w:val="20"/>
          <w:szCs w:val="20"/>
        </w:rPr>
        <w:t>Utilisez l'argument no_départ pour ignorer un nombre spécifié de caractères.</w:t>
      </w:r>
    </w:p>
    <w:p w:rsidR="008F3EB4" w:rsidRDefault="00225EE2" w:rsidP="008F3EB4">
      <w:pPr>
        <w:suppressAutoHyphens w:val="0"/>
        <w:rPr>
          <w:rFonts w:ascii="Arial" w:eastAsia="Microsoft YaHei" w:hAnsi="Arial" w:cs="Arial"/>
          <w:sz w:val="20"/>
          <w:szCs w:val="20"/>
        </w:rPr>
      </w:pPr>
      <w:r>
        <w:rPr>
          <w:rFonts w:ascii="Arial" w:eastAsia="Microsoft YaHei" w:hAnsi="Arial" w:cs="Arial"/>
          <w:sz w:val="20"/>
          <w:szCs w:val="20"/>
        </w:rPr>
        <w:t xml:space="preserve"> </w:t>
      </w:r>
    </w:p>
    <w:p w:rsidR="00D04D9C" w:rsidRDefault="00D04D9C" w:rsidP="008F3EB4">
      <w:pPr>
        <w:suppressAutoHyphens w:val="0"/>
        <w:rPr>
          <w:rFonts w:ascii="Arial" w:eastAsia="Microsoft YaHei" w:hAnsi="Arial" w:cs="Arial"/>
          <w:sz w:val="20"/>
          <w:szCs w:val="20"/>
        </w:rPr>
      </w:pPr>
      <w:r>
        <w:rPr>
          <w:rFonts w:ascii="Arial" w:eastAsia="Microsoft YaHei" w:hAnsi="Arial" w:cs="Arial"/>
          <w:sz w:val="20"/>
          <w:szCs w:val="20"/>
        </w:rPr>
        <w:br w:type="page"/>
      </w:r>
    </w:p>
    <w:p w:rsidR="00FE1D3A" w:rsidRDefault="00FE1D3A">
      <w:pPr>
        <w:suppressAutoHyphens w:val="0"/>
        <w:rPr>
          <w:rFonts w:ascii="Arial" w:eastAsia="Microsoft YaHei" w:hAnsi="Arial" w:cs="Arial"/>
          <w:sz w:val="20"/>
          <w:szCs w:val="20"/>
        </w:rPr>
      </w:pPr>
      <w:r>
        <w:rPr>
          <w:rFonts w:ascii="Arial" w:eastAsia="Microsoft YaHei" w:hAnsi="Arial" w:cs="Arial"/>
          <w:b/>
          <w:sz w:val="20"/>
          <w:szCs w:val="20"/>
        </w:rPr>
        <w:lastRenderedPageBreak/>
        <w:t>Fonction CHOISIR</w:t>
      </w:r>
    </w:p>
    <w:p w:rsidR="00FE1D3A" w:rsidRDefault="00FE1D3A">
      <w:pPr>
        <w:suppressAutoHyphens w:val="0"/>
        <w:rPr>
          <w:rFonts w:ascii="Arial" w:eastAsia="Microsoft YaHei" w:hAnsi="Arial" w:cs="Arial"/>
          <w:sz w:val="20"/>
          <w:szCs w:val="20"/>
        </w:rPr>
      </w:pPr>
    </w:p>
    <w:p w:rsidR="00FE1D3A" w:rsidRDefault="00FE1D3A" w:rsidP="00FE1D3A">
      <w:pPr>
        <w:suppressAutoHyphens w:val="0"/>
        <w:rPr>
          <w:rFonts w:ascii="Arial" w:eastAsia="Microsoft YaHei" w:hAnsi="Arial" w:cs="Arial"/>
          <w:sz w:val="20"/>
          <w:szCs w:val="20"/>
        </w:rPr>
      </w:pPr>
      <w:r>
        <w:rPr>
          <w:rFonts w:ascii="Arial" w:eastAsia="Microsoft YaHei" w:hAnsi="Arial" w:cs="Arial"/>
          <w:sz w:val="20"/>
          <w:szCs w:val="20"/>
        </w:rPr>
        <w:t>La fonction CHOISIR u</w:t>
      </w:r>
      <w:r w:rsidRPr="00FE1D3A">
        <w:rPr>
          <w:rFonts w:ascii="Arial" w:eastAsia="Microsoft YaHei" w:hAnsi="Arial" w:cs="Arial"/>
          <w:sz w:val="20"/>
          <w:szCs w:val="20"/>
        </w:rPr>
        <w:t xml:space="preserve">tilise l'argument no_index pour </w:t>
      </w:r>
      <w:r w:rsidRPr="0050594D">
        <w:rPr>
          <w:rFonts w:ascii="Arial" w:eastAsia="Microsoft YaHei" w:hAnsi="Arial" w:cs="Arial"/>
          <w:sz w:val="20"/>
          <w:szCs w:val="20"/>
          <w:highlight w:val="yellow"/>
        </w:rPr>
        <w:t>renvoyer l'une des valeurs de la liste des arguments valeur</w:t>
      </w:r>
      <w:r w:rsidRPr="00FE1D3A">
        <w:rPr>
          <w:rFonts w:ascii="Arial" w:eastAsia="Microsoft YaHei" w:hAnsi="Arial" w:cs="Arial"/>
          <w:sz w:val="20"/>
          <w:szCs w:val="20"/>
        </w:rPr>
        <w:t>. Ainsi, si</w:t>
      </w:r>
      <w:r w:rsidR="00861F9A">
        <w:rPr>
          <w:rFonts w:ascii="Arial" w:eastAsia="Microsoft YaHei" w:hAnsi="Arial" w:cs="Arial"/>
          <w:sz w:val="20"/>
          <w:szCs w:val="20"/>
        </w:rPr>
        <w:t xml:space="preserve"> les arguments valeur1 à valeur5</w:t>
      </w:r>
      <w:r w:rsidRPr="00FE1D3A">
        <w:rPr>
          <w:rFonts w:ascii="Arial" w:eastAsia="Microsoft YaHei" w:hAnsi="Arial" w:cs="Arial"/>
          <w:sz w:val="20"/>
          <w:szCs w:val="20"/>
        </w:rPr>
        <w:t xml:space="preserve"> </w:t>
      </w:r>
      <w:r w:rsidR="00861F9A">
        <w:rPr>
          <w:rFonts w:ascii="Arial" w:eastAsia="Microsoft YaHei" w:hAnsi="Arial" w:cs="Arial"/>
          <w:sz w:val="20"/>
          <w:szCs w:val="20"/>
        </w:rPr>
        <w:t>contiennent le nom des nombres de 1 à 5 en anglais</w:t>
      </w:r>
      <w:r w:rsidRPr="00FE1D3A">
        <w:rPr>
          <w:rFonts w:ascii="Arial" w:eastAsia="Microsoft YaHei" w:hAnsi="Arial" w:cs="Arial"/>
          <w:sz w:val="20"/>
          <w:szCs w:val="20"/>
        </w:rPr>
        <w:t>, la fonction CHOISIR renvoie l'un</w:t>
      </w:r>
      <w:r w:rsidR="00861F9A">
        <w:rPr>
          <w:rFonts w:ascii="Arial" w:eastAsia="Microsoft YaHei" w:hAnsi="Arial" w:cs="Arial"/>
          <w:sz w:val="20"/>
          <w:szCs w:val="20"/>
        </w:rPr>
        <w:t>e de ces traductions</w:t>
      </w:r>
      <w:r w:rsidRPr="00FE1D3A">
        <w:rPr>
          <w:rFonts w:ascii="Arial" w:eastAsia="Microsoft YaHei" w:hAnsi="Arial" w:cs="Arial"/>
          <w:sz w:val="20"/>
          <w:szCs w:val="20"/>
        </w:rPr>
        <w:t xml:space="preserve"> lorsque la valeur de l'argument no_index est</w:t>
      </w:r>
      <w:r w:rsidR="00861F9A">
        <w:rPr>
          <w:rFonts w:ascii="Arial" w:eastAsia="Microsoft YaHei" w:hAnsi="Arial" w:cs="Arial"/>
          <w:sz w:val="20"/>
          <w:szCs w:val="20"/>
        </w:rPr>
        <w:t xml:space="preserve"> un nombre compris entre 1 et 5 :</w:t>
      </w:r>
    </w:p>
    <w:p w:rsidR="00861F9A" w:rsidRPr="00861F9A" w:rsidRDefault="00861F9A" w:rsidP="00FE1D3A">
      <w:pPr>
        <w:suppressAutoHyphens w:val="0"/>
        <w:rPr>
          <w:rFonts w:ascii="Arial" w:eastAsia="Microsoft YaHei" w:hAnsi="Arial" w:cs="Arial"/>
          <w:sz w:val="20"/>
          <w:szCs w:val="20"/>
          <w:lang w:val="en-US"/>
        </w:rPr>
      </w:pPr>
      <w:r w:rsidRPr="00861F9A">
        <w:rPr>
          <w:rFonts w:ascii="Arial" w:eastAsia="Microsoft YaHei" w:hAnsi="Arial" w:cs="Arial"/>
          <w:sz w:val="20"/>
          <w:szCs w:val="20"/>
          <w:lang w:val="en-US"/>
        </w:rPr>
        <w:t>CHOISIR( 3 ; "One" ; "Two" ; "Three" ; "Four" ; "Five" )</w:t>
      </w:r>
      <w:r>
        <w:rPr>
          <w:rFonts w:ascii="Arial" w:eastAsia="Microsoft YaHei" w:hAnsi="Arial" w:cs="Arial"/>
          <w:sz w:val="20"/>
          <w:szCs w:val="20"/>
          <w:lang w:val="en-US"/>
        </w:rPr>
        <w:t xml:space="preserve">   renvoie  “Three”.</w:t>
      </w:r>
    </w:p>
    <w:p w:rsidR="00FE1D3A" w:rsidRPr="00861F9A" w:rsidRDefault="00FE1D3A" w:rsidP="00FE1D3A">
      <w:pPr>
        <w:suppressAutoHyphens w:val="0"/>
        <w:rPr>
          <w:rFonts w:ascii="Arial" w:eastAsia="Microsoft YaHei" w:hAnsi="Arial" w:cs="Arial"/>
          <w:sz w:val="20"/>
          <w:szCs w:val="20"/>
          <w:lang w:val="en-US"/>
        </w:rPr>
      </w:pPr>
    </w:p>
    <w:p w:rsidR="00FE1D3A" w:rsidRPr="00FE1D3A" w:rsidRDefault="00FE1D3A" w:rsidP="00FE1D3A">
      <w:pPr>
        <w:suppressAutoHyphens w:val="0"/>
        <w:rPr>
          <w:rFonts w:ascii="Arial" w:eastAsia="Microsoft YaHei" w:hAnsi="Arial" w:cs="Arial"/>
          <w:sz w:val="20"/>
          <w:szCs w:val="20"/>
        </w:rPr>
      </w:pPr>
      <w:r w:rsidRPr="00FE1D3A">
        <w:rPr>
          <w:rFonts w:ascii="Arial" w:eastAsia="Microsoft YaHei" w:hAnsi="Arial" w:cs="Arial"/>
          <w:sz w:val="20"/>
          <w:szCs w:val="20"/>
        </w:rPr>
        <w:t>Syntaxe</w:t>
      </w:r>
      <w:r w:rsidR="00861F9A">
        <w:rPr>
          <w:rFonts w:ascii="Arial" w:eastAsia="Microsoft YaHei" w:hAnsi="Arial" w:cs="Arial"/>
          <w:sz w:val="20"/>
          <w:szCs w:val="20"/>
        </w:rPr>
        <w:t xml:space="preserve"> : </w:t>
      </w:r>
      <w:r w:rsidRPr="00FE1D3A">
        <w:rPr>
          <w:rFonts w:ascii="Arial" w:eastAsia="Microsoft YaHei" w:hAnsi="Arial" w:cs="Arial"/>
          <w:sz w:val="20"/>
          <w:szCs w:val="20"/>
        </w:rPr>
        <w:t>CHOISIR(</w:t>
      </w:r>
      <w:r w:rsidR="00861F9A">
        <w:rPr>
          <w:rFonts w:ascii="Arial" w:eastAsia="Microsoft YaHei" w:hAnsi="Arial" w:cs="Arial"/>
          <w:sz w:val="20"/>
          <w:szCs w:val="20"/>
        </w:rPr>
        <w:t xml:space="preserve"> </w:t>
      </w:r>
      <w:r w:rsidRPr="00FE1D3A">
        <w:rPr>
          <w:rFonts w:ascii="Arial" w:eastAsia="Microsoft YaHei" w:hAnsi="Arial" w:cs="Arial"/>
          <w:sz w:val="20"/>
          <w:szCs w:val="20"/>
        </w:rPr>
        <w:t>no_index</w:t>
      </w:r>
      <w:r w:rsidR="00861F9A">
        <w:rPr>
          <w:rFonts w:ascii="Arial" w:eastAsia="Microsoft YaHei" w:hAnsi="Arial" w:cs="Arial"/>
          <w:sz w:val="20"/>
          <w:szCs w:val="20"/>
        </w:rPr>
        <w:t xml:space="preserve"> </w:t>
      </w:r>
      <w:r w:rsidRPr="00FE1D3A">
        <w:rPr>
          <w:rFonts w:ascii="Arial" w:eastAsia="Microsoft YaHei" w:hAnsi="Arial" w:cs="Arial"/>
          <w:sz w:val="20"/>
          <w:szCs w:val="20"/>
        </w:rPr>
        <w:t>;</w:t>
      </w:r>
      <w:r w:rsidR="00861F9A">
        <w:rPr>
          <w:rFonts w:ascii="Arial" w:eastAsia="Microsoft YaHei" w:hAnsi="Arial" w:cs="Arial"/>
          <w:sz w:val="20"/>
          <w:szCs w:val="20"/>
        </w:rPr>
        <w:t xml:space="preserve"> </w:t>
      </w:r>
      <w:r w:rsidRPr="00FE1D3A">
        <w:rPr>
          <w:rFonts w:ascii="Arial" w:eastAsia="Microsoft YaHei" w:hAnsi="Arial" w:cs="Arial"/>
          <w:sz w:val="20"/>
          <w:szCs w:val="20"/>
        </w:rPr>
        <w:t>valeur1</w:t>
      </w:r>
      <w:r w:rsidR="00861F9A">
        <w:rPr>
          <w:rFonts w:ascii="Arial" w:eastAsia="Microsoft YaHei" w:hAnsi="Arial" w:cs="Arial"/>
          <w:sz w:val="20"/>
          <w:szCs w:val="20"/>
        </w:rPr>
        <w:t xml:space="preserve"> </w:t>
      </w:r>
      <w:r w:rsidRPr="00FE1D3A">
        <w:rPr>
          <w:rFonts w:ascii="Arial" w:eastAsia="Microsoft YaHei" w:hAnsi="Arial" w:cs="Arial"/>
          <w:sz w:val="20"/>
          <w:szCs w:val="20"/>
        </w:rPr>
        <w:t>;</w:t>
      </w:r>
      <w:r w:rsidR="00861F9A">
        <w:rPr>
          <w:rFonts w:ascii="Arial" w:eastAsia="Microsoft YaHei" w:hAnsi="Arial" w:cs="Arial"/>
          <w:sz w:val="20"/>
          <w:szCs w:val="20"/>
        </w:rPr>
        <w:t xml:space="preserve"> </w:t>
      </w:r>
      <w:r w:rsidRPr="00FE1D3A">
        <w:rPr>
          <w:rFonts w:ascii="Arial" w:eastAsia="Microsoft YaHei" w:hAnsi="Arial" w:cs="Arial"/>
          <w:sz w:val="20"/>
          <w:szCs w:val="20"/>
        </w:rPr>
        <w:t>valeur2</w:t>
      </w:r>
      <w:r w:rsidR="00861F9A">
        <w:rPr>
          <w:rFonts w:ascii="Arial" w:eastAsia="Microsoft YaHei" w:hAnsi="Arial" w:cs="Arial"/>
          <w:sz w:val="20"/>
          <w:szCs w:val="20"/>
        </w:rPr>
        <w:t xml:space="preserve"> </w:t>
      </w:r>
      <w:r w:rsidRPr="00FE1D3A">
        <w:rPr>
          <w:rFonts w:ascii="Arial" w:eastAsia="Microsoft YaHei" w:hAnsi="Arial" w:cs="Arial"/>
          <w:sz w:val="20"/>
          <w:szCs w:val="20"/>
        </w:rPr>
        <w:t>;</w:t>
      </w:r>
      <w:r w:rsidR="00861F9A">
        <w:rPr>
          <w:rFonts w:ascii="Arial" w:eastAsia="Microsoft YaHei" w:hAnsi="Arial" w:cs="Arial"/>
          <w:sz w:val="20"/>
          <w:szCs w:val="20"/>
        </w:rPr>
        <w:t xml:space="preserve"> </w:t>
      </w:r>
      <w:r w:rsidRPr="00FE1D3A">
        <w:rPr>
          <w:rFonts w:ascii="Arial" w:eastAsia="Microsoft YaHei" w:hAnsi="Arial" w:cs="Arial"/>
          <w:sz w:val="20"/>
          <w:szCs w:val="20"/>
        </w:rPr>
        <w:t>…</w:t>
      </w:r>
      <w:r w:rsidR="00861F9A">
        <w:rPr>
          <w:rFonts w:ascii="Arial" w:eastAsia="Microsoft YaHei" w:hAnsi="Arial" w:cs="Arial"/>
          <w:sz w:val="20"/>
          <w:szCs w:val="20"/>
        </w:rPr>
        <w:t xml:space="preserve"> </w:t>
      </w:r>
      <w:r w:rsidRPr="00FE1D3A">
        <w:rPr>
          <w:rFonts w:ascii="Arial" w:eastAsia="Microsoft YaHei" w:hAnsi="Arial" w:cs="Arial"/>
          <w:sz w:val="20"/>
          <w:szCs w:val="20"/>
        </w:rPr>
        <w:t>)</w:t>
      </w:r>
    </w:p>
    <w:p w:rsidR="00FE1D3A" w:rsidRPr="00FE1D3A" w:rsidRDefault="00FE1D3A" w:rsidP="00FE1D3A">
      <w:pPr>
        <w:suppressAutoHyphens w:val="0"/>
        <w:rPr>
          <w:rFonts w:ascii="Arial" w:eastAsia="Microsoft YaHei" w:hAnsi="Arial" w:cs="Arial"/>
          <w:sz w:val="20"/>
          <w:szCs w:val="20"/>
        </w:rPr>
      </w:pPr>
    </w:p>
    <w:tbl>
      <w:tblPr>
        <w:tblStyle w:val="Grilledutableau"/>
        <w:tblW w:w="0" w:type="auto"/>
        <w:tblLook w:val="04A0" w:firstRow="1" w:lastRow="0" w:firstColumn="1" w:lastColumn="0" w:noHBand="0" w:noVBand="1"/>
      </w:tblPr>
      <w:tblGrid>
        <w:gridCol w:w="1980"/>
        <w:gridCol w:w="7648"/>
      </w:tblGrid>
      <w:tr w:rsidR="00861F9A" w:rsidRPr="00861F9A" w:rsidTr="00861F9A">
        <w:tc>
          <w:tcPr>
            <w:tcW w:w="1980" w:type="dxa"/>
          </w:tcPr>
          <w:p w:rsidR="00861F9A" w:rsidRPr="00861F9A" w:rsidRDefault="00861F9A" w:rsidP="00861F9A">
            <w:pPr>
              <w:suppressAutoHyphens w:val="0"/>
              <w:rPr>
                <w:rFonts w:ascii="Arial" w:eastAsia="Microsoft YaHei" w:hAnsi="Arial" w:cs="Arial"/>
                <w:sz w:val="20"/>
                <w:szCs w:val="20"/>
              </w:rPr>
            </w:pPr>
            <w:r w:rsidRPr="00861F9A">
              <w:rPr>
                <w:rFonts w:ascii="Arial" w:eastAsia="Microsoft YaHei" w:hAnsi="Arial" w:cs="Arial"/>
                <w:sz w:val="20"/>
                <w:szCs w:val="20"/>
              </w:rPr>
              <w:t>no_index</w:t>
            </w:r>
          </w:p>
        </w:tc>
        <w:tc>
          <w:tcPr>
            <w:tcW w:w="7648" w:type="dxa"/>
          </w:tcPr>
          <w:p w:rsidR="00861F9A" w:rsidRPr="00DF1FB8" w:rsidRDefault="00861F9A" w:rsidP="00861F9A">
            <w:pPr>
              <w:suppressAutoHyphens w:val="0"/>
              <w:rPr>
                <w:rFonts w:ascii="Arial" w:eastAsia="Microsoft YaHei" w:hAnsi="Arial" w:cs="Arial"/>
                <w:sz w:val="18"/>
                <w:szCs w:val="18"/>
              </w:rPr>
            </w:pPr>
            <w:r w:rsidRPr="00DF1FB8">
              <w:rPr>
                <w:rFonts w:ascii="Arial" w:eastAsia="Microsoft YaHei" w:hAnsi="Arial" w:cs="Arial"/>
                <w:sz w:val="18"/>
                <w:szCs w:val="18"/>
              </w:rPr>
              <w:t>désigne l'argument valeur qui doit être sélectionné. L'argument no_index doit être un nombre compris entre 1 et 254 ou une formule ou une référence à une cellule contenant un nombre compris entre 1 et 254.</w:t>
            </w:r>
            <w:r w:rsidRPr="00DF1FB8">
              <w:rPr>
                <w:rFonts w:ascii="Arial" w:eastAsia="Microsoft YaHei" w:hAnsi="Arial" w:cs="Arial"/>
                <w:sz w:val="18"/>
                <w:szCs w:val="18"/>
              </w:rPr>
              <w:br/>
              <w:t xml:space="preserve">Si la valeur de l'argument no_index est égale à 1, la fonction CHOISIR renvoie l'argument valeur1, si elle est égale à 2, elle renvoie l'argument valeur2, et ainsi de suite. </w:t>
            </w:r>
            <w:r w:rsidRPr="00DF1FB8">
              <w:rPr>
                <w:rFonts w:ascii="Arial" w:eastAsia="Microsoft YaHei" w:hAnsi="Arial" w:cs="Arial"/>
                <w:sz w:val="18"/>
                <w:szCs w:val="18"/>
              </w:rPr>
              <w:br/>
              <w:t xml:space="preserve">Si la valeur de l'argument no_index est inférieure à 1 ou supérieure au numéro de la dernière valeur de la liste, la fonction CHOISIR renvoie la valeur d'erreur #VALEUR!  </w:t>
            </w:r>
            <w:r w:rsidRPr="00DF1FB8">
              <w:rPr>
                <w:rFonts w:ascii="Arial" w:eastAsia="Microsoft YaHei" w:hAnsi="Arial" w:cs="Arial"/>
                <w:sz w:val="18"/>
                <w:szCs w:val="18"/>
              </w:rPr>
              <w:br/>
              <w:t>Si la valeur de l'argument no_index est une fraction, il est ramené par troncature au nombre entier immédiatement inférieur avant d'être pris en compte.</w:t>
            </w:r>
          </w:p>
        </w:tc>
      </w:tr>
      <w:tr w:rsidR="00861F9A" w:rsidTr="00861F9A">
        <w:tc>
          <w:tcPr>
            <w:tcW w:w="1980" w:type="dxa"/>
          </w:tcPr>
          <w:p w:rsidR="00861F9A" w:rsidRPr="00861F9A" w:rsidRDefault="00861F9A" w:rsidP="00861F9A">
            <w:pPr>
              <w:suppressAutoHyphens w:val="0"/>
              <w:rPr>
                <w:rFonts w:ascii="Arial" w:eastAsia="Microsoft YaHei" w:hAnsi="Arial" w:cs="Arial"/>
                <w:sz w:val="20"/>
                <w:szCs w:val="20"/>
              </w:rPr>
            </w:pPr>
            <w:r w:rsidRPr="00861F9A">
              <w:rPr>
                <w:rFonts w:ascii="Arial" w:eastAsia="Microsoft YaHei" w:hAnsi="Arial" w:cs="Arial"/>
                <w:sz w:val="20"/>
                <w:szCs w:val="20"/>
              </w:rPr>
              <w:t>valeur1, valeur2, ...</w:t>
            </w:r>
          </w:p>
        </w:tc>
        <w:tc>
          <w:tcPr>
            <w:tcW w:w="7648" w:type="dxa"/>
          </w:tcPr>
          <w:p w:rsidR="00861F9A" w:rsidRPr="00DF1FB8" w:rsidRDefault="00861F9A" w:rsidP="00861F9A">
            <w:pPr>
              <w:suppressAutoHyphens w:val="0"/>
              <w:rPr>
                <w:rFonts w:ascii="Arial" w:eastAsia="Microsoft YaHei" w:hAnsi="Arial" w:cs="Arial"/>
                <w:b/>
                <w:sz w:val="18"/>
                <w:szCs w:val="18"/>
              </w:rPr>
            </w:pPr>
            <w:r w:rsidRPr="00DF1FB8">
              <w:rPr>
                <w:rFonts w:ascii="Arial" w:eastAsia="Microsoft YaHei" w:hAnsi="Arial" w:cs="Arial"/>
                <w:sz w:val="18"/>
                <w:szCs w:val="18"/>
              </w:rPr>
              <w:t>sont les 1 à 254 arguments valeur parmi lesquels la fonction CHOISIR sélectionne une valeur ou une action à exécuter en fonction de l'argument no_index spécifié. Ces arguments peuvent être des nombres, des références de cellule, des noms définis, des formules, des fonctions ou du texte.</w:t>
            </w:r>
          </w:p>
        </w:tc>
      </w:tr>
    </w:tbl>
    <w:p w:rsidR="00861F9A" w:rsidRDefault="00861F9A" w:rsidP="00FE1D3A">
      <w:pPr>
        <w:suppressAutoHyphens w:val="0"/>
        <w:rPr>
          <w:rFonts w:ascii="Arial" w:eastAsia="Microsoft YaHei" w:hAnsi="Arial" w:cs="Arial"/>
          <w:b/>
          <w:sz w:val="20"/>
          <w:szCs w:val="20"/>
        </w:rPr>
      </w:pPr>
    </w:p>
    <w:p w:rsidR="00861F9A" w:rsidRDefault="00861F9A" w:rsidP="00FE1D3A">
      <w:pPr>
        <w:suppressAutoHyphens w:val="0"/>
        <w:rPr>
          <w:rFonts w:ascii="Arial" w:eastAsia="Microsoft YaHei" w:hAnsi="Arial" w:cs="Arial"/>
          <w:b/>
          <w:sz w:val="20"/>
          <w:szCs w:val="20"/>
        </w:rPr>
      </w:pPr>
    </w:p>
    <w:p w:rsidR="00861F9A" w:rsidRDefault="00861F9A" w:rsidP="00FE1D3A">
      <w:pPr>
        <w:suppressAutoHyphens w:val="0"/>
        <w:rPr>
          <w:rFonts w:ascii="Arial" w:eastAsia="Microsoft YaHei" w:hAnsi="Arial" w:cs="Arial"/>
          <w:b/>
          <w:sz w:val="20"/>
          <w:szCs w:val="20"/>
        </w:rPr>
      </w:pPr>
      <w:r>
        <w:rPr>
          <w:rFonts w:ascii="Arial" w:eastAsia="Microsoft YaHei" w:hAnsi="Arial" w:cs="Arial"/>
          <w:b/>
          <w:sz w:val="20"/>
          <w:szCs w:val="20"/>
        </w:rPr>
        <w:t>Fonction RECHERCHEV</w:t>
      </w:r>
    </w:p>
    <w:p w:rsidR="00861F9A" w:rsidRDefault="00861F9A" w:rsidP="00FE1D3A">
      <w:pPr>
        <w:suppressAutoHyphens w:val="0"/>
        <w:rPr>
          <w:rFonts w:ascii="Arial" w:eastAsia="Microsoft YaHei" w:hAnsi="Arial" w:cs="Arial"/>
          <w:sz w:val="20"/>
          <w:szCs w:val="20"/>
        </w:rPr>
      </w:pPr>
    </w:p>
    <w:p w:rsidR="00861F9A" w:rsidRPr="00861F9A" w:rsidRDefault="00861F9A" w:rsidP="00861F9A">
      <w:pPr>
        <w:suppressAutoHyphens w:val="0"/>
        <w:rPr>
          <w:rFonts w:ascii="Arial" w:eastAsia="Microsoft YaHei" w:hAnsi="Arial" w:cs="Arial"/>
          <w:sz w:val="20"/>
          <w:szCs w:val="20"/>
        </w:rPr>
      </w:pPr>
      <w:r w:rsidRPr="0050594D">
        <w:rPr>
          <w:rFonts w:ascii="Arial" w:eastAsia="Microsoft YaHei" w:hAnsi="Arial" w:cs="Arial"/>
          <w:sz w:val="20"/>
          <w:szCs w:val="20"/>
          <w:highlight w:val="yellow"/>
        </w:rPr>
        <w:t>Cherche une valeur donnée dans la première colonne de la matrice d'un tableau et renvoie une valeur se trouvant sur la même ligne mais dans une autre colonne de la matrice du tableau</w:t>
      </w:r>
      <w:r w:rsidRPr="00861F9A">
        <w:rPr>
          <w:rFonts w:ascii="Arial" w:eastAsia="Microsoft YaHei" w:hAnsi="Arial" w:cs="Arial"/>
          <w:sz w:val="20"/>
          <w:szCs w:val="20"/>
        </w:rPr>
        <w:t>.</w:t>
      </w:r>
    </w:p>
    <w:p w:rsidR="00861F9A" w:rsidRPr="00861F9A" w:rsidRDefault="00861F9A" w:rsidP="00861F9A">
      <w:pPr>
        <w:suppressAutoHyphens w:val="0"/>
        <w:rPr>
          <w:rFonts w:ascii="Arial" w:eastAsia="Microsoft YaHei" w:hAnsi="Arial" w:cs="Arial"/>
          <w:sz w:val="20"/>
          <w:szCs w:val="20"/>
        </w:rPr>
      </w:pPr>
    </w:p>
    <w:p w:rsidR="00861F9A" w:rsidRPr="00861F9A" w:rsidRDefault="00861F9A" w:rsidP="00861F9A">
      <w:pPr>
        <w:suppressAutoHyphens w:val="0"/>
        <w:rPr>
          <w:rFonts w:ascii="Arial" w:eastAsia="Microsoft YaHei" w:hAnsi="Arial" w:cs="Arial"/>
          <w:sz w:val="20"/>
          <w:szCs w:val="20"/>
        </w:rPr>
      </w:pPr>
      <w:r w:rsidRPr="00861F9A">
        <w:rPr>
          <w:rFonts w:ascii="Arial" w:eastAsia="Microsoft YaHei" w:hAnsi="Arial" w:cs="Arial"/>
          <w:sz w:val="20"/>
          <w:szCs w:val="20"/>
        </w:rPr>
        <w:t>Syntaxe</w:t>
      </w:r>
      <w:r>
        <w:rPr>
          <w:rFonts w:ascii="Arial" w:eastAsia="Microsoft YaHei" w:hAnsi="Arial" w:cs="Arial"/>
          <w:sz w:val="20"/>
          <w:szCs w:val="20"/>
        </w:rPr>
        <w:t xml:space="preserve"> : </w:t>
      </w:r>
      <w:r w:rsidRPr="00861F9A">
        <w:rPr>
          <w:rFonts w:ascii="Arial" w:eastAsia="Microsoft YaHei" w:hAnsi="Arial" w:cs="Arial"/>
          <w:sz w:val="20"/>
          <w:szCs w:val="20"/>
        </w:rPr>
        <w:t>RECHERCHEV(</w:t>
      </w:r>
      <w:r>
        <w:rPr>
          <w:rFonts w:ascii="Arial" w:eastAsia="Microsoft YaHei" w:hAnsi="Arial" w:cs="Arial"/>
          <w:sz w:val="20"/>
          <w:szCs w:val="20"/>
        </w:rPr>
        <w:t xml:space="preserve"> </w:t>
      </w:r>
      <w:r w:rsidRPr="00861F9A">
        <w:rPr>
          <w:rFonts w:ascii="Arial" w:eastAsia="Microsoft YaHei" w:hAnsi="Arial" w:cs="Arial"/>
          <w:sz w:val="20"/>
          <w:szCs w:val="20"/>
        </w:rPr>
        <w:t>valeur_cherchée</w:t>
      </w:r>
      <w:r>
        <w:rPr>
          <w:rFonts w:ascii="Arial" w:eastAsia="Microsoft YaHei" w:hAnsi="Arial" w:cs="Arial"/>
          <w:sz w:val="20"/>
          <w:szCs w:val="20"/>
        </w:rPr>
        <w:t xml:space="preserve"> </w:t>
      </w:r>
      <w:r w:rsidRPr="00861F9A">
        <w:rPr>
          <w:rFonts w:ascii="Arial" w:eastAsia="Microsoft YaHei" w:hAnsi="Arial" w:cs="Arial"/>
          <w:sz w:val="20"/>
          <w:szCs w:val="20"/>
        </w:rPr>
        <w:t>;</w:t>
      </w:r>
      <w:r>
        <w:rPr>
          <w:rFonts w:ascii="Arial" w:eastAsia="Microsoft YaHei" w:hAnsi="Arial" w:cs="Arial"/>
          <w:sz w:val="20"/>
          <w:szCs w:val="20"/>
        </w:rPr>
        <w:t xml:space="preserve"> </w:t>
      </w:r>
      <w:r w:rsidRPr="00861F9A">
        <w:rPr>
          <w:rFonts w:ascii="Arial" w:eastAsia="Microsoft YaHei" w:hAnsi="Arial" w:cs="Arial"/>
          <w:sz w:val="20"/>
          <w:szCs w:val="20"/>
        </w:rPr>
        <w:t>table_matrice</w:t>
      </w:r>
      <w:r>
        <w:rPr>
          <w:rFonts w:ascii="Arial" w:eastAsia="Microsoft YaHei" w:hAnsi="Arial" w:cs="Arial"/>
          <w:sz w:val="20"/>
          <w:szCs w:val="20"/>
        </w:rPr>
        <w:t xml:space="preserve"> </w:t>
      </w:r>
      <w:r w:rsidRPr="00861F9A">
        <w:rPr>
          <w:rFonts w:ascii="Arial" w:eastAsia="Microsoft YaHei" w:hAnsi="Arial" w:cs="Arial"/>
          <w:sz w:val="20"/>
          <w:szCs w:val="20"/>
        </w:rPr>
        <w:t>;</w:t>
      </w:r>
      <w:r>
        <w:rPr>
          <w:rFonts w:ascii="Arial" w:eastAsia="Microsoft YaHei" w:hAnsi="Arial" w:cs="Arial"/>
          <w:sz w:val="20"/>
          <w:szCs w:val="20"/>
        </w:rPr>
        <w:t xml:space="preserve"> </w:t>
      </w:r>
      <w:r w:rsidRPr="00861F9A">
        <w:rPr>
          <w:rFonts w:ascii="Arial" w:eastAsia="Microsoft YaHei" w:hAnsi="Arial" w:cs="Arial"/>
          <w:sz w:val="20"/>
          <w:szCs w:val="20"/>
        </w:rPr>
        <w:t>no_index_col</w:t>
      </w:r>
      <w:r>
        <w:rPr>
          <w:rFonts w:ascii="Arial" w:eastAsia="Microsoft YaHei" w:hAnsi="Arial" w:cs="Arial"/>
          <w:sz w:val="20"/>
          <w:szCs w:val="20"/>
        </w:rPr>
        <w:t xml:space="preserve"> </w:t>
      </w:r>
      <w:r w:rsidRPr="00861F9A">
        <w:rPr>
          <w:rFonts w:ascii="Arial" w:eastAsia="Microsoft YaHei" w:hAnsi="Arial" w:cs="Arial"/>
          <w:sz w:val="20"/>
          <w:szCs w:val="20"/>
        </w:rPr>
        <w:t>;</w:t>
      </w:r>
      <w:r>
        <w:rPr>
          <w:rFonts w:ascii="Arial" w:eastAsia="Microsoft YaHei" w:hAnsi="Arial" w:cs="Arial"/>
          <w:sz w:val="20"/>
          <w:szCs w:val="20"/>
        </w:rPr>
        <w:t xml:space="preserve"> </w:t>
      </w:r>
      <w:r w:rsidRPr="00861F9A">
        <w:rPr>
          <w:rFonts w:ascii="Arial" w:eastAsia="Microsoft YaHei" w:hAnsi="Arial" w:cs="Arial"/>
          <w:sz w:val="20"/>
          <w:szCs w:val="20"/>
        </w:rPr>
        <w:t>valeur_proche</w:t>
      </w:r>
      <w:r>
        <w:rPr>
          <w:rFonts w:ascii="Arial" w:eastAsia="Microsoft YaHei" w:hAnsi="Arial" w:cs="Arial"/>
          <w:sz w:val="20"/>
          <w:szCs w:val="20"/>
        </w:rPr>
        <w:t xml:space="preserve"> </w:t>
      </w:r>
      <w:r w:rsidRPr="00861F9A">
        <w:rPr>
          <w:rFonts w:ascii="Arial" w:eastAsia="Microsoft YaHei" w:hAnsi="Arial" w:cs="Arial"/>
          <w:sz w:val="20"/>
          <w:szCs w:val="20"/>
        </w:rPr>
        <w:t>)</w:t>
      </w:r>
    </w:p>
    <w:p w:rsidR="00861F9A" w:rsidRPr="00861F9A" w:rsidRDefault="00861F9A" w:rsidP="00861F9A">
      <w:pPr>
        <w:suppressAutoHyphens w:val="0"/>
        <w:rPr>
          <w:rFonts w:ascii="Arial" w:eastAsia="Microsoft YaHei" w:hAnsi="Arial" w:cs="Arial"/>
          <w:sz w:val="20"/>
          <w:szCs w:val="20"/>
        </w:rPr>
      </w:pPr>
    </w:p>
    <w:tbl>
      <w:tblPr>
        <w:tblStyle w:val="Grilledutableau"/>
        <w:tblW w:w="0" w:type="auto"/>
        <w:tblLook w:val="04A0" w:firstRow="1" w:lastRow="0" w:firstColumn="1" w:lastColumn="0" w:noHBand="0" w:noVBand="1"/>
      </w:tblPr>
      <w:tblGrid>
        <w:gridCol w:w="1696"/>
        <w:gridCol w:w="7932"/>
      </w:tblGrid>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r w:rsidRPr="00DF1FB8">
              <w:rPr>
                <w:rFonts w:ascii="Arial" w:eastAsia="Microsoft YaHei" w:hAnsi="Arial" w:cs="Arial"/>
                <w:sz w:val="20"/>
                <w:szCs w:val="20"/>
              </w:rPr>
              <w:t>valeur_cherchée</w:t>
            </w:r>
          </w:p>
        </w:tc>
        <w:tc>
          <w:tcPr>
            <w:tcW w:w="7932" w:type="dxa"/>
          </w:tcPr>
          <w:p w:rsidR="00DF1FB8" w:rsidRPr="00DF1FB8" w:rsidRDefault="00DF1FB8" w:rsidP="00DF1FB8">
            <w:pPr>
              <w:suppressAutoHyphens w:val="0"/>
              <w:rPr>
                <w:rFonts w:ascii="Arial" w:eastAsia="Microsoft YaHei" w:hAnsi="Arial" w:cs="Arial"/>
                <w:sz w:val="18"/>
                <w:szCs w:val="18"/>
              </w:rPr>
            </w:pPr>
            <w:r w:rsidRPr="0050594D">
              <w:rPr>
                <w:rFonts w:ascii="Arial" w:eastAsia="Microsoft YaHei" w:hAnsi="Arial" w:cs="Arial"/>
                <w:sz w:val="18"/>
                <w:szCs w:val="18"/>
                <w:highlight w:val="yellow"/>
              </w:rPr>
              <w:t>La valeur à chercher dans la première colonne de la matrice du tableau</w:t>
            </w:r>
            <w:r w:rsidRPr="00DF1FB8">
              <w:rPr>
                <w:rFonts w:ascii="Arial" w:eastAsia="Microsoft YaHei" w:hAnsi="Arial" w:cs="Arial"/>
                <w:sz w:val="18"/>
                <w:szCs w:val="18"/>
              </w:rPr>
              <w:t xml:space="preserve">. </w:t>
            </w:r>
            <w:r>
              <w:rPr>
                <w:rFonts w:ascii="Arial" w:eastAsia="Microsoft YaHei" w:hAnsi="Arial" w:cs="Arial"/>
                <w:sz w:val="18"/>
                <w:szCs w:val="18"/>
              </w:rPr>
              <w:t>Ce</w:t>
            </w:r>
            <w:r w:rsidRPr="00DF1FB8">
              <w:rPr>
                <w:rFonts w:ascii="Arial" w:eastAsia="Microsoft YaHei" w:hAnsi="Arial" w:cs="Arial"/>
                <w:sz w:val="18"/>
                <w:szCs w:val="18"/>
              </w:rPr>
              <w:t xml:space="preserve"> peut être une valeur ou une référence. </w:t>
            </w:r>
            <w:r>
              <w:rPr>
                <w:rFonts w:ascii="Arial" w:eastAsia="Microsoft YaHei" w:hAnsi="Arial" w:cs="Arial"/>
                <w:sz w:val="18"/>
                <w:szCs w:val="18"/>
              </w:rPr>
              <w:br/>
            </w:r>
            <w:r w:rsidRPr="00DF1FB8">
              <w:rPr>
                <w:rFonts w:ascii="Arial" w:eastAsia="Microsoft YaHei" w:hAnsi="Arial" w:cs="Arial"/>
                <w:sz w:val="18"/>
                <w:szCs w:val="18"/>
              </w:rPr>
              <w:t>Si la valeur de l'argument valeur_cherchée est inférieure à la plus petite valeur contenue dans la première colonne de l'argument table_matrice, la fonction renvoie la valeur d'erreur #N/A.</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r w:rsidRPr="00DF1FB8">
              <w:rPr>
                <w:rFonts w:ascii="Arial" w:eastAsia="Microsoft YaHei" w:hAnsi="Arial" w:cs="Arial"/>
                <w:sz w:val="20"/>
                <w:szCs w:val="20"/>
              </w:rPr>
              <w:t>table_matrice</w:t>
            </w:r>
          </w:p>
        </w:tc>
        <w:tc>
          <w:tcPr>
            <w:tcW w:w="7932" w:type="dxa"/>
          </w:tcPr>
          <w:p w:rsidR="00DF1FB8" w:rsidRPr="00DF1FB8" w:rsidRDefault="00DF1FB8" w:rsidP="00EE301B">
            <w:pPr>
              <w:suppressAutoHyphens w:val="0"/>
              <w:rPr>
                <w:rFonts w:ascii="Arial" w:eastAsia="Microsoft YaHei" w:hAnsi="Arial" w:cs="Arial"/>
                <w:sz w:val="18"/>
                <w:szCs w:val="18"/>
              </w:rPr>
            </w:pPr>
            <w:r w:rsidRPr="00DF1FB8">
              <w:rPr>
                <w:rFonts w:ascii="Arial" w:eastAsia="Microsoft YaHei" w:hAnsi="Arial" w:cs="Arial"/>
                <w:sz w:val="18"/>
                <w:szCs w:val="18"/>
              </w:rPr>
              <w:t xml:space="preserve">Au moins deux colonnes de données. Utilisez une référence à une plage ou un nom de plage. </w:t>
            </w:r>
            <w:r w:rsidRPr="0050594D">
              <w:rPr>
                <w:rFonts w:ascii="Arial" w:eastAsia="Microsoft YaHei" w:hAnsi="Arial" w:cs="Arial"/>
                <w:sz w:val="18"/>
                <w:szCs w:val="18"/>
                <w:highlight w:val="yellow"/>
              </w:rPr>
              <w:t>C'est sur les valeurs de la première colonne de table_matrice que porte valeur_cherchée</w:t>
            </w:r>
            <w:r w:rsidRPr="00DF1FB8">
              <w:rPr>
                <w:rFonts w:ascii="Arial" w:eastAsia="Microsoft YaHei" w:hAnsi="Arial" w:cs="Arial"/>
                <w:sz w:val="18"/>
                <w:szCs w:val="18"/>
              </w:rPr>
              <w:t>. Ces valeurs peuvent être du texte, des nombres ou des valeurs logiques. La fonction ne fait pas de distinction entre les majuscules et les minuscules.</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r w:rsidRPr="00DF1FB8">
              <w:rPr>
                <w:rFonts w:ascii="Arial" w:eastAsia="Microsoft YaHei" w:hAnsi="Arial" w:cs="Arial"/>
                <w:sz w:val="20"/>
                <w:szCs w:val="20"/>
              </w:rPr>
              <w:t>no_index_col</w:t>
            </w:r>
          </w:p>
        </w:tc>
        <w:tc>
          <w:tcPr>
            <w:tcW w:w="7932" w:type="dxa"/>
          </w:tcPr>
          <w:p w:rsidR="00DF1FB8" w:rsidRPr="00DF1FB8" w:rsidRDefault="00DF1FB8" w:rsidP="00EE301B">
            <w:pPr>
              <w:suppressAutoHyphens w:val="0"/>
              <w:rPr>
                <w:rFonts w:ascii="Arial" w:eastAsia="Microsoft YaHei" w:hAnsi="Arial" w:cs="Arial"/>
                <w:sz w:val="18"/>
                <w:szCs w:val="18"/>
              </w:rPr>
            </w:pPr>
            <w:r w:rsidRPr="00DF1FB8">
              <w:rPr>
                <w:rFonts w:ascii="Arial" w:eastAsia="Microsoft YaHei" w:hAnsi="Arial" w:cs="Arial"/>
                <w:sz w:val="18"/>
                <w:szCs w:val="18"/>
              </w:rPr>
              <w:t xml:space="preserve">est le numéro de la colonne de l'argument table_matrice dont la valeur correspondante doit être renvoyée. </w:t>
            </w:r>
            <w:r>
              <w:rPr>
                <w:rFonts w:ascii="Arial" w:eastAsia="Microsoft YaHei" w:hAnsi="Arial" w:cs="Arial"/>
                <w:sz w:val="18"/>
                <w:szCs w:val="18"/>
              </w:rPr>
              <w:br/>
            </w:r>
            <w:r w:rsidRPr="00DF1FB8">
              <w:rPr>
                <w:rFonts w:ascii="Arial" w:eastAsia="Microsoft YaHei" w:hAnsi="Arial" w:cs="Arial"/>
                <w:sz w:val="18"/>
                <w:szCs w:val="18"/>
              </w:rPr>
              <w:t>Si l'argument no_index_col est égal à 1, la fonction renvoie la valeur dans la première colonne de l'argument table_matrice ; si l'argument no_index_col est égal à 2, la valeur est renvoyée dans la deuxième colonne de l'argument table_matrice, et ainsi de suite.</w:t>
            </w:r>
          </w:p>
        </w:tc>
      </w:tr>
      <w:tr w:rsidR="00DF1FB8" w:rsidRPr="00DF1FB8" w:rsidTr="00DF1FB8">
        <w:tc>
          <w:tcPr>
            <w:tcW w:w="1696" w:type="dxa"/>
          </w:tcPr>
          <w:p w:rsidR="00DF1FB8" w:rsidRPr="00DF1FB8" w:rsidRDefault="00DF1FB8" w:rsidP="00EE301B">
            <w:pPr>
              <w:suppressAutoHyphens w:val="0"/>
              <w:rPr>
                <w:rFonts w:ascii="Arial" w:eastAsia="Microsoft YaHei" w:hAnsi="Arial" w:cs="Arial"/>
                <w:sz w:val="20"/>
                <w:szCs w:val="20"/>
              </w:rPr>
            </w:pPr>
            <w:r w:rsidRPr="00DF1FB8">
              <w:rPr>
                <w:rFonts w:ascii="Arial" w:eastAsia="Microsoft YaHei" w:hAnsi="Arial" w:cs="Arial"/>
                <w:sz w:val="20"/>
                <w:szCs w:val="20"/>
              </w:rPr>
              <w:t>valeur_proche</w:t>
            </w:r>
          </w:p>
        </w:tc>
        <w:tc>
          <w:tcPr>
            <w:tcW w:w="7932" w:type="dxa"/>
          </w:tcPr>
          <w:p w:rsidR="00DF1FB8" w:rsidRPr="00DF1FB8" w:rsidRDefault="00DF1FB8" w:rsidP="00DF1FB8">
            <w:pPr>
              <w:suppressAutoHyphens w:val="0"/>
              <w:rPr>
                <w:rFonts w:ascii="Arial" w:eastAsia="Microsoft YaHei" w:hAnsi="Arial" w:cs="Arial"/>
                <w:sz w:val="18"/>
                <w:szCs w:val="18"/>
              </w:rPr>
            </w:pPr>
            <w:r w:rsidRPr="00DF1FB8">
              <w:rPr>
                <w:rFonts w:ascii="Arial" w:eastAsia="Microsoft YaHei" w:hAnsi="Arial" w:cs="Arial"/>
                <w:sz w:val="18"/>
                <w:szCs w:val="18"/>
              </w:rPr>
              <w:t xml:space="preserve">représente une valeur logique indiquant si vous souhaitez que la fonction RECHERCHEV recherche </w:t>
            </w:r>
            <w:r w:rsidRPr="0050594D">
              <w:rPr>
                <w:rFonts w:ascii="Arial" w:eastAsia="Microsoft YaHei" w:hAnsi="Arial" w:cs="Arial"/>
                <w:sz w:val="18"/>
                <w:szCs w:val="18"/>
                <w:highlight w:val="yellow"/>
              </w:rPr>
              <w:t>une valeur exacte ou voisine</w:t>
            </w:r>
            <w:r w:rsidRPr="00DF1FB8">
              <w:rPr>
                <w:rFonts w:ascii="Arial" w:eastAsia="Microsoft YaHei" w:hAnsi="Arial" w:cs="Arial"/>
                <w:sz w:val="18"/>
                <w:szCs w:val="18"/>
              </w:rPr>
              <w:t xml:space="preserve"> de celle que vous avez spécifiée. </w:t>
            </w:r>
            <w:r>
              <w:rPr>
                <w:rFonts w:ascii="Arial" w:eastAsia="Microsoft YaHei" w:hAnsi="Arial" w:cs="Arial"/>
                <w:sz w:val="18"/>
                <w:szCs w:val="18"/>
              </w:rPr>
              <w:br/>
            </w:r>
            <w:r w:rsidRPr="00DF1FB8">
              <w:rPr>
                <w:rFonts w:ascii="Arial" w:eastAsia="Microsoft YaHei" w:hAnsi="Arial" w:cs="Arial"/>
                <w:sz w:val="18"/>
                <w:szCs w:val="18"/>
              </w:rPr>
              <w:t>Si cet argument est VRAI ou omis, une donnée exacte ou proche est renvoyée. Si aucune valeur exacte n'est trouvée, la valeur immédiatement inférieure à valeur_cherchée est renvoyée. Les valeurs de la première colonne de table_matrice doivent être classées en ordre croissant ; sans cela, il se peut que</w:t>
            </w:r>
            <w:r>
              <w:rPr>
                <w:rFonts w:ascii="Arial" w:eastAsia="Microsoft YaHei" w:hAnsi="Arial" w:cs="Arial"/>
                <w:sz w:val="18"/>
                <w:szCs w:val="18"/>
              </w:rPr>
              <w:t xml:space="preserve"> la fonction</w:t>
            </w:r>
            <w:r w:rsidRPr="00DF1FB8">
              <w:rPr>
                <w:rFonts w:ascii="Arial" w:eastAsia="Microsoft YaHei" w:hAnsi="Arial" w:cs="Arial"/>
                <w:sz w:val="18"/>
                <w:szCs w:val="18"/>
              </w:rPr>
              <w:t xml:space="preserve"> ne renvoie pas la bonne valeur. </w:t>
            </w:r>
            <w:r>
              <w:rPr>
                <w:rFonts w:ascii="Arial" w:eastAsia="Microsoft YaHei" w:hAnsi="Arial" w:cs="Arial"/>
                <w:sz w:val="18"/>
                <w:szCs w:val="18"/>
              </w:rPr>
              <w:br/>
            </w:r>
            <w:r w:rsidRPr="00DF1FB8">
              <w:rPr>
                <w:rFonts w:ascii="Arial" w:eastAsia="Microsoft YaHei" w:hAnsi="Arial" w:cs="Arial"/>
                <w:sz w:val="18"/>
                <w:szCs w:val="18"/>
              </w:rPr>
              <w:t xml:space="preserve">Si cet argument est FAUX, </w:t>
            </w:r>
            <w:r>
              <w:rPr>
                <w:rFonts w:ascii="Arial" w:eastAsia="Microsoft YaHei" w:hAnsi="Arial" w:cs="Arial"/>
                <w:sz w:val="18"/>
                <w:szCs w:val="18"/>
              </w:rPr>
              <w:t>la fonction</w:t>
            </w:r>
            <w:r w:rsidRPr="00DF1FB8">
              <w:rPr>
                <w:rFonts w:ascii="Arial" w:eastAsia="Microsoft YaHei" w:hAnsi="Arial" w:cs="Arial"/>
                <w:sz w:val="18"/>
                <w:szCs w:val="18"/>
              </w:rPr>
              <w:t xml:space="preserve"> recherche exclusivement une correspondance exacte. </w:t>
            </w:r>
            <w:r>
              <w:rPr>
                <w:rFonts w:ascii="Arial" w:eastAsia="Microsoft YaHei" w:hAnsi="Arial" w:cs="Arial"/>
                <w:sz w:val="18"/>
                <w:szCs w:val="18"/>
              </w:rPr>
              <w:t>I</w:t>
            </w:r>
            <w:r w:rsidRPr="00DF1FB8">
              <w:rPr>
                <w:rFonts w:ascii="Arial" w:eastAsia="Microsoft YaHei" w:hAnsi="Arial" w:cs="Arial"/>
                <w:sz w:val="18"/>
                <w:szCs w:val="18"/>
              </w:rPr>
              <w:t xml:space="preserve">l n'est </w:t>
            </w:r>
            <w:r>
              <w:rPr>
                <w:rFonts w:ascii="Arial" w:eastAsia="Microsoft YaHei" w:hAnsi="Arial" w:cs="Arial"/>
                <w:sz w:val="18"/>
                <w:szCs w:val="18"/>
              </w:rPr>
              <w:t xml:space="preserve">alors </w:t>
            </w:r>
            <w:r w:rsidRPr="00DF1FB8">
              <w:rPr>
                <w:rFonts w:ascii="Arial" w:eastAsia="Microsoft YaHei" w:hAnsi="Arial" w:cs="Arial"/>
                <w:sz w:val="18"/>
                <w:szCs w:val="18"/>
              </w:rPr>
              <w:t>pas indispensable que les valeurs de la première colonne de table_matrice soient triées. Si plusieurs valeurs de la première colonne de table_matrice correspondent à valeur_cherchée, c'est la première valeur trouvée qui est utilisée. Si aucune valeur ne correspond, la valeur d'erreur #N/A est renvoyée.</w:t>
            </w:r>
            <w:r>
              <w:rPr>
                <w:rFonts w:ascii="Arial" w:eastAsia="Microsoft YaHei" w:hAnsi="Arial" w:cs="Arial"/>
                <w:sz w:val="18"/>
                <w:szCs w:val="18"/>
              </w:rPr>
              <w:t xml:space="preserve"> </w:t>
            </w:r>
            <w:r>
              <w:rPr>
                <w:rStyle w:val="Appelnotedebasdep"/>
                <w:rFonts w:ascii="Arial" w:eastAsia="Microsoft YaHei" w:hAnsi="Arial" w:cs="Arial"/>
                <w:sz w:val="18"/>
                <w:szCs w:val="18"/>
              </w:rPr>
              <w:footnoteReference w:id="5"/>
            </w:r>
          </w:p>
        </w:tc>
      </w:tr>
    </w:tbl>
    <w:p w:rsidR="00FE1D3A" w:rsidRDefault="00FE1D3A" w:rsidP="00861F9A">
      <w:pPr>
        <w:suppressAutoHyphens w:val="0"/>
        <w:rPr>
          <w:rFonts w:ascii="Arial" w:eastAsia="Microsoft YaHei" w:hAnsi="Arial" w:cs="Arial"/>
          <w:b/>
          <w:sz w:val="20"/>
          <w:szCs w:val="20"/>
        </w:rPr>
      </w:pPr>
      <w:r>
        <w:rPr>
          <w:rFonts w:ascii="Arial" w:eastAsia="Microsoft YaHei" w:hAnsi="Arial" w:cs="Arial"/>
          <w:b/>
          <w:sz w:val="20"/>
          <w:szCs w:val="20"/>
        </w:rPr>
        <w:br w:type="page"/>
      </w:r>
    </w:p>
    <w:p w:rsidR="00517D60" w:rsidRPr="009C7645" w:rsidRDefault="00D04D9C"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lastRenderedPageBreak/>
        <w:t>Fonction NB</w:t>
      </w:r>
      <w:r w:rsidR="009C7645" w:rsidRPr="009C7645">
        <w:rPr>
          <w:rFonts w:ascii="Arial" w:eastAsia="Microsoft YaHei" w:hAnsi="Arial" w:cs="Arial"/>
          <w:b/>
          <w:sz w:val="20"/>
          <w:szCs w:val="20"/>
        </w:rPr>
        <w:t>VAL</w:t>
      </w:r>
    </w:p>
    <w:p w:rsidR="009C7645" w:rsidRDefault="009C7645" w:rsidP="00DE39BD">
      <w:pPr>
        <w:suppressAutoHyphens w:val="0"/>
        <w:rPr>
          <w:rFonts w:ascii="Arial" w:eastAsia="Microsoft YaHei" w:hAnsi="Arial" w:cs="Arial"/>
          <w:sz w:val="20"/>
          <w:szCs w:val="20"/>
        </w:rPr>
      </w:pPr>
    </w:p>
    <w:p w:rsidR="00D04D9C" w:rsidRDefault="009C7645" w:rsidP="00DE39BD">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NBVAL </w:t>
      </w:r>
      <w:r w:rsidRPr="009C7645">
        <w:rPr>
          <w:rFonts w:ascii="Arial" w:eastAsia="Microsoft YaHei" w:hAnsi="Arial" w:cs="Arial"/>
          <w:sz w:val="20"/>
          <w:szCs w:val="20"/>
          <w:highlight w:val="yellow"/>
        </w:rPr>
        <w:t>compte le nombre de cellules qui ne sont pas vides</w:t>
      </w:r>
      <w:r w:rsidRPr="009C7645">
        <w:rPr>
          <w:rFonts w:ascii="Arial" w:eastAsia="Microsoft YaHei" w:hAnsi="Arial" w:cs="Arial"/>
          <w:sz w:val="20"/>
          <w:szCs w:val="20"/>
        </w:rPr>
        <w:t xml:space="preserve"> dans une plage.</w:t>
      </w:r>
    </w:p>
    <w:p w:rsidR="00D04D9C"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Elle</w:t>
      </w:r>
      <w:r w:rsidRPr="009C7645">
        <w:rPr>
          <w:rFonts w:ascii="Arial" w:eastAsia="Microsoft YaHei" w:hAnsi="Arial" w:cs="Arial"/>
          <w:sz w:val="20"/>
          <w:szCs w:val="20"/>
        </w:rPr>
        <w:t xml:space="preserve"> compte les cellules contenant tout type d’information, y compris des valeurs d’erreur et du texte vide (""). Par exemple, si la plage contient une formule qui renvoie une chaîne vide, la fonction NBVAL compte cette valeur. La fonction NBVAL ne compte pas les cellules vides.</w:t>
      </w:r>
    </w:p>
    <w:p w:rsidR="009C7645" w:rsidRDefault="009C7645" w:rsidP="00DE39BD">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Syntaxe : NBVAL( argument1 )</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NBVAL</w:t>
      </w:r>
      <w:r w:rsidRPr="009C7645">
        <w:rPr>
          <w:rFonts w:ascii="Arial" w:eastAsia="Microsoft YaHei" w:hAnsi="Arial" w:cs="Arial"/>
          <w:sz w:val="20"/>
          <w:szCs w:val="20"/>
        </w:rPr>
        <w:t>(</w:t>
      </w:r>
      <w:r>
        <w:rPr>
          <w:rFonts w:ascii="Arial" w:eastAsia="Microsoft YaHei" w:hAnsi="Arial" w:cs="Arial"/>
          <w:sz w:val="20"/>
          <w:szCs w:val="20"/>
        </w:rPr>
        <w:t xml:space="preserve"> </w:t>
      </w:r>
      <w:r w:rsidRPr="009C7645">
        <w:rPr>
          <w:rFonts w:ascii="Arial" w:eastAsia="Microsoft YaHei" w:hAnsi="Arial" w:cs="Arial"/>
          <w:sz w:val="20"/>
          <w:szCs w:val="20"/>
        </w:rPr>
        <w:t>A1:A20</w:t>
      </w:r>
      <w:r>
        <w:rPr>
          <w:rFonts w:ascii="Arial" w:eastAsia="Microsoft YaHei" w:hAnsi="Arial" w:cs="Arial"/>
          <w:sz w:val="20"/>
          <w:szCs w:val="20"/>
        </w:rPr>
        <w:t xml:space="preserve"> </w:t>
      </w:r>
      <w:r w:rsidRPr="009C7645">
        <w:rPr>
          <w:rFonts w:ascii="Arial" w:eastAsia="Microsoft YaHei" w:hAnsi="Arial" w:cs="Arial"/>
          <w:sz w:val="20"/>
          <w:szCs w:val="20"/>
        </w:rPr>
        <w:t>)</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15</w:t>
      </w:r>
      <w:r w:rsidRPr="009C7645">
        <w:rPr>
          <w:rFonts w:ascii="Arial" w:eastAsia="Microsoft YaHei" w:hAnsi="Arial" w:cs="Arial"/>
          <w:sz w:val="20"/>
          <w:szCs w:val="20"/>
        </w:rPr>
        <w:t xml:space="preserve"> des cellules de la plage </w:t>
      </w:r>
      <w:r>
        <w:rPr>
          <w:rFonts w:ascii="Arial" w:eastAsia="Microsoft YaHei" w:hAnsi="Arial" w:cs="Arial"/>
          <w:sz w:val="20"/>
          <w:szCs w:val="20"/>
        </w:rPr>
        <w:t>ne sont pas vides</w:t>
      </w:r>
      <w:r w:rsidRPr="009C7645">
        <w:rPr>
          <w:rFonts w:ascii="Arial" w:eastAsia="Microsoft YaHei" w:hAnsi="Arial" w:cs="Arial"/>
          <w:sz w:val="20"/>
          <w:szCs w:val="20"/>
        </w:rPr>
        <w:t xml:space="preserve">, le résultat est </w:t>
      </w:r>
      <w:r>
        <w:rPr>
          <w:rFonts w:ascii="Arial" w:eastAsia="Microsoft YaHei" w:hAnsi="Arial" w:cs="Arial"/>
          <w:sz w:val="20"/>
          <w:szCs w:val="20"/>
        </w:rPr>
        <w:t>1</w:t>
      </w:r>
      <w:r w:rsidRPr="009C7645">
        <w:rPr>
          <w:rFonts w:ascii="Arial" w:eastAsia="Microsoft YaHei" w:hAnsi="Arial" w:cs="Arial"/>
          <w:sz w:val="20"/>
          <w:szCs w:val="20"/>
        </w:rPr>
        <w:t>5.</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9C7645" w:rsidRPr="009C7645" w:rsidRDefault="009C7645"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t>Fonction NB.VIDE</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sidRPr="009C7645">
        <w:rPr>
          <w:rFonts w:ascii="Arial" w:eastAsia="Microsoft YaHei" w:hAnsi="Arial" w:cs="Arial"/>
          <w:sz w:val="20"/>
          <w:szCs w:val="20"/>
          <w:highlight w:val="yellow"/>
        </w:rPr>
        <w:t>Compte le nombre de cellules vides</w:t>
      </w:r>
      <w:r w:rsidRPr="009C7645">
        <w:rPr>
          <w:rFonts w:ascii="Arial" w:eastAsia="Microsoft YaHei" w:hAnsi="Arial" w:cs="Arial"/>
          <w:sz w:val="20"/>
          <w:szCs w:val="20"/>
        </w:rPr>
        <w:t xml:space="preserve"> à l'intérieur d'une plage de cellules spécifiée.</w:t>
      </w:r>
      <w:r>
        <w:rPr>
          <w:rFonts w:ascii="Arial" w:eastAsia="Microsoft YaHei" w:hAnsi="Arial" w:cs="Arial"/>
          <w:sz w:val="20"/>
          <w:szCs w:val="20"/>
        </w:rPr>
        <w:t xml:space="preserve"> C’est l’opposé de NB.VAL.</w:t>
      </w:r>
    </w:p>
    <w:p w:rsidR="009C7645" w:rsidRDefault="009C7645" w:rsidP="00DE39BD">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Syntaxe : NBVAL( argument1 )</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NBVAL</w:t>
      </w:r>
      <w:r w:rsidRPr="009C7645">
        <w:rPr>
          <w:rFonts w:ascii="Arial" w:eastAsia="Microsoft YaHei" w:hAnsi="Arial" w:cs="Arial"/>
          <w:sz w:val="20"/>
          <w:szCs w:val="20"/>
        </w:rPr>
        <w:t>(</w:t>
      </w:r>
      <w:r>
        <w:rPr>
          <w:rFonts w:ascii="Arial" w:eastAsia="Microsoft YaHei" w:hAnsi="Arial" w:cs="Arial"/>
          <w:sz w:val="20"/>
          <w:szCs w:val="20"/>
        </w:rPr>
        <w:t xml:space="preserve"> </w:t>
      </w:r>
      <w:r w:rsidRPr="009C7645">
        <w:rPr>
          <w:rFonts w:ascii="Arial" w:eastAsia="Microsoft YaHei" w:hAnsi="Arial" w:cs="Arial"/>
          <w:sz w:val="20"/>
          <w:szCs w:val="20"/>
        </w:rPr>
        <w:t>A1:A20</w:t>
      </w:r>
      <w:r>
        <w:rPr>
          <w:rFonts w:ascii="Arial" w:eastAsia="Microsoft YaHei" w:hAnsi="Arial" w:cs="Arial"/>
          <w:sz w:val="20"/>
          <w:szCs w:val="20"/>
        </w:rPr>
        <w:t xml:space="preserve"> </w:t>
      </w:r>
      <w:r w:rsidRPr="009C7645">
        <w:rPr>
          <w:rFonts w:ascii="Arial" w:eastAsia="Microsoft YaHei" w:hAnsi="Arial" w:cs="Arial"/>
          <w:sz w:val="20"/>
          <w:szCs w:val="20"/>
        </w:rPr>
        <w:t>)</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5 des cellules de la plage sont vides</w:t>
      </w:r>
      <w:r w:rsidRPr="009C7645">
        <w:rPr>
          <w:rFonts w:ascii="Arial" w:eastAsia="Microsoft YaHei" w:hAnsi="Arial" w:cs="Arial"/>
          <w:sz w:val="20"/>
          <w:szCs w:val="20"/>
        </w:rPr>
        <w:t>, le résultat est 5.</w:t>
      </w:r>
    </w:p>
    <w:p w:rsidR="009C7645" w:rsidRDefault="009C7645" w:rsidP="009C7645">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D04D9C" w:rsidRPr="009C7645" w:rsidRDefault="00D04D9C" w:rsidP="00DE39BD">
      <w:pPr>
        <w:suppressAutoHyphens w:val="0"/>
        <w:rPr>
          <w:rFonts w:ascii="Arial" w:eastAsia="Microsoft YaHei" w:hAnsi="Arial" w:cs="Arial"/>
          <w:b/>
          <w:sz w:val="20"/>
          <w:szCs w:val="20"/>
        </w:rPr>
      </w:pPr>
      <w:r w:rsidRPr="009C7645">
        <w:rPr>
          <w:rFonts w:ascii="Arial" w:eastAsia="Microsoft YaHei" w:hAnsi="Arial" w:cs="Arial"/>
          <w:b/>
          <w:sz w:val="20"/>
          <w:szCs w:val="20"/>
        </w:rPr>
        <w:t>Fonction NB</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La fonction NB</w:t>
      </w:r>
      <w:r w:rsidRPr="009C7645">
        <w:rPr>
          <w:rFonts w:ascii="Arial" w:eastAsia="Microsoft YaHei" w:hAnsi="Arial" w:cs="Arial"/>
          <w:sz w:val="20"/>
          <w:szCs w:val="20"/>
        </w:rPr>
        <w:t xml:space="preserve"> compte le nombre de cellules </w:t>
      </w:r>
      <w:r w:rsidRPr="009C7645">
        <w:rPr>
          <w:rFonts w:ascii="Arial" w:eastAsia="Microsoft YaHei" w:hAnsi="Arial" w:cs="Arial"/>
          <w:sz w:val="20"/>
          <w:szCs w:val="20"/>
          <w:highlight w:val="yellow"/>
        </w:rPr>
        <w:t>contenant des nombres</w:t>
      </w:r>
      <w:r w:rsidRPr="009C7645">
        <w:rPr>
          <w:rFonts w:ascii="Arial" w:eastAsia="Microsoft YaHei" w:hAnsi="Arial" w:cs="Arial"/>
          <w:sz w:val="20"/>
          <w:szCs w:val="20"/>
        </w:rPr>
        <w:t xml:space="preserve"> </w:t>
      </w:r>
      <w:r>
        <w:rPr>
          <w:rFonts w:ascii="Arial" w:eastAsia="Microsoft YaHei" w:hAnsi="Arial" w:cs="Arial"/>
          <w:sz w:val="20"/>
          <w:szCs w:val="20"/>
        </w:rPr>
        <w:t>parmi toutes les cellules spécifiées dans</w:t>
      </w:r>
      <w:r w:rsidRPr="009C7645">
        <w:rPr>
          <w:rFonts w:ascii="Arial" w:eastAsia="Microsoft YaHei" w:hAnsi="Arial" w:cs="Arial"/>
          <w:sz w:val="20"/>
          <w:szCs w:val="20"/>
        </w:rPr>
        <w:t xml:space="preserve"> la liste des arguments.</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Syntaxe : NB( argument1 )</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r>
        <w:rPr>
          <w:rFonts w:ascii="Arial" w:eastAsia="Microsoft YaHei" w:hAnsi="Arial" w:cs="Arial"/>
          <w:sz w:val="20"/>
          <w:szCs w:val="20"/>
        </w:rPr>
        <w:t xml:space="preserve">Exemple : </w:t>
      </w:r>
    </w:p>
    <w:p w:rsidR="009C7645" w:rsidRP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w:t>
      </w:r>
      <w:r>
        <w:rPr>
          <w:rFonts w:ascii="Arial" w:eastAsia="Microsoft YaHei" w:hAnsi="Arial" w:cs="Arial"/>
          <w:sz w:val="20"/>
          <w:szCs w:val="20"/>
        </w:rPr>
        <w:t>NB</w:t>
      </w:r>
      <w:r w:rsidRPr="009C7645">
        <w:rPr>
          <w:rFonts w:ascii="Arial" w:eastAsia="Microsoft YaHei" w:hAnsi="Arial" w:cs="Arial"/>
          <w:sz w:val="20"/>
          <w:szCs w:val="20"/>
        </w:rPr>
        <w:t>(</w:t>
      </w:r>
      <w:r>
        <w:rPr>
          <w:rFonts w:ascii="Arial" w:eastAsia="Microsoft YaHei" w:hAnsi="Arial" w:cs="Arial"/>
          <w:sz w:val="20"/>
          <w:szCs w:val="20"/>
        </w:rPr>
        <w:t xml:space="preserve"> </w:t>
      </w:r>
      <w:r w:rsidRPr="009C7645">
        <w:rPr>
          <w:rFonts w:ascii="Arial" w:eastAsia="Microsoft YaHei" w:hAnsi="Arial" w:cs="Arial"/>
          <w:sz w:val="20"/>
          <w:szCs w:val="20"/>
        </w:rPr>
        <w:t>A1:A20</w:t>
      </w:r>
      <w:r>
        <w:rPr>
          <w:rFonts w:ascii="Arial" w:eastAsia="Microsoft YaHei" w:hAnsi="Arial" w:cs="Arial"/>
          <w:sz w:val="20"/>
          <w:szCs w:val="20"/>
        </w:rPr>
        <w:t xml:space="preserve"> </w:t>
      </w:r>
      <w:r w:rsidRPr="009C7645">
        <w:rPr>
          <w:rFonts w:ascii="Arial" w:eastAsia="Microsoft YaHei" w:hAnsi="Arial" w:cs="Arial"/>
          <w:sz w:val="20"/>
          <w:szCs w:val="20"/>
        </w:rPr>
        <w:t>)</w:t>
      </w:r>
    </w:p>
    <w:p w:rsidR="009C7645" w:rsidRDefault="009C7645" w:rsidP="009C7645">
      <w:pPr>
        <w:suppressAutoHyphens w:val="0"/>
        <w:rPr>
          <w:rFonts w:ascii="Arial" w:eastAsia="Microsoft YaHei" w:hAnsi="Arial" w:cs="Arial"/>
          <w:sz w:val="20"/>
          <w:szCs w:val="20"/>
        </w:rPr>
      </w:pPr>
    </w:p>
    <w:p w:rsidR="009C7645"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Dans cet exemple, si </w:t>
      </w:r>
      <w:r>
        <w:rPr>
          <w:rFonts w:ascii="Arial" w:eastAsia="Microsoft YaHei" w:hAnsi="Arial" w:cs="Arial"/>
          <w:sz w:val="20"/>
          <w:szCs w:val="20"/>
        </w:rPr>
        <w:t>sept</w:t>
      </w:r>
      <w:r w:rsidRPr="009C7645">
        <w:rPr>
          <w:rFonts w:ascii="Arial" w:eastAsia="Microsoft YaHei" w:hAnsi="Arial" w:cs="Arial"/>
          <w:sz w:val="20"/>
          <w:szCs w:val="20"/>
        </w:rPr>
        <w:t xml:space="preserve"> des cellules de la plage contiennent des nombres, le résultat est </w:t>
      </w:r>
      <w:r>
        <w:rPr>
          <w:rFonts w:ascii="Arial" w:eastAsia="Microsoft YaHei" w:hAnsi="Arial" w:cs="Arial"/>
          <w:sz w:val="20"/>
          <w:szCs w:val="20"/>
        </w:rPr>
        <w:t>7</w:t>
      </w:r>
      <w:r w:rsidRPr="009C7645">
        <w:rPr>
          <w:rFonts w:ascii="Arial" w:eastAsia="Microsoft YaHei" w:hAnsi="Arial" w:cs="Arial"/>
          <w:sz w:val="20"/>
          <w:szCs w:val="20"/>
        </w:rPr>
        <w:t>.</w:t>
      </w:r>
    </w:p>
    <w:p w:rsidR="009C7645" w:rsidRDefault="009C7645" w:rsidP="00DE39BD">
      <w:pPr>
        <w:suppressAutoHyphens w:val="0"/>
        <w:rPr>
          <w:rFonts w:ascii="Arial" w:eastAsia="Microsoft YaHei" w:hAnsi="Arial" w:cs="Arial"/>
          <w:sz w:val="20"/>
          <w:szCs w:val="20"/>
        </w:rPr>
      </w:pPr>
    </w:p>
    <w:p w:rsidR="009C7645" w:rsidRDefault="009C7645" w:rsidP="00DE39BD">
      <w:pPr>
        <w:suppressAutoHyphens w:val="0"/>
        <w:rPr>
          <w:rFonts w:ascii="Arial" w:eastAsia="Microsoft YaHei" w:hAnsi="Arial" w:cs="Arial"/>
          <w:sz w:val="20"/>
          <w:szCs w:val="20"/>
        </w:rPr>
      </w:pPr>
    </w:p>
    <w:p w:rsidR="009C7645" w:rsidRPr="00D973A8" w:rsidRDefault="009C7645" w:rsidP="00DE39BD">
      <w:pPr>
        <w:suppressAutoHyphens w:val="0"/>
        <w:rPr>
          <w:rFonts w:ascii="Arial" w:eastAsia="Microsoft YaHei" w:hAnsi="Arial" w:cs="Arial"/>
          <w:b/>
          <w:sz w:val="20"/>
          <w:szCs w:val="20"/>
        </w:rPr>
      </w:pPr>
      <w:r w:rsidRPr="00D973A8">
        <w:rPr>
          <w:rFonts w:ascii="Arial" w:eastAsia="Microsoft YaHei" w:hAnsi="Arial" w:cs="Arial"/>
          <w:b/>
          <w:sz w:val="20"/>
          <w:szCs w:val="20"/>
        </w:rPr>
        <w:t>Fonction NB.SI</w:t>
      </w:r>
    </w:p>
    <w:p w:rsidR="009C7645" w:rsidRDefault="009C7645" w:rsidP="00DE39BD">
      <w:pPr>
        <w:suppressAutoHyphens w:val="0"/>
        <w:rPr>
          <w:rFonts w:ascii="Arial" w:eastAsia="Microsoft YaHei" w:hAnsi="Arial" w:cs="Arial"/>
          <w:sz w:val="20"/>
          <w:szCs w:val="20"/>
        </w:rPr>
      </w:pPr>
    </w:p>
    <w:p w:rsidR="009C7645" w:rsidRPr="00EE301B" w:rsidRDefault="009C7645" w:rsidP="009C7645">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NB.SI compte le nombre de cellules d’une plage </w:t>
      </w:r>
      <w:r w:rsidRPr="00D973A8">
        <w:rPr>
          <w:rFonts w:ascii="Arial" w:eastAsia="Microsoft YaHei" w:hAnsi="Arial" w:cs="Arial"/>
          <w:sz w:val="20"/>
          <w:szCs w:val="20"/>
          <w:highlight w:val="yellow"/>
        </w:rPr>
        <w:t>qui répondent à un critère</w:t>
      </w:r>
      <w:r w:rsidRPr="009C7645">
        <w:rPr>
          <w:rFonts w:ascii="Arial" w:eastAsia="Microsoft YaHei" w:hAnsi="Arial" w:cs="Arial"/>
          <w:sz w:val="20"/>
          <w:szCs w:val="20"/>
        </w:rPr>
        <w:t xml:space="preserve"> spécifique que vous spécifiez. Vous pouvez, par exemple, compter toutes les cellules qui commencent par une lettre donnée ou compter toutes les cellules qui contiennent un nombre supérieur ou inférieur à un nombre donné. Supposons que vous ayez une feuille de calcul contenant une liste de tâches dans la colonne A et le prénom de la personne affectée à chaque tâche dans la colonne B. La fonction NB.SI vous permet de compter combien de fois le nom d’une personne revient dans la colonne B et ainsi déterminer le nombre de tâches qui lu</w:t>
      </w:r>
      <w:r w:rsidR="00D973A8">
        <w:rPr>
          <w:rFonts w:ascii="Arial" w:eastAsia="Microsoft YaHei" w:hAnsi="Arial" w:cs="Arial"/>
          <w:sz w:val="20"/>
          <w:szCs w:val="20"/>
        </w:rPr>
        <w:t xml:space="preserve">i sont affectées. Par exemple :  </w:t>
      </w:r>
      <w:r w:rsidRPr="00EE301B">
        <w:rPr>
          <w:rFonts w:ascii="Arial" w:eastAsia="Microsoft YaHei" w:hAnsi="Arial" w:cs="Arial"/>
          <w:sz w:val="20"/>
          <w:szCs w:val="20"/>
        </w:rPr>
        <w:t>=NB.SI(</w:t>
      </w:r>
      <w:r w:rsidR="00D973A8" w:rsidRPr="00EE301B">
        <w:rPr>
          <w:rFonts w:ascii="Arial" w:eastAsia="Microsoft YaHei" w:hAnsi="Arial" w:cs="Arial"/>
          <w:sz w:val="20"/>
          <w:szCs w:val="20"/>
        </w:rPr>
        <w:t xml:space="preserve"> </w:t>
      </w:r>
      <w:r w:rsidRPr="00EE301B">
        <w:rPr>
          <w:rFonts w:ascii="Arial" w:eastAsia="Microsoft YaHei" w:hAnsi="Arial" w:cs="Arial"/>
          <w:sz w:val="20"/>
          <w:szCs w:val="20"/>
        </w:rPr>
        <w:t>B2:B25</w:t>
      </w:r>
      <w:r w:rsidR="00D973A8" w:rsidRPr="00EE301B">
        <w:rPr>
          <w:rFonts w:ascii="Arial" w:eastAsia="Microsoft YaHei" w:hAnsi="Arial" w:cs="Arial"/>
          <w:sz w:val="20"/>
          <w:szCs w:val="20"/>
        </w:rPr>
        <w:t xml:space="preserve"> ; </w:t>
      </w:r>
      <w:r w:rsidRPr="00EE301B">
        <w:rPr>
          <w:rFonts w:ascii="Arial" w:eastAsia="Microsoft YaHei" w:hAnsi="Arial" w:cs="Arial"/>
          <w:sz w:val="20"/>
          <w:szCs w:val="20"/>
        </w:rPr>
        <w:t>"Nancy")</w:t>
      </w:r>
    </w:p>
    <w:p w:rsidR="00D973A8" w:rsidRPr="00EE301B" w:rsidRDefault="00EE301B" w:rsidP="00EE301B">
      <w:pPr>
        <w:tabs>
          <w:tab w:val="left" w:pos="3788"/>
        </w:tabs>
        <w:suppressAutoHyphens w:val="0"/>
        <w:rPr>
          <w:rFonts w:ascii="Arial" w:eastAsia="Microsoft YaHei" w:hAnsi="Arial" w:cs="Arial"/>
          <w:sz w:val="20"/>
          <w:szCs w:val="20"/>
        </w:rPr>
      </w:pPr>
      <w:r>
        <w:rPr>
          <w:rFonts w:ascii="Arial" w:eastAsia="Microsoft YaHei" w:hAnsi="Arial" w:cs="Arial"/>
          <w:sz w:val="20"/>
          <w:szCs w:val="20"/>
        </w:rPr>
        <w:tab/>
      </w:r>
    </w:p>
    <w:p w:rsidR="00D973A8" w:rsidRPr="00D973A8" w:rsidRDefault="00D973A8" w:rsidP="00D973A8">
      <w:pPr>
        <w:suppressAutoHyphens w:val="0"/>
        <w:rPr>
          <w:rFonts w:ascii="Arial" w:eastAsia="Microsoft YaHei" w:hAnsi="Arial" w:cs="Arial"/>
          <w:sz w:val="20"/>
          <w:szCs w:val="20"/>
        </w:rPr>
      </w:pPr>
      <w:r w:rsidRPr="00D973A8">
        <w:rPr>
          <w:rFonts w:ascii="Arial" w:eastAsia="Microsoft YaHei" w:hAnsi="Arial" w:cs="Arial"/>
          <w:sz w:val="20"/>
          <w:szCs w:val="20"/>
        </w:rPr>
        <w:t>Syntaxe</w:t>
      </w:r>
      <w:r>
        <w:rPr>
          <w:rFonts w:ascii="Arial" w:eastAsia="Microsoft YaHei" w:hAnsi="Arial" w:cs="Arial"/>
          <w:sz w:val="20"/>
          <w:szCs w:val="20"/>
        </w:rPr>
        <w:t xml:space="preserve"> : </w:t>
      </w:r>
      <w:r w:rsidRPr="00D973A8">
        <w:rPr>
          <w:rFonts w:ascii="Arial" w:eastAsia="Microsoft YaHei" w:hAnsi="Arial" w:cs="Arial"/>
          <w:sz w:val="20"/>
          <w:szCs w:val="20"/>
        </w:rPr>
        <w:t>NB.SI(</w:t>
      </w:r>
      <w:r>
        <w:rPr>
          <w:rFonts w:ascii="Arial" w:eastAsia="Microsoft YaHei" w:hAnsi="Arial" w:cs="Arial"/>
          <w:sz w:val="20"/>
          <w:szCs w:val="20"/>
        </w:rPr>
        <w:t xml:space="preserve"> </w:t>
      </w:r>
      <w:r w:rsidRPr="00D973A8">
        <w:rPr>
          <w:rFonts w:ascii="Arial" w:eastAsia="Microsoft YaHei" w:hAnsi="Arial" w:cs="Arial"/>
          <w:sz w:val="20"/>
          <w:szCs w:val="20"/>
        </w:rPr>
        <w:t>plage</w:t>
      </w:r>
      <w:r>
        <w:rPr>
          <w:rFonts w:ascii="Arial" w:eastAsia="Microsoft YaHei" w:hAnsi="Arial" w:cs="Arial"/>
          <w:sz w:val="20"/>
          <w:szCs w:val="20"/>
        </w:rPr>
        <w:t> ;</w:t>
      </w:r>
      <w:r w:rsidRPr="00D973A8">
        <w:rPr>
          <w:rFonts w:ascii="Arial" w:eastAsia="Microsoft YaHei" w:hAnsi="Arial" w:cs="Arial"/>
          <w:sz w:val="20"/>
          <w:szCs w:val="20"/>
        </w:rPr>
        <w:t xml:space="preserve"> critères)</w:t>
      </w:r>
    </w:p>
    <w:p w:rsidR="00D973A8" w:rsidRPr="00D973A8" w:rsidRDefault="00D973A8" w:rsidP="00D973A8">
      <w:pPr>
        <w:suppressAutoHyphens w:val="0"/>
        <w:rPr>
          <w:rFonts w:ascii="Arial" w:eastAsia="Microsoft YaHei" w:hAnsi="Arial" w:cs="Arial"/>
          <w:sz w:val="20"/>
          <w:szCs w:val="20"/>
        </w:rPr>
      </w:pPr>
    </w:p>
    <w:p w:rsidR="00D973A8" w:rsidRDefault="00D973A8" w:rsidP="00D973A8">
      <w:pPr>
        <w:suppressAutoHyphens w:val="0"/>
        <w:rPr>
          <w:rFonts w:ascii="Arial" w:eastAsia="Microsoft YaHei" w:hAnsi="Arial" w:cs="Arial"/>
          <w:sz w:val="20"/>
          <w:szCs w:val="20"/>
        </w:rPr>
      </w:pPr>
      <w:r w:rsidRPr="00D973A8">
        <w:rPr>
          <w:rFonts w:ascii="Arial" w:eastAsia="Microsoft YaHei" w:hAnsi="Arial" w:cs="Arial"/>
          <w:sz w:val="20"/>
          <w:szCs w:val="20"/>
        </w:rPr>
        <w:t>La syntaxe de la fonction NB.SI contient les arguments suivants :</w:t>
      </w:r>
    </w:p>
    <w:p w:rsidR="00D973A8" w:rsidRPr="00D973A8" w:rsidRDefault="00D973A8" w:rsidP="00D973A8">
      <w:pPr>
        <w:suppressAutoHyphens w:val="0"/>
        <w:rPr>
          <w:rFonts w:ascii="Arial" w:eastAsia="Microsoft YaHei"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8357"/>
      </w:tblGrid>
      <w:tr w:rsidR="00D973A8" w:rsidRPr="00D973A8" w:rsidTr="00D973A8">
        <w:tc>
          <w:tcPr>
            <w:tcW w:w="1271"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plage</w:t>
            </w:r>
          </w:p>
        </w:tc>
        <w:tc>
          <w:tcPr>
            <w:tcW w:w="8357"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Obligatoire. Représente la plage de cellules dans laquelle on va compter les cellules qui répondent au critère.</w:t>
            </w:r>
          </w:p>
        </w:tc>
      </w:tr>
      <w:tr w:rsidR="00D973A8" w:rsidRPr="00D973A8" w:rsidTr="00D973A8">
        <w:tc>
          <w:tcPr>
            <w:tcW w:w="1271"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critères</w:t>
            </w:r>
          </w:p>
        </w:tc>
        <w:tc>
          <w:tcPr>
            <w:tcW w:w="8357" w:type="dxa"/>
          </w:tcPr>
          <w:p w:rsidR="00D973A8" w:rsidRPr="00D973A8" w:rsidRDefault="00D973A8" w:rsidP="00861F9A">
            <w:pPr>
              <w:suppressAutoHyphens w:val="0"/>
              <w:rPr>
                <w:rFonts w:ascii="Arial" w:eastAsia="Microsoft YaHei" w:hAnsi="Arial" w:cs="Arial"/>
                <w:sz w:val="20"/>
                <w:szCs w:val="20"/>
              </w:rPr>
            </w:pPr>
            <w:r w:rsidRPr="00D973A8">
              <w:rPr>
                <w:rFonts w:ascii="Arial" w:eastAsia="Microsoft YaHei" w:hAnsi="Arial" w:cs="Arial"/>
                <w:sz w:val="20"/>
                <w:szCs w:val="20"/>
              </w:rPr>
              <w:t>Obligatoire. Nombre, expression, référence de cellule ou chaîne de texte qui détermine les cellules à compter. Par exemple, les critères peuvent être exprimés sous les formes suivantes : 32, "&gt;32", B4, "pommes" ou "32".</w:t>
            </w:r>
          </w:p>
        </w:tc>
      </w:tr>
    </w:tbl>
    <w:p w:rsidR="00D973A8" w:rsidRDefault="00D973A8" w:rsidP="00D973A8">
      <w:pPr>
        <w:suppressAutoHyphens w:val="0"/>
        <w:rPr>
          <w:rFonts w:ascii="Arial" w:eastAsia="Microsoft YaHei" w:hAnsi="Arial" w:cs="Arial"/>
          <w:sz w:val="20"/>
          <w:szCs w:val="20"/>
        </w:rPr>
      </w:pPr>
    </w:p>
    <w:p w:rsidR="00EE301B" w:rsidRPr="00D973A8" w:rsidRDefault="00EE301B" w:rsidP="00EE301B">
      <w:pPr>
        <w:suppressAutoHyphens w:val="0"/>
        <w:rPr>
          <w:rFonts w:ascii="Arial" w:eastAsia="Microsoft YaHei" w:hAnsi="Arial" w:cs="Arial"/>
          <w:b/>
          <w:sz w:val="20"/>
          <w:szCs w:val="20"/>
        </w:rPr>
      </w:pPr>
      <w:r w:rsidRPr="00D973A8">
        <w:rPr>
          <w:rFonts w:ascii="Arial" w:eastAsia="Microsoft YaHei" w:hAnsi="Arial" w:cs="Arial"/>
          <w:b/>
          <w:sz w:val="20"/>
          <w:szCs w:val="20"/>
        </w:rPr>
        <w:lastRenderedPageBreak/>
        <w:t xml:space="preserve">Fonction </w:t>
      </w:r>
      <w:r>
        <w:rPr>
          <w:rFonts w:ascii="Arial" w:eastAsia="Microsoft YaHei" w:hAnsi="Arial" w:cs="Arial"/>
          <w:b/>
          <w:sz w:val="20"/>
          <w:szCs w:val="20"/>
        </w:rPr>
        <w:t>SOMME</w:t>
      </w:r>
      <w:r w:rsidRPr="00D973A8">
        <w:rPr>
          <w:rFonts w:ascii="Arial" w:eastAsia="Microsoft YaHei" w:hAnsi="Arial" w:cs="Arial"/>
          <w:b/>
          <w:sz w:val="20"/>
          <w:szCs w:val="20"/>
        </w:rPr>
        <w:t>.SI</w:t>
      </w:r>
    </w:p>
    <w:p w:rsidR="00EE301B" w:rsidRDefault="00EE301B" w:rsidP="00EE301B">
      <w:pPr>
        <w:suppressAutoHyphens w:val="0"/>
        <w:rPr>
          <w:rFonts w:ascii="Arial" w:eastAsia="Microsoft YaHei" w:hAnsi="Arial" w:cs="Arial"/>
          <w:sz w:val="20"/>
          <w:szCs w:val="20"/>
        </w:rPr>
      </w:pPr>
    </w:p>
    <w:p w:rsidR="00937DDD" w:rsidRDefault="00EE301B" w:rsidP="00EE301B">
      <w:pPr>
        <w:suppressAutoHyphens w:val="0"/>
        <w:rPr>
          <w:rFonts w:ascii="Arial" w:eastAsia="Microsoft YaHei" w:hAnsi="Arial" w:cs="Arial"/>
          <w:sz w:val="20"/>
          <w:szCs w:val="20"/>
        </w:rPr>
      </w:pPr>
      <w:r w:rsidRPr="009C7645">
        <w:rPr>
          <w:rFonts w:ascii="Arial" w:eastAsia="Microsoft YaHei" w:hAnsi="Arial" w:cs="Arial"/>
          <w:sz w:val="20"/>
          <w:szCs w:val="20"/>
        </w:rPr>
        <w:t xml:space="preserve">La fonction </w:t>
      </w:r>
      <w:r>
        <w:rPr>
          <w:rFonts w:ascii="Arial" w:eastAsia="Microsoft YaHei" w:hAnsi="Arial" w:cs="Arial"/>
          <w:sz w:val="20"/>
          <w:szCs w:val="20"/>
        </w:rPr>
        <w:t>SOMME</w:t>
      </w:r>
      <w:r w:rsidRPr="009C7645">
        <w:rPr>
          <w:rFonts w:ascii="Arial" w:eastAsia="Microsoft YaHei" w:hAnsi="Arial" w:cs="Arial"/>
          <w:sz w:val="20"/>
          <w:szCs w:val="20"/>
        </w:rPr>
        <w:t xml:space="preserve">.SI </w:t>
      </w:r>
      <w:r>
        <w:rPr>
          <w:rFonts w:ascii="Arial" w:eastAsia="Microsoft YaHei" w:hAnsi="Arial" w:cs="Arial"/>
          <w:sz w:val="20"/>
          <w:szCs w:val="20"/>
        </w:rPr>
        <w:t xml:space="preserve">permet d’effectuer la </w:t>
      </w:r>
      <w:r w:rsidRPr="00600829">
        <w:rPr>
          <w:rFonts w:ascii="Arial" w:eastAsia="Microsoft YaHei" w:hAnsi="Arial" w:cs="Arial"/>
          <w:sz w:val="20"/>
          <w:szCs w:val="20"/>
          <w:highlight w:val="yellow"/>
        </w:rPr>
        <w:t>somme d’un ensemble de nombres</w:t>
      </w:r>
      <w:r>
        <w:rPr>
          <w:rFonts w:ascii="Arial" w:eastAsia="Microsoft YaHei" w:hAnsi="Arial" w:cs="Arial"/>
          <w:sz w:val="20"/>
          <w:szCs w:val="20"/>
        </w:rPr>
        <w:t xml:space="preserve"> contenus dans une </w:t>
      </w:r>
      <w:r w:rsidR="00937DDD">
        <w:rPr>
          <w:rFonts w:ascii="Arial" w:eastAsia="Microsoft YaHei" w:hAnsi="Arial" w:cs="Arial"/>
          <w:sz w:val="20"/>
          <w:szCs w:val="20"/>
        </w:rPr>
        <w:t xml:space="preserve">plage </w:t>
      </w:r>
      <w:r w:rsidR="00600829">
        <w:rPr>
          <w:rFonts w:ascii="Arial" w:eastAsia="Microsoft YaHei" w:hAnsi="Arial" w:cs="Arial"/>
          <w:sz w:val="20"/>
          <w:szCs w:val="20"/>
        </w:rPr>
        <w:t>(le plus souvent verticale</w:t>
      </w:r>
      <w:r w:rsidR="00937DDD">
        <w:rPr>
          <w:rFonts w:ascii="Arial" w:eastAsia="Microsoft YaHei" w:hAnsi="Arial" w:cs="Arial"/>
          <w:sz w:val="20"/>
          <w:szCs w:val="20"/>
        </w:rPr>
        <w:t xml:space="preserve">) de cellules, </w:t>
      </w:r>
      <w:r w:rsidR="00937DDD">
        <w:rPr>
          <w:rFonts w:ascii="Arial" w:eastAsia="Microsoft YaHei" w:hAnsi="Arial" w:cs="Arial"/>
          <w:sz w:val="20"/>
          <w:szCs w:val="20"/>
          <w:u w:val="single"/>
        </w:rPr>
        <w:t xml:space="preserve">mais </w:t>
      </w:r>
      <w:r w:rsidR="00937DDD" w:rsidRPr="00600829">
        <w:rPr>
          <w:rFonts w:ascii="Arial" w:eastAsia="Microsoft YaHei" w:hAnsi="Arial" w:cs="Arial"/>
          <w:sz w:val="20"/>
          <w:szCs w:val="20"/>
          <w:highlight w:val="yellow"/>
          <w:u w:val="single"/>
        </w:rPr>
        <w:t>en ne considérant</w:t>
      </w:r>
      <w:r w:rsidR="00937DDD" w:rsidRPr="00600829">
        <w:rPr>
          <w:rFonts w:ascii="Arial" w:eastAsia="Microsoft YaHei" w:hAnsi="Arial" w:cs="Arial"/>
          <w:sz w:val="20"/>
          <w:szCs w:val="20"/>
          <w:highlight w:val="yellow"/>
        </w:rPr>
        <w:t xml:space="preserve"> chaque valeur</w:t>
      </w:r>
      <w:r w:rsidR="00937DDD">
        <w:rPr>
          <w:rFonts w:ascii="Arial" w:eastAsia="Microsoft YaHei" w:hAnsi="Arial" w:cs="Arial"/>
          <w:sz w:val="20"/>
          <w:szCs w:val="20"/>
        </w:rPr>
        <w:t xml:space="preserve"> à additionner, </w:t>
      </w:r>
      <w:r w:rsidR="00937DDD" w:rsidRPr="00600829">
        <w:rPr>
          <w:rFonts w:ascii="Arial" w:eastAsia="Microsoft YaHei" w:hAnsi="Arial" w:cs="Arial"/>
          <w:sz w:val="20"/>
          <w:szCs w:val="20"/>
          <w:highlight w:val="yellow"/>
        </w:rPr>
        <w:t>que si le contenu qui se trouve à la même position relative dans une autre plage de cellules, répond à une certaine condition</w:t>
      </w:r>
      <w:r w:rsidR="00937DDD">
        <w:rPr>
          <w:rFonts w:ascii="Arial" w:eastAsia="Microsoft YaHei" w:hAnsi="Arial" w:cs="Arial"/>
          <w:sz w:val="20"/>
          <w:szCs w:val="20"/>
        </w:rPr>
        <w:t>.</w:t>
      </w:r>
    </w:p>
    <w:p w:rsidR="00600829" w:rsidRDefault="005C711A" w:rsidP="00EE301B">
      <w:pPr>
        <w:suppressAutoHyphens w:val="0"/>
        <w:rPr>
          <w:rFonts w:ascii="Arial" w:eastAsia="Microsoft YaHei" w:hAnsi="Arial" w:cs="Arial"/>
          <w:sz w:val="20"/>
          <w:szCs w:val="20"/>
        </w:rPr>
      </w:pPr>
      <w:r>
        <w:rPr>
          <w:rFonts w:ascii="Arial" w:eastAsia="Microsoft YaHei" w:hAnsi="Arial" w:cs="Arial"/>
          <w:sz w:val="20"/>
          <w:szCs w:val="20"/>
        </w:rPr>
        <w:br/>
      </w:r>
      <w:r w:rsidR="00600829">
        <w:rPr>
          <w:rFonts w:ascii="Arial" w:eastAsia="Microsoft YaHei" w:hAnsi="Arial" w:cs="Arial"/>
          <w:sz w:val="20"/>
          <w:szCs w:val="20"/>
        </w:rPr>
        <w:t>Dans l’exemple suivant, la fonction SOMME.SI() est utilisée</w:t>
      </w:r>
      <w:r>
        <w:rPr>
          <w:rFonts w:ascii="Arial" w:eastAsia="Microsoft YaHei" w:hAnsi="Arial" w:cs="Arial"/>
          <w:sz w:val="20"/>
          <w:szCs w:val="20"/>
        </w:rPr>
        <w:t xml:space="preserve"> dans une facture</w:t>
      </w:r>
      <w:r w:rsidR="00600829">
        <w:rPr>
          <w:rFonts w:ascii="Arial" w:eastAsia="Microsoft YaHei" w:hAnsi="Arial" w:cs="Arial"/>
          <w:sz w:val="20"/>
          <w:szCs w:val="20"/>
        </w:rPr>
        <w:t xml:space="preserve"> pour calculer les bases taxables </w:t>
      </w:r>
      <w:r>
        <w:rPr>
          <w:rFonts w:ascii="Arial" w:eastAsia="Microsoft YaHei" w:hAnsi="Arial" w:cs="Arial"/>
          <w:sz w:val="20"/>
          <w:szCs w:val="20"/>
        </w:rPr>
        <w:t xml:space="preserve">(total) </w:t>
      </w:r>
      <w:r w:rsidR="00600829">
        <w:rPr>
          <w:rFonts w:ascii="Arial" w:eastAsia="Microsoft YaHei" w:hAnsi="Arial" w:cs="Arial"/>
          <w:sz w:val="20"/>
          <w:szCs w:val="20"/>
        </w:rPr>
        <w:t>aux taux de TVA de 6% et de 21% :</w:t>
      </w:r>
    </w:p>
    <w:p w:rsidR="00600829" w:rsidRDefault="005C711A" w:rsidP="00600829">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5008657" cy="2110194"/>
            <wp:effectExtent l="0" t="0" r="1905"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23713" cy="2116537"/>
                    </a:xfrm>
                    <a:prstGeom prst="rect">
                      <a:avLst/>
                    </a:prstGeom>
                    <a:noFill/>
                    <a:ln>
                      <a:noFill/>
                    </a:ln>
                  </pic:spPr>
                </pic:pic>
              </a:graphicData>
            </a:graphic>
          </wp:inline>
        </w:drawing>
      </w:r>
    </w:p>
    <w:p w:rsidR="00600829" w:rsidRDefault="00600829" w:rsidP="00600829">
      <w:pPr>
        <w:suppressAutoHyphens w:val="0"/>
        <w:jc w:val="center"/>
        <w:rPr>
          <w:rFonts w:ascii="Arial" w:eastAsia="Microsoft YaHei" w:hAnsi="Arial" w:cs="Arial"/>
          <w:sz w:val="20"/>
          <w:szCs w:val="20"/>
        </w:rPr>
      </w:pPr>
    </w:p>
    <w:p w:rsidR="00600829" w:rsidRDefault="005C711A" w:rsidP="00EE301B">
      <w:pPr>
        <w:suppressAutoHyphens w:val="0"/>
        <w:rPr>
          <w:rFonts w:ascii="Arial" w:eastAsia="Microsoft YaHei" w:hAnsi="Arial" w:cs="Arial"/>
          <w:sz w:val="20"/>
          <w:szCs w:val="20"/>
        </w:rPr>
      </w:pPr>
      <w:r>
        <w:rPr>
          <w:rFonts w:ascii="Arial" w:eastAsia="Microsoft YaHei" w:hAnsi="Arial" w:cs="Arial"/>
          <w:sz w:val="20"/>
          <w:szCs w:val="20"/>
        </w:rPr>
        <w:t>L</w:t>
      </w:r>
      <w:r w:rsidR="00600829">
        <w:rPr>
          <w:rFonts w:ascii="Arial" w:eastAsia="Microsoft YaHei" w:hAnsi="Arial" w:cs="Arial"/>
          <w:sz w:val="20"/>
          <w:szCs w:val="20"/>
        </w:rPr>
        <w:t xml:space="preserve">e montant de la base taxable à 6% (dans la cellule </w:t>
      </w:r>
      <w:r w:rsidR="00600829" w:rsidRPr="005C711A">
        <w:rPr>
          <w:rFonts w:ascii="Arial" w:eastAsia="Microsoft YaHei" w:hAnsi="Arial" w:cs="Arial"/>
          <w:b/>
          <w:i/>
          <w:color w:val="7030A0"/>
          <w:sz w:val="20"/>
          <w:szCs w:val="20"/>
        </w:rPr>
        <w:t>I3</w:t>
      </w:r>
      <w:r w:rsidR="00600829">
        <w:rPr>
          <w:rFonts w:ascii="Arial" w:eastAsia="Microsoft YaHei" w:hAnsi="Arial" w:cs="Arial"/>
          <w:sz w:val="20"/>
          <w:szCs w:val="20"/>
        </w:rPr>
        <w:t>) est calculé ainsi :</w:t>
      </w:r>
    </w:p>
    <w:p w:rsidR="00600829" w:rsidRDefault="00600829" w:rsidP="00EE301B">
      <w:pPr>
        <w:suppressAutoHyphens w:val="0"/>
        <w:rPr>
          <w:rFonts w:ascii="Arial" w:eastAsia="Microsoft YaHei" w:hAnsi="Arial" w:cs="Arial"/>
          <w:b/>
          <w:i/>
          <w:sz w:val="20"/>
          <w:szCs w:val="20"/>
        </w:rPr>
      </w:pPr>
    </w:p>
    <w:p w:rsidR="00600829" w:rsidRPr="005C711A" w:rsidRDefault="00600829" w:rsidP="005C711A">
      <w:pPr>
        <w:suppressAutoHyphens w:val="0"/>
        <w:ind w:left="709"/>
        <w:rPr>
          <w:rFonts w:ascii="Arial" w:eastAsia="Times New Roman" w:hAnsi="Arial" w:cs="Arial"/>
          <w:b/>
          <w:bCs/>
          <w:i/>
          <w:color w:val="70AD47"/>
          <w:kern w:val="0"/>
          <w:sz w:val="20"/>
          <w:szCs w:val="20"/>
          <w:lang w:eastAsia="fr-BE" w:bidi="ar-SA"/>
        </w:rPr>
      </w:pPr>
      <w:r w:rsidRPr="00600829">
        <w:rPr>
          <w:rFonts w:ascii="Arial" w:eastAsia="Microsoft YaHei" w:hAnsi="Arial" w:cs="Arial"/>
          <w:b/>
          <w:i/>
          <w:sz w:val="20"/>
          <w:szCs w:val="20"/>
        </w:rPr>
        <w:t>=SOMME.SI(</w:t>
      </w:r>
      <w:r w:rsidRPr="005C711A">
        <w:rPr>
          <w:rFonts w:ascii="Arial" w:eastAsia="Times New Roman" w:hAnsi="Arial" w:cs="Arial"/>
          <w:b/>
          <w:bCs/>
          <w:i/>
          <w:color w:val="70AD47"/>
          <w:kern w:val="0"/>
          <w:sz w:val="20"/>
          <w:szCs w:val="20"/>
          <w:lang w:eastAsia="fr-BE" w:bidi="ar-SA"/>
        </w:rPr>
        <w:t>$F$3:$F$7</w:t>
      </w:r>
      <w:r w:rsidRPr="00600829">
        <w:rPr>
          <w:rFonts w:ascii="Arial" w:eastAsia="Microsoft YaHei" w:hAnsi="Arial" w:cs="Arial"/>
          <w:b/>
          <w:i/>
          <w:sz w:val="20"/>
          <w:szCs w:val="20"/>
        </w:rPr>
        <w:t>;</w:t>
      </w:r>
      <w:r w:rsidR="005C711A">
        <w:rPr>
          <w:rFonts w:ascii="Arial" w:eastAsia="Microsoft YaHei" w:hAnsi="Arial" w:cs="Arial"/>
          <w:b/>
          <w:i/>
          <w:color w:val="4472C4" w:themeColor="accent5"/>
          <w:sz w:val="20"/>
          <w:szCs w:val="20"/>
        </w:rPr>
        <w:t>H3</w:t>
      </w:r>
      <w:r w:rsidRPr="00600829">
        <w:rPr>
          <w:rFonts w:ascii="Arial" w:eastAsia="Microsoft YaHei" w:hAnsi="Arial" w:cs="Arial"/>
          <w:b/>
          <w:i/>
          <w:sz w:val="20"/>
          <w:szCs w:val="20"/>
        </w:rPr>
        <w:t>;</w:t>
      </w:r>
      <w:r w:rsidRPr="005C711A">
        <w:rPr>
          <w:rFonts w:ascii="Arial" w:eastAsia="Times New Roman" w:hAnsi="Arial" w:cs="Arial"/>
          <w:b/>
          <w:bCs/>
          <w:i/>
          <w:color w:val="ED7D31"/>
          <w:kern w:val="0"/>
          <w:sz w:val="20"/>
          <w:szCs w:val="20"/>
          <w:lang w:eastAsia="fr-BE" w:bidi="ar-SA"/>
        </w:rPr>
        <w:t>$E$3:$E$7</w:t>
      </w:r>
      <w:r w:rsidRPr="00600829">
        <w:rPr>
          <w:rFonts w:ascii="Arial" w:eastAsia="Microsoft YaHei" w:hAnsi="Arial" w:cs="Arial"/>
          <w:b/>
          <w:i/>
          <w:sz w:val="20"/>
          <w:szCs w:val="20"/>
        </w:rPr>
        <w:t>)</w:t>
      </w:r>
    </w:p>
    <w:p w:rsidR="00600829" w:rsidRDefault="00600829" w:rsidP="00EE301B">
      <w:pPr>
        <w:suppressAutoHyphens w:val="0"/>
        <w:rPr>
          <w:rFonts w:ascii="Arial" w:eastAsia="Microsoft YaHei" w:hAnsi="Arial" w:cs="Arial"/>
          <w:sz w:val="20"/>
          <w:szCs w:val="20"/>
        </w:rPr>
      </w:pPr>
    </w:p>
    <w:p w:rsidR="005C711A" w:rsidRDefault="005C711A" w:rsidP="00EE301B">
      <w:pPr>
        <w:suppressAutoHyphens w:val="0"/>
        <w:rPr>
          <w:rFonts w:ascii="Arial" w:eastAsia="Microsoft YaHei" w:hAnsi="Arial" w:cs="Arial"/>
          <w:sz w:val="20"/>
          <w:szCs w:val="20"/>
        </w:rPr>
      </w:pPr>
      <w:r>
        <w:rPr>
          <w:rFonts w:ascii="Arial" w:eastAsia="Microsoft YaHei" w:hAnsi="Arial" w:cs="Arial"/>
          <w:sz w:val="20"/>
          <w:szCs w:val="20"/>
        </w:rPr>
        <w:t xml:space="preserve">… autrement dit, effectuer la somme des cellules de </w:t>
      </w:r>
      <w:r>
        <w:rPr>
          <w:rFonts w:ascii="Arial" w:eastAsia="Times New Roman" w:hAnsi="Arial" w:cs="Arial"/>
          <w:b/>
          <w:bCs/>
          <w:i/>
          <w:color w:val="ED7D31"/>
          <w:kern w:val="0"/>
          <w:sz w:val="20"/>
          <w:szCs w:val="20"/>
          <w:lang w:eastAsia="fr-BE" w:bidi="ar-SA"/>
        </w:rPr>
        <w:t>E</w:t>
      </w:r>
      <w:r w:rsidRPr="005C711A">
        <w:rPr>
          <w:rFonts w:ascii="Arial" w:eastAsia="Times New Roman" w:hAnsi="Arial" w:cs="Arial"/>
          <w:b/>
          <w:bCs/>
          <w:i/>
          <w:color w:val="ED7D31"/>
          <w:kern w:val="0"/>
          <w:sz w:val="20"/>
          <w:szCs w:val="20"/>
          <w:lang w:eastAsia="fr-BE" w:bidi="ar-SA"/>
        </w:rPr>
        <w:t>3</w:t>
      </w:r>
      <w:r>
        <w:rPr>
          <w:rFonts w:ascii="Arial" w:eastAsia="Microsoft YaHei" w:hAnsi="Arial" w:cs="Arial"/>
          <w:sz w:val="20"/>
          <w:szCs w:val="20"/>
        </w:rPr>
        <w:t xml:space="preserve"> à </w:t>
      </w:r>
      <w:r>
        <w:rPr>
          <w:rFonts w:ascii="Arial" w:eastAsia="Times New Roman" w:hAnsi="Arial" w:cs="Arial"/>
          <w:b/>
          <w:bCs/>
          <w:i/>
          <w:color w:val="ED7D31"/>
          <w:kern w:val="0"/>
          <w:sz w:val="20"/>
          <w:szCs w:val="20"/>
          <w:lang w:eastAsia="fr-BE" w:bidi="ar-SA"/>
        </w:rPr>
        <w:t>E</w:t>
      </w:r>
      <w:r w:rsidRPr="005C711A">
        <w:rPr>
          <w:rFonts w:ascii="Arial" w:eastAsia="Times New Roman" w:hAnsi="Arial" w:cs="Arial"/>
          <w:b/>
          <w:bCs/>
          <w:i/>
          <w:color w:val="ED7D31"/>
          <w:kern w:val="0"/>
          <w:sz w:val="20"/>
          <w:szCs w:val="20"/>
          <w:lang w:eastAsia="fr-BE" w:bidi="ar-SA"/>
        </w:rPr>
        <w:t>7</w:t>
      </w:r>
      <w:r>
        <w:rPr>
          <w:rFonts w:ascii="Arial" w:eastAsia="Microsoft YaHei" w:hAnsi="Arial" w:cs="Arial"/>
          <w:sz w:val="20"/>
          <w:szCs w:val="20"/>
        </w:rPr>
        <w:t xml:space="preserve">, </w:t>
      </w:r>
      <w:r w:rsidRPr="0032170E">
        <w:rPr>
          <w:rFonts w:ascii="Arial" w:eastAsia="Microsoft YaHei" w:hAnsi="Arial" w:cs="Arial"/>
          <w:sz w:val="20"/>
          <w:szCs w:val="20"/>
          <w:u w:val="single"/>
        </w:rPr>
        <w:t>uniquement pour celles</w:t>
      </w:r>
      <w:r>
        <w:rPr>
          <w:rFonts w:ascii="Arial" w:eastAsia="Microsoft YaHei" w:hAnsi="Arial" w:cs="Arial"/>
          <w:sz w:val="20"/>
          <w:szCs w:val="20"/>
        </w:rPr>
        <w:t xml:space="preserve"> dont la cellule juste à droite (</w:t>
      </w:r>
      <w:r w:rsidRPr="005C711A">
        <w:rPr>
          <w:rFonts w:ascii="Arial" w:eastAsia="Times New Roman" w:hAnsi="Arial" w:cs="Arial"/>
          <w:b/>
          <w:bCs/>
          <w:i/>
          <w:color w:val="70AD47"/>
          <w:kern w:val="0"/>
          <w:sz w:val="20"/>
          <w:szCs w:val="20"/>
          <w:lang w:eastAsia="fr-BE" w:bidi="ar-SA"/>
        </w:rPr>
        <w:t>F3</w:t>
      </w:r>
      <w:r>
        <w:rPr>
          <w:rFonts w:ascii="Arial" w:eastAsia="Microsoft YaHei" w:hAnsi="Arial" w:cs="Arial"/>
          <w:sz w:val="20"/>
          <w:szCs w:val="20"/>
        </w:rPr>
        <w:t xml:space="preserve"> à </w:t>
      </w:r>
      <w:r>
        <w:rPr>
          <w:rFonts w:ascii="Arial" w:eastAsia="Times New Roman" w:hAnsi="Arial" w:cs="Arial"/>
          <w:b/>
          <w:bCs/>
          <w:i/>
          <w:color w:val="70AD47"/>
          <w:kern w:val="0"/>
          <w:sz w:val="20"/>
          <w:szCs w:val="20"/>
          <w:lang w:eastAsia="fr-BE" w:bidi="ar-SA"/>
        </w:rPr>
        <w:t>F</w:t>
      </w:r>
      <w:r w:rsidRPr="005C711A">
        <w:rPr>
          <w:rFonts w:ascii="Arial" w:eastAsia="Times New Roman" w:hAnsi="Arial" w:cs="Arial"/>
          <w:b/>
          <w:bCs/>
          <w:i/>
          <w:color w:val="70AD47"/>
          <w:kern w:val="0"/>
          <w:sz w:val="20"/>
          <w:szCs w:val="20"/>
          <w:lang w:eastAsia="fr-BE" w:bidi="ar-SA"/>
        </w:rPr>
        <w:t>7</w:t>
      </w:r>
      <w:r>
        <w:rPr>
          <w:rFonts w:ascii="Arial" w:eastAsia="Microsoft YaHei" w:hAnsi="Arial" w:cs="Arial"/>
          <w:sz w:val="20"/>
          <w:szCs w:val="20"/>
        </w:rPr>
        <w:t xml:space="preserve">) est égale à 6% (valeur en </w:t>
      </w:r>
      <w:r>
        <w:rPr>
          <w:rFonts w:ascii="Arial" w:eastAsia="Microsoft YaHei" w:hAnsi="Arial" w:cs="Arial"/>
          <w:b/>
          <w:i/>
          <w:color w:val="4472C4" w:themeColor="accent5"/>
          <w:sz w:val="20"/>
          <w:szCs w:val="20"/>
        </w:rPr>
        <w:t>H3</w:t>
      </w:r>
      <w:r>
        <w:rPr>
          <w:rFonts w:ascii="Arial" w:eastAsia="Microsoft YaHei" w:hAnsi="Arial" w:cs="Arial"/>
          <w:sz w:val="20"/>
          <w:szCs w:val="20"/>
        </w:rPr>
        <w:t>).</w:t>
      </w:r>
    </w:p>
    <w:p w:rsidR="00EE301B" w:rsidRDefault="00EE301B" w:rsidP="00EE301B">
      <w:pPr>
        <w:tabs>
          <w:tab w:val="left" w:pos="3788"/>
        </w:tabs>
        <w:suppressAutoHyphens w:val="0"/>
        <w:rPr>
          <w:rFonts w:ascii="Arial" w:eastAsia="Microsoft YaHei" w:hAnsi="Arial" w:cs="Arial"/>
          <w:sz w:val="20"/>
          <w:szCs w:val="20"/>
        </w:rPr>
      </w:pPr>
      <w:r>
        <w:rPr>
          <w:rFonts w:ascii="Arial" w:eastAsia="Microsoft YaHei" w:hAnsi="Arial" w:cs="Arial"/>
          <w:sz w:val="20"/>
          <w:szCs w:val="20"/>
        </w:rPr>
        <w:tab/>
      </w:r>
    </w:p>
    <w:p w:rsidR="00B66F63" w:rsidRPr="00EE301B" w:rsidRDefault="00B66F63" w:rsidP="00EE301B">
      <w:pPr>
        <w:tabs>
          <w:tab w:val="left" w:pos="3788"/>
        </w:tabs>
        <w:suppressAutoHyphens w:val="0"/>
        <w:rPr>
          <w:rFonts w:ascii="Arial" w:eastAsia="Microsoft YaHei" w:hAnsi="Arial" w:cs="Arial"/>
          <w:sz w:val="20"/>
          <w:szCs w:val="20"/>
        </w:rPr>
      </w:pPr>
    </w:p>
    <w:p w:rsidR="00EE301B" w:rsidRPr="00D973A8" w:rsidRDefault="00EE301B" w:rsidP="00EE301B">
      <w:pPr>
        <w:suppressAutoHyphens w:val="0"/>
        <w:rPr>
          <w:rFonts w:ascii="Arial" w:eastAsia="Microsoft YaHei" w:hAnsi="Arial" w:cs="Arial"/>
          <w:sz w:val="20"/>
          <w:szCs w:val="20"/>
        </w:rPr>
      </w:pPr>
      <w:r w:rsidRPr="00D973A8">
        <w:rPr>
          <w:rFonts w:ascii="Arial" w:eastAsia="Microsoft YaHei" w:hAnsi="Arial" w:cs="Arial"/>
          <w:sz w:val="20"/>
          <w:szCs w:val="20"/>
        </w:rPr>
        <w:t>Syntaxe</w:t>
      </w:r>
      <w:r>
        <w:rPr>
          <w:rFonts w:ascii="Arial" w:eastAsia="Microsoft YaHei" w:hAnsi="Arial" w:cs="Arial"/>
          <w:sz w:val="20"/>
          <w:szCs w:val="20"/>
        </w:rPr>
        <w:t xml:space="preserve"> : </w:t>
      </w:r>
      <w:r w:rsidR="00B66F63">
        <w:rPr>
          <w:rFonts w:ascii="Arial" w:eastAsia="Microsoft YaHei" w:hAnsi="Arial" w:cs="Arial"/>
          <w:sz w:val="20"/>
          <w:szCs w:val="20"/>
        </w:rPr>
        <w:t>SOMME</w:t>
      </w:r>
      <w:r w:rsidRPr="00D973A8">
        <w:rPr>
          <w:rFonts w:ascii="Arial" w:eastAsia="Microsoft YaHei" w:hAnsi="Arial" w:cs="Arial"/>
          <w:sz w:val="20"/>
          <w:szCs w:val="20"/>
        </w:rPr>
        <w:t>.SI(</w:t>
      </w:r>
      <w:r>
        <w:rPr>
          <w:rFonts w:ascii="Arial" w:eastAsia="Microsoft YaHei" w:hAnsi="Arial" w:cs="Arial"/>
          <w:sz w:val="20"/>
          <w:szCs w:val="20"/>
        </w:rPr>
        <w:t xml:space="preserve"> </w:t>
      </w:r>
      <w:r w:rsidRPr="00D973A8">
        <w:rPr>
          <w:rFonts w:ascii="Arial" w:eastAsia="Microsoft YaHei" w:hAnsi="Arial" w:cs="Arial"/>
          <w:sz w:val="20"/>
          <w:szCs w:val="20"/>
        </w:rPr>
        <w:t>plage</w:t>
      </w:r>
      <w:r w:rsidR="00B66F63">
        <w:rPr>
          <w:rFonts w:ascii="Arial" w:eastAsia="Microsoft YaHei" w:hAnsi="Arial" w:cs="Arial"/>
          <w:sz w:val="20"/>
          <w:szCs w:val="20"/>
        </w:rPr>
        <w:t>_à_tester</w:t>
      </w:r>
      <w:r>
        <w:rPr>
          <w:rFonts w:ascii="Arial" w:eastAsia="Microsoft YaHei" w:hAnsi="Arial" w:cs="Arial"/>
          <w:sz w:val="20"/>
          <w:szCs w:val="20"/>
        </w:rPr>
        <w:t> ;</w:t>
      </w:r>
      <w:r w:rsidRPr="00D973A8">
        <w:rPr>
          <w:rFonts w:ascii="Arial" w:eastAsia="Microsoft YaHei" w:hAnsi="Arial" w:cs="Arial"/>
          <w:sz w:val="20"/>
          <w:szCs w:val="20"/>
        </w:rPr>
        <w:t xml:space="preserve"> critères</w:t>
      </w:r>
      <w:r w:rsidR="00B66F63">
        <w:rPr>
          <w:rFonts w:ascii="Arial" w:eastAsia="Microsoft YaHei" w:hAnsi="Arial" w:cs="Arial"/>
          <w:sz w:val="20"/>
          <w:szCs w:val="20"/>
        </w:rPr>
        <w:t> ; plage_à_additionner</w:t>
      </w:r>
      <w:r w:rsidRPr="00D973A8">
        <w:rPr>
          <w:rFonts w:ascii="Arial" w:eastAsia="Microsoft YaHei" w:hAnsi="Arial" w:cs="Arial"/>
          <w:sz w:val="20"/>
          <w:szCs w:val="20"/>
        </w:rPr>
        <w:t>)</w:t>
      </w:r>
    </w:p>
    <w:p w:rsidR="00EE301B" w:rsidRPr="00D973A8" w:rsidRDefault="00EE301B" w:rsidP="00EE301B">
      <w:pPr>
        <w:suppressAutoHyphens w:val="0"/>
        <w:rPr>
          <w:rFonts w:ascii="Arial" w:eastAsia="Microsoft YaHei" w:hAnsi="Arial" w:cs="Arial"/>
          <w:sz w:val="20"/>
          <w:szCs w:val="20"/>
        </w:rPr>
      </w:pPr>
    </w:p>
    <w:p w:rsidR="00EE301B" w:rsidRDefault="00A66353" w:rsidP="00EE301B">
      <w:pPr>
        <w:suppressAutoHyphens w:val="0"/>
        <w:rPr>
          <w:rFonts w:ascii="Arial" w:eastAsia="Microsoft YaHei" w:hAnsi="Arial" w:cs="Arial"/>
          <w:sz w:val="20"/>
          <w:szCs w:val="20"/>
        </w:rPr>
      </w:pPr>
      <w:r>
        <w:rPr>
          <w:rFonts w:ascii="Arial" w:eastAsia="Microsoft YaHei" w:hAnsi="Arial" w:cs="Arial"/>
          <w:sz w:val="20"/>
          <w:szCs w:val="20"/>
        </w:rPr>
        <w:t>La syntaxe de la fonction SOMME</w:t>
      </w:r>
      <w:r w:rsidR="00EE301B" w:rsidRPr="00D973A8">
        <w:rPr>
          <w:rFonts w:ascii="Arial" w:eastAsia="Microsoft YaHei" w:hAnsi="Arial" w:cs="Arial"/>
          <w:sz w:val="20"/>
          <w:szCs w:val="20"/>
        </w:rPr>
        <w:t>.SI contient les arguments suivants :</w:t>
      </w:r>
    </w:p>
    <w:p w:rsidR="00EE301B" w:rsidRPr="00D973A8" w:rsidRDefault="00EE301B" w:rsidP="00EE301B">
      <w:pPr>
        <w:suppressAutoHyphens w:val="0"/>
        <w:rPr>
          <w:rFonts w:ascii="Arial" w:eastAsia="Microsoft YaHei" w:hAnsi="Arial" w:cs="Arial"/>
          <w:sz w:val="20"/>
          <w:szCs w:val="20"/>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370"/>
      </w:tblGrid>
      <w:tr w:rsidR="00EE301B" w:rsidRPr="00D973A8" w:rsidTr="00B66F63">
        <w:tc>
          <w:tcPr>
            <w:tcW w:w="2268" w:type="dxa"/>
          </w:tcPr>
          <w:p w:rsidR="00EE301B" w:rsidRPr="00D973A8" w:rsidRDefault="00B66F63" w:rsidP="00EE301B">
            <w:pPr>
              <w:suppressAutoHyphens w:val="0"/>
              <w:rPr>
                <w:rFonts w:ascii="Arial" w:eastAsia="Microsoft YaHei" w:hAnsi="Arial" w:cs="Arial"/>
                <w:sz w:val="20"/>
                <w:szCs w:val="20"/>
              </w:rPr>
            </w:pPr>
            <w:r>
              <w:rPr>
                <w:rFonts w:ascii="Arial" w:eastAsia="Microsoft YaHei" w:hAnsi="Arial" w:cs="Arial"/>
                <w:sz w:val="20"/>
                <w:szCs w:val="20"/>
              </w:rPr>
              <w:t>p</w:t>
            </w:r>
            <w:r w:rsidR="00EE301B" w:rsidRPr="00D973A8">
              <w:rPr>
                <w:rFonts w:ascii="Arial" w:eastAsia="Microsoft YaHei" w:hAnsi="Arial" w:cs="Arial"/>
                <w:sz w:val="20"/>
                <w:szCs w:val="20"/>
              </w:rPr>
              <w:t>lage</w:t>
            </w:r>
            <w:r>
              <w:rPr>
                <w:rFonts w:ascii="Arial" w:eastAsia="Microsoft YaHei" w:hAnsi="Arial" w:cs="Arial"/>
                <w:sz w:val="20"/>
                <w:szCs w:val="20"/>
              </w:rPr>
              <w:t>_à_tester</w:t>
            </w:r>
          </w:p>
        </w:tc>
        <w:tc>
          <w:tcPr>
            <w:tcW w:w="7370" w:type="dxa"/>
          </w:tcPr>
          <w:p w:rsidR="00EE301B" w:rsidRPr="00D973A8" w:rsidRDefault="00EE301B" w:rsidP="00B66F63">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Représente la plage de cellules </w:t>
            </w:r>
            <w:r w:rsidR="00B66F63">
              <w:rPr>
                <w:rFonts w:ascii="Arial" w:eastAsia="Microsoft YaHei" w:hAnsi="Arial" w:cs="Arial"/>
                <w:sz w:val="20"/>
                <w:szCs w:val="20"/>
              </w:rPr>
              <w:t>pour lesquelles on va examiner si elles répondent aux critères.</w:t>
            </w:r>
          </w:p>
        </w:tc>
      </w:tr>
      <w:tr w:rsidR="00EE301B" w:rsidRPr="00D973A8" w:rsidTr="00B66F63">
        <w:tc>
          <w:tcPr>
            <w:tcW w:w="2268" w:type="dxa"/>
          </w:tcPr>
          <w:p w:rsidR="00EE301B" w:rsidRPr="00D973A8" w:rsidRDefault="0032170E" w:rsidP="00EE301B">
            <w:pPr>
              <w:suppressAutoHyphens w:val="0"/>
              <w:rPr>
                <w:rFonts w:ascii="Arial" w:eastAsia="Microsoft YaHei" w:hAnsi="Arial" w:cs="Arial"/>
                <w:sz w:val="20"/>
                <w:szCs w:val="20"/>
              </w:rPr>
            </w:pPr>
            <w:r w:rsidRPr="00D973A8">
              <w:rPr>
                <w:rFonts w:ascii="Arial" w:eastAsia="Microsoft YaHei" w:hAnsi="Arial" w:cs="Arial"/>
                <w:sz w:val="20"/>
                <w:szCs w:val="20"/>
              </w:rPr>
              <w:t>C</w:t>
            </w:r>
            <w:r w:rsidR="00EE301B" w:rsidRPr="00D973A8">
              <w:rPr>
                <w:rFonts w:ascii="Arial" w:eastAsia="Microsoft YaHei" w:hAnsi="Arial" w:cs="Arial"/>
                <w:sz w:val="20"/>
                <w:szCs w:val="20"/>
              </w:rPr>
              <w:t>ritères</w:t>
            </w:r>
          </w:p>
        </w:tc>
        <w:tc>
          <w:tcPr>
            <w:tcW w:w="7370" w:type="dxa"/>
          </w:tcPr>
          <w:p w:rsidR="00EE301B" w:rsidRPr="00D973A8" w:rsidRDefault="00EE301B" w:rsidP="00B66F63">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Nombre, expression, référence de cellule ou chaîne de texte qui détermine </w:t>
            </w:r>
            <w:r w:rsidR="00B66F63">
              <w:rPr>
                <w:rFonts w:ascii="Arial" w:eastAsia="Microsoft YaHei" w:hAnsi="Arial" w:cs="Arial"/>
                <w:sz w:val="20"/>
                <w:szCs w:val="20"/>
              </w:rPr>
              <w:t>si la valeur correspondante dans la plage_à_additionner doit ou non être additionnée. L</w:t>
            </w:r>
            <w:r w:rsidRPr="00D973A8">
              <w:rPr>
                <w:rFonts w:ascii="Arial" w:eastAsia="Microsoft YaHei" w:hAnsi="Arial" w:cs="Arial"/>
                <w:sz w:val="20"/>
                <w:szCs w:val="20"/>
              </w:rPr>
              <w:t>es critères peuvent être exprimé</w:t>
            </w:r>
            <w:r w:rsidR="00B66F63">
              <w:rPr>
                <w:rFonts w:ascii="Arial" w:eastAsia="Microsoft YaHei" w:hAnsi="Arial" w:cs="Arial"/>
                <w:sz w:val="20"/>
                <w:szCs w:val="20"/>
              </w:rPr>
              <w:t>s sous les formes suivantes : « 12% »</w:t>
            </w:r>
            <w:r w:rsidRPr="00D973A8">
              <w:rPr>
                <w:rFonts w:ascii="Arial" w:eastAsia="Microsoft YaHei" w:hAnsi="Arial" w:cs="Arial"/>
                <w:sz w:val="20"/>
                <w:szCs w:val="20"/>
              </w:rPr>
              <w:t xml:space="preserve">, </w:t>
            </w:r>
            <w:r w:rsidR="00B66F63">
              <w:rPr>
                <w:rFonts w:ascii="Arial" w:eastAsia="Microsoft YaHei" w:hAnsi="Arial" w:cs="Arial"/>
                <w:sz w:val="20"/>
                <w:szCs w:val="20"/>
              </w:rPr>
              <w:t>« &gt;32 »</w:t>
            </w:r>
            <w:r w:rsidRPr="00D973A8">
              <w:rPr>
                <w:rFonts w:ascii="Arial" w:eastAsia="Microsoft YaHei" w:hAnsi="Arial" w:cs="Arial"/>
                <w:sz w:val="20"/>
                <w:szCs w:val="20"/>
              </w:rPr>
              <w:t xml:space="preserve">, </w:t>
            </w:r>
            <w:r w:rsidR="00B66F63">
              <w:rPr>
                <w:rFonts w:ascii="Arial" w:eastAsia="Microsoft YaHei" w:hAnsi="Arial" w:cs="Arial"/>
                <w:sz w:val="20"/>
                <w:szCs w:val="20"/>
              </w:rPr>
              <w:t>« </w:t>
            </w:r>
            <w:r w:rsidRPr="00D973A8">
              <w:rPr>
                <w:rFonts w:ascii="Arial" w:eastAsia="Microsoft YaHei" w:hAnsi="Arial" w:cs="Arial"/>
                <w:sz w:val="20"/>
                <w:szCs w:val="20"/>
              </w:rPr>
              <w:t>B4</w:t>
            </w:r>
            <w:r w:rsidR="00B66F63">
              <w:rPr>
                <w:rFonts w:ascii="Arial" w:eastAsia="Microsoft YaHei" w:hAnsi="Arial" w:cs="Arial"/>
                <w:sz w:val="20"/>
                <w:szCs w:val="20"/>
              </w:rPr>
              <w:t> »</w:t>
            </w:r>
            <w:r w:rsidRPr="00D973A8">
              <w:rPr>
                <w:rFonts w:ascii="Arial" w:eastAsia="Microsoft YaHei" w:hAnsi="Arial" w:cs="Arial"/>
                <w:sz w:val="20"/>
                <w:szCs w:val="20"/>
              </w:rPr>
              <w:t xml:space="preserve">, </w:t>
            </w:r>
            <w:r w:rsidR="00B66F63">
              <w:rPr>
                <w:rFonts w:ascii="Arial" w:eastAsia="Microsoft YaHei" w:hAnsi="Arial" w:cs="Arial"/>
                <w:sz w:val="20"/>
                <w:szCs w:val="20"/>
              </w:rPr>
              <w:t>« </w:t>
            </w:r>
            <w:r w:rsidRPr="00D973A8">
              <w:rPr>
                <w:rFonts w:ascii="Arial" w:eastAsia="Microsoft YaHei" w:hAnsi="Arial" w:cs="Arial"/>
                <w:sz w:val="20"/>
                <w:szCs w:val="20"/>
              </w:rPr>
              <w:t>"pommes"</w:t>
            </w:r>
            <w:r w:rsidR="00B66F63">
              <w:rPr>
                <w:rFonts w:ascii="Arial" w:eastAsia="Microsoft YaHei" w:hAnsi="Arial" w:cs="Arial"/>
                <w:sz w:val="20"/>
                <w:szCs w:val="20"/>
              </w:rPr>
              <w:t> » par exemple</w:t>
            </w:r>
            <w:r w:rsidRPr="00D973A8">
              <w:rPr>
                <w:rFonts w:ascii="Arial" w:eastAsia="Microsoft YaHei" w:hAnsi="Arial" w:cs="Arial"/>
                <w:sz w:val="20"/>
                <w:szCs w:val="20"/>
              </w:rPr>
              <w:t>.</w:t>
            </w:r>
          </w:p>
        </w:tc>
      </w:tr>
      <w:tr w:rsidR="00B66F63" w:rsidRPr="00D973A8" w:rsidTr="00B66F63">
        <w:tc>
          <w:tcPr>
            <w:tcW w:w="2268" w:type="dxa"/>
          </w:tcPr>
          <w:p w:rsidR="00B66F63" w:rsidRPr="00D973A8" w:rsidRDefault="00B66F63" w:rsidP="00B66F63">
            <w:pPr>
              <w:suppressAutoHyphens w:val="0"/>
              <w:rPr>
                <w:rFonts w:ascii="Arial" w:eastAsia="Microsoft YaHei" w:hAnsi="Arial" w:cs="Arial"/>
                <w:sz w:val="20"/>
                <w:szCs w:val="20"/>
              </w:rPr>
            </w:pPr>
            <w:r>
              <w:rPr>
                <w:rFonts w:ascii="Arial" w:eastAsia="Microsoft YaHei" w:hAnsi="Arial" w:cs="Arial"/>
                <w:sz w:val="20"/>
                <w:szCs w:val="20"/>
              </w:rPr>
              <w:t>p</w:t>
            </w:r>
            <w:r w:rsidRPr="00D973A8">
              <w:rPr>
                <w:rFonts w:ascii="Arial" w:eastAsia="Microsoft YaHei" w:hAnsi="Arial" w:cs="Arial"/>
                <w:sz w:val="20"/>
                <w:szCs w:val="20"/>
              </w:rPr>
              <w:t>lage</w:t>
            </w:r>
            <w:r>
              <w:rPr>
                <w:rFonts w:ascii="Arial" w:eastAsia="Microsoft YaHei" w:hAnsi="Arial" w:cs="Arial"/>
                <w:sz w:val="20"/>
                <w:szCs w:val="20"/>
              </w:rPr>
              <w:t>_à_additionner</w:t>
            </w:r>
          </w:p>
        </w:tc>
        <w:tc>
          <w:tcPr>
            <w:tcW w:w="7370" w:type="dxa"/>
          </w:tcPr>
          <w:p w:rsidR="00B66F63" w:rsidRPr="00D973A8" w:rsidRDefault="00B66F63" w:rsidP="00B66F63">
            <w:pPr>
              <w:suppressAutoHyphens w:val="0"/>
              <w:rPr>
                <w:rFonts w:ascii="Arial" w:eastAsia="Microsoft YaHei" w:hAnsi="Arial" w:cs="Arial"/>
                <w:sz w:val="20"/>
                <w:szCs w:val="20"/>
              </w:rPr>
            </w:pPr>
            <w:r w:rsidRPr="00D973A8">
              <w:rPr>
                <w:rFonts w:ascii="Arial" w:eastAsia="Microsoft YaHei" w:hAnsi="Arial" w:cs="Arial"/>
                <w:sz w:val="20"/>
                <w:szCs w:val="20"/>
              </w:rPr>
              <w:t xml:space="preserve">Obligatoire. Représente la plage de cellules </w:t>
            </w:r>
            <w:r>
              <w:rPr>
                <w:rFonts w:ascii="Arial" w:eastAsia="Microsoft YaHei" w:hAnsi="Arial" w:cs="Arial"/>
                <w:sz w:val="20"/>
                <w:szCs w:val="20"/>
              </w:rPr>
              <w:t>qui contient les cellules à additionner (ou pas) pour calculer la somme.</w:t>
            </w:r>
          </w:p>
        </w:tc>
      </w:tr>
      <w:tr w:rsidR="00B66F63" w:rsidRPr="00D973A8" w:rsidTr="00B66F63">
        <w:tc>
          <w:tcPr>
            <w:tcW w:w="2268" w:type="dxa"/>
          </w:tcPr>
          <w:p w:rsidR="00B66F63" w:rsidRPr="00D973A8" w:rsidRDefault="00B66F63" w:rsidP="00EE301B">
            <w:pPr>
              <w:suppressAutoHyphens w:val="0"/>
              <w:rPr>
                <w:rFonts w:ascii="Arial" w:eastAsia="Microsoft YaHei" w:hAnsi="Arial" w:cs="Arial"/>
                <w:sz w:val="20"/>
                <w:szCs w:val="20"/>
              </w:rPr>
            </w:pPr>
          </w:p>
        </w:tc>
        <w:tc>
          <w:tcPr>
            <w:tcW w:w="7370" w:type="dxa"/>
          </w:tcPr>
          <w:p w:rsidR="00B66F63" w:rsidRPr="00D973A8" w:rsidRDefault="00B66F63" w:rsidP="00B66F63">
            <w:pPr>
              <w:suppressAutoHyphens w:val="0"/>
              <w:rPr>
                <w:rFonts w:ascii="Arial" w:eastAsia="Microsoft YaHei" w:hAnsi="Arial" w:cs="Arial"/>
                <w:sz w:val="20"/>
                <w:szCs w:val="20"/>
              </w:rPr>
            </w:pPr>
          </w:p>
        </w:tc>
      </w:tr>
    </w:tbl>
    <w:p w:rsidR="00A66353" w:rsidRPr="00D973A8" w:rsidRDefault="00A66353" w:rsidP="00A66353">
      <w:pPr>
        <w:suppressAutoHyphens w:val="0"/>
        <w:rPr>
          <w:rFonts w:ascii="Arial" w:eastAsia="Microsoft YaHei" w:hAnsi="Arial" w:cs="Arial"/>
          <w:sz w:val="20"/>
          <w:szCs w:val="20"/>
        </w:rPr>
      </w:pPr>
      <w:r w:rsidRPr="00D973A8">
        <w:rPr>
          <w:rFonts w:ascii="Arial" w:eastAsia="Microsoft YaHei" w:hAnsi="Arial" w:cs="Arial"/>
          <w:sz w:val="20"/>
          <w:szCs w:val="20"/>
        </w:rPr>
        <w:t>Remarques</w:t>
      </w:r>
      <w:r>
        <w:rPr>
          <w:rFonts w:ascii="Arial" w:eastAsia="Microsoft YaHei" w:hAnsi="Arial" w:cs="Arial"/>
          <w:sz w:val="20"/>
          <w:szCs w:val="20"/>
        </w:rPr>
        <w:t> :</w:t>
      </w:r>
    </w:p>
    <w:p w:rsidR="00A66353" w:rsidRPr="00D973A8" w:rsidRDefault="00A66353" w:rsidP="00A66353">
      <w:pPr>
        <w:suppressAutoHyphens w:val="0"/>
        <w:rPr>
          <w:rFonts w:ascii="Arial" w:eastAsia="Microsoft YaHei" w:hAnsi="Arial" w:cs="Arial"/>
          <w:sz w:val="20"/>
          <w:szCs w:val="20"/>
        </w:rPr>
      </w:pPr>
    </w:p>
    <w:p w:rsidR="00A66353" w:rsidRPr="00D973A8" w:rsidRDefault="00A66353" w:rsidP="00A66353">
      <w:pPr>
        <w:suppressAutoHyphens w:val="0"/>
        <w:rPr>
          <w:rFonts w:ascii="Arial" w:eastAsia="Microsoft YaHei" w:hAnsi="Arial" w:cs="Arial"/>
          <w:sz w:val="20"/>
          <w:szCs w:val="20"/>
        </w:rPr>
      </w:pPr>
      <w:r w:rsidRPr="00D973A8">
        <w:rPr>
          <w:rFonts w:ascii="Arial" w:eastAsia="Microsoft YaHei" w:hAnsi="Arial" w:cs="Arial"/>
          <w:sz w:val="20"/>
          <w:szCs w:val="20"/>
        </w:rPr>
        <w:t xml:space="preserve">Vous pouvez utiliser les </w:t>
      </w:r>
      <w:r w:rsidRPr="00D973A8">
        <w:rPr>
          <w:rFonts w:ascii="Arial" w:eastAsia="Microsoft YaHei" w:hAnsi="Arial" w:cs="Arial"/>
          <w:sz w:val="20"/>
          <w:szCs w:val="20"/>
          <w:highlight w:val="yellow"/>
        </w:rPr>
        <w:t>caractères génériques</w:t>
      </w:r>
      <w:r w:rsidRPr="00D973A8">
        <w:rPr>
          <w:rFonts w:ascii="Arial" w:eastAsia="Microsoft YaHei" w:hAnsi="Arial" w:cs="Arial"/>
          <w:sz w:val="20"/>
          <w:szCs w:val="20"/>
        </w:rPr>
        <w:t xml:space="preserve"> (point d’interrogation (?) et astérisque (*)) dans les critères. Le point d’interrogation correspond à un caractère quelconque et l’astérisque correspond à une séquence de caractères quelconque. Si vous recherchez un point d’interrogation ou un astérisque en tant que tel, tapez un tilde (~) devant ce caractère.</w:t>
      </w:r>
    </w:p>
    <w:p w:rsidR="00A66353" w:rsidRDefault="00A66353" w:rsidP="00A66353">
      <w:pPr>
        <w:suppressAutoHyphens w:val="0"/>
        <w:rPr>
          <w:rFonts w:ascii="Arial" w:eastAsia="Microsoft YaHei" w:hAnsi="Arial" w:cs="Arial"/>
          <w:sz w:val="20"/>
          <w:szCs w:val="20"/>
        </w:rPr>
      </w:pPr>
      <w:r w:rsidRPr="00D973A8">
        <w:rPr>
          <w:rFonts w:ascii="Arial" w:eastAsia="Microsoft YaHei" w:hAnsi="Arial" w:cs="Arial"/>
          <w:sz w:val="20"/>
          <w:szCs w:val="20"/>
        </w:rPr>
        <w:t>Les critères ne respectent pas la casse ; par exemple, la chaîne "pommes" et la chaîne "POMMES" donneront les mêmes cellules.</w:t>
      </w:r>
    </w:p>
    <w:p w:rsidR="00EE301B" w:rsidRPr="00EE301B" w:rsidRDefault="00EE301B" w:rsidP="00EE301B">
      <w:pPr>
        <w:suppressAutoHyphens w:val="0"/>
        <w:rPr>
          <w:rFonts w:ascii="Arial" w:eastAsia="Microsoft YaHei" w:hAnsi="Arial" w:cs="Arial"/>
          <w:sz w:val="20"/>
          <w:szCs w:val="20"/>
        </w:rPr>
      </w:pPr>
    </w:p>
    <w:p w:rsidR="00A66353" w:rsidRDefault="00A66353">
      <w:pPr>
        <w:suppressAutoHyphens w:val="0"/>
        <w:rPr>
          <w:rFonts w:ascii="Arial" w:eastAsia="Microsoft YaHei" w:hAnsi="Arial" w:cs="Arial"/>
          <w:sz w:val="20"/>
          <w:szCs w:val="20"/>
        </w:rPr>
      </w:pPr>
      <w:r>
        <w:rPr>
          <w:rFonts w:ascii="Arial" w:eastAsia="Microsoft YaHei" w:hAnsi="Arial" w:cs="Arial"/>
          <w:sz w:val="20"/>
          <w:szCs w:val="20"/>
        </w:rPr>
        <w:br w:type="page"/>
      </w:r>
    </w:p>
    <w:p w:rsidR="00EE301B" w:rsidRPr="00714FFB" w:rsidRDefault="00714FFB" w:rsidP="00EE301B">
      <w:pPr>
        <w:suppressAutoHyphens w:val="0"/>
        <w:rPr>
          <w:rFonts w:ascii="Arial" w:eastAsia="Microsoft YaHei" w:hAnsi="Arial" w:cs="Arial"/>
          <w:b/>
        </w:rPr>
      </w:pPr>
      <w:r w:rsidRPr="00D713B7">
        <w:rPr>
          <w:rFonts w:ascii="Arial" w:eastAsia="Microsoft YaHei" w:hAnsi="Arial" w:cs="Arial"/>
          <w:b/>
          <w:highlight w:val="yellow"/>
        </w:rPr>
        <w:lastRenderedPageBreak/>
        <w:t>A</w:t>
      </w:r>
      <w:r w:rsidR="00EE301B" w:rsidRPr="00D713B7">
        <w:rPr>
          <w:rFonts w:ascii="Arial" w:eastAsia="Microsoft YaHei" w:hAnsi="Arial" w:cs="Arial"/>
          <w:b/>
          <w:highlight w:val="yellow"/>
        </w:rPr>
        <w:t>fficher</w:t>
      </w:r>
      <w:r w:rsidR="00EE301B" w:rsidRPr="00714FFB">
        <w:rPr>
          <w:rFonts w:ascii="Arial" w:eastAsia="Microsoft YaHei" w:hAnsi="Arial" w:cs="Arial"/>
          <w:b/>
        </w:rPr>
        <w:t xml:space="preserve"> toutes </w:t>
      </w:r>
      <w:r w:rsidR="00EE301B" w:rsidRPr="00D713B7">
        <w:rPr>
          <w:rFonts w:ascii="Arial" w:eastAsia="Microsoft YaHei" w:hAnsi="Arial" w:cs="Arial"/>
          <w:b/>
          <w:highlight w:val="yellow"/>
        </w:rPr>
        <w:t>les fo</w:t>
      </w:r>
      <w:r w:rsidRPr="00D713B7">
        <w:rPr>
          <w:rFonts w:ascii="Arial" w:eastAsia="Microsoft YaHei" w:hAnsi="Arial" w:cs="Arial"/>
          <w:b/>
          <w:highlight w:val="yellow"/>
        </w:rPr>
        <w:t>rmules</w:t>
      </w:r>
      <w:r w:rsidRPr="00714FFB">
        <w:rPr>
          <w:rFonts w:ascii="Arial" w:eastAsia="Microsoft YaHei" w:hAnsi="Arial" w:cs="Arial"/>
          <w:b/>
        </w:rPr>
        <w:t xml:space="preserve"> de la feuille de calcul</w:t>
      </w:r>
    </w:p>
    <w:p w:rsidR="00EE301B" w:rsidRDefault="00EE301B"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r>
        <w:rPr>
          <w:rFonts w:ascii="Arial" w:eastAsia="Microsoft YaHei" w:hAnsi="Arial" w:cs="Arial"/>
          <w:sz w:val="20"/>
          <w:szCs w:val="20"/>
        </w:rPr>
        <w:t>Pour pouvoir examiner ce qui ne fonctionne pas au niveau des formules dans une feuille de calcul, ou pour permettre à votre professeur de valider vos exercices sur les formules sur base d’un document imprimé sur papier, il est parfois nécessaire d’afficher l’ensemble des formules d’une feuille de calcul.</w:t>
      </w:r>
    </w:p>
    <w:p w:rsidR="00714FFB" w:rsidRDefault="00714FFB"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r>
        <w:rPr>
          <w:rFonts w:ascii="Arial" w:eastAsia="Microsoft YaHei" w:hAnsi="Arial" w:cs="Arial"/>
          <w:sz w:val="20"/>
          <w:szCs w:val="20"/>
        </w:rPr>
        <w:t>Pour ce faire :</w:t>
      </w:r>
    </w:p>
    <w:p w:rsidR="00714FFB" w:rsidRPr="00EE301B" w:rsidRDefault="00714FFB" w:rsidP="00EE301B">
      <w:pPr>
        <w:suppressAutoHyphens w:val="0"/>
        <w:rPr>
          <w:rFonts w:ascii="Arial" w:eastAsia="Microsoft YaHei" w:hAnsi="Arial" w:cs="Arial"/>
          <w:sz w:val="20"/>
          <w:szCs w:val="20"/>
        </w:rPr>
      </w:pPr>
    </w:p>
    <w:p w:rsidR="00EE301B" w:rsidRPr="00A66353" w:rsidRDefault="00D713B7" w:rsidP="00A66353">
      <w:pPr>
        <w:pStyle w:val="Paragraphedeliste"/>
        <w:numPr>
          <w:ilvl w:val="0"/>
          <w:numId w:val="30"/>
        </w:numPr>
        <w:suppressAutoHyphens w:val="0"/>
        <w:rPr>
          <w:rFonts w:ascii="Arial" w:eastAsia="Microsoft YaHei" w:hAnsi="Arial" w:cs="Arial"/>
          <w:sz w:val="20"/>
          <w:szCs w:val="20"/>
        </w:rPr>
      </w:pPr>
      <w:r w:rsidRPr="00D713B7">
        <w:rPr>
          <w:rFonts w:ascii="Arial" w:eastAsia="Microsoft YaHei" w:hAnsi="Arial" w:cs="Arial"/>
          <w:noProof/>
          <w:sz w:val="20"/>
          <w:szCs w:val="20"/>
          <w:highlight w:val="yellow"/>
          <w:lang w:eastAsia="fr-BE" w:bidi="ar-SA"/>
        </w:rPr>
        <w:drawing>
          <wp:anchor distT="0" distB="0" distL="114300" distR="114300" simplePos="0" relativeHeight="251693056" behindDoc="0" locked="0" layoutInCell="1" allowOverlap="1" wp14:anchorId="16AFD527" wp14:editId="7290F901">
            <wp:simplePos x="0" y="0"/>
            <wp:positionH relativeFrom="margin">
              <wp:posOffset>3843655</wp:posOffset>
            </wp:positionH>
            <wp:positionV relativeFrom="paragraph">
              <wp:posOffset>7620</wp:posOffset>
            </wp:positionV>
            <wp:extent cx="2265045" cy="646430"/>
            <wp:effectExtent l="0" t="0" r="1905" b="1270"/>
            <wp:wrapSquare wrapText="bothSides"/>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65045" cy="6464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4FFB" w:rsidRPr="00D713B7">
        <w:rPr>
          <w:rFonts w:ascii="Arial" w:eastAsia="Microsoft YaHei" w:hAnsi="Arial" w:cs="Arial"/>
          <w:sz w:val="20"/>
          <w:szCs w:val="20"/>
          <w:highlight w:val="yellow"/>
        </w:rPr>
        <w:t xml:space="preserve">Dans le groupe </w:t>
      </w:r>
      <w:r w:rsidR="00EE301B" w:rsidRPr="00D713B7">
        <w:rPr>
          <w:rFonts w:ascii="Arial" w:eastAsia="Microsoft YaHei" w:hAnsi="Arial" w:cs="Arial"/>
          <w:i/>
          <w:sz w:val="20"/>
          <w:szCs w:val="20"/>
          <w:highlight w:val="yellow"/>
        </w:rPr>
        <w:t>Audit de formules</w:t>
      </w:r>
      <w:r w:rsidR="00EE301B" w:rsidRPr="00D713B7">
        <w:rPr>
          <w:rFonts w:ascii="Arial" w:eastAsia="Microsoft YaHei" w:hAnsi="Arial" w:cs="Arial"/>
          <w:sz w:val="20"/>
          <w:szCs w:val="20"/>
          <w:highlight w:val="yellow"/>
        </w:rPr>
        <w:t xml:space="preserve"> </w:t>
      </w:r>
      <w:r w:rsidR="00714FFB" w:rsidRPr="00D713B7">
        <w:rPr>
          <w:rFonts w:ascii="Arial" w:eastAsia="Microsoft YaHei" w:hAnsi="Arial" w:cs="Arial"/>
          <w:sz w:val="20"/>
          <w:szCs w:val="20"/>
          <w:highlight w:val="yellow"/>
        </w:rPr>
        <w:t xml:space="preserve">de l’onglet </w:t>
      </w:r>
      <w:r w:rsidR="00714FFB" w:rsidRPr="00D713B7">
        <w:rPr>
          <w:rFonts w:ascii="Arial" w:eastAsia="Microsoft YaHei" w:hAnsi="Arial" w:cs="Arial"/>
          <w:i/>
          <w:sz w:val="20"/>
          <w:szCs w:val="20"/>
          <w:highlight w:val="yellow"/>
        </w:rPr>
        <w:t>Formules</w:t>
      </w:r>
      <w:r w:rsidR="00714FFB" w:rsidRPr="00D713B7">
        <w:rPr>
          <w:rFonts w:ascii="Arial" w:eastAsia="Microsoft YaHei" w:hAnsi="Arial" w:cs="Arial"/>
          <w:sz w:val="20"/>
          <w:szCs w:val="20"/>
          <w:highlight w:val="yellow"/>
        </w:rPr>
        <w:t xml:space="preserve">, activez le bouton </w:t>
      </w:r>
      <w:r w:rsidR="00714FFB" w:rsidRPr="00D713B7">
        <w:rPr>
          <w:rFonts w:ascii="Arial" w:eastAsia="Microsoft YaHei" w:hAnsi="Arial" w:cs="Arial"/>
          <w:i/>
          <w:sz w:val="20"/>
          <w:szCs w:val="20"/>
          <w:highlight w:val="yellow"/>
        </w:rPr>
        <w:t>Afficher les formules</w:t>
      </w:r>
      <w:r>
        <w:rPr>
          <w:rFonts w:ascii="Arial" w:eastAsia="Microsoft YaHei" w:hAnsi="Arial" w:cs="Arial"/>
          <w:i/>
          <w:sz w:val="20"/>
          <w:szCs w:val="20"/>
        </w:rPr>
        <w:br/>
      </w:r>
      <w:r>
        <w:rPr>
          <w:rFonts w:ascii="Arial" w:eastAsia="Microsoft YaHei" w:hAnsi="Arial" w:cs="Arial"/>
          <w:i/>
          <w:sz w:val="20"/>
          <w:szCs w:val="20"/>
        </w:rPr>
        <w:br/>
      </w:r>
    </w:p>
    <w:p w:rsidR="00EE301B" w:rsidRPr="00A66353" w:rsidRDefault="00EE301B" w:rsidP="00A66353">
      <w:pPr>
        <w:suppressAutoHyphens w:val="0"/>
        <w:rPr>
          <w:rFonts w:ascii="Arial" w:eastAsia="Microsoft YaHei" w:hAnsi="Arial" w:cs="Arial"/>
          <w:sz w:val="20"/>
          <w:szCs w:val="20"/>
        </w:rPr>
      </w:pPr>
      <w:r w:rsidRPr="00A66353">
        <w:rPr>
          <w:rFonts w:ascii="Arial" w:eastAsia="Microsoft YaHei" w:hAnsi="Arial" w:cs="Arial"/>
          <w:sz w:val="20"/>
          <w:szCs w:val="20"/>
        </w:rPr>
        <w:t>ou bien</w:t>
      </w:r>
    </w:p>
    <w:p w:rsidR="00EE301B" w:rsidRPr="00A66353" w:rsidRDefault="00714FFB" w:rsidP="00A66353">
      <w:pPr>
        <w:pStyle w:val="Paragraphedeliste"/>
        <w:numPr>
          <w:ilvl w:val="0"/>
          <w:numId w:val="30"/>
        </w:numPr>
        <w:suppressAutoHyphens w:val="0"/>
        <w:rPr>
          <w:rFonts w:ascii="Arial" w:eastAsia="Microsoft YaHei" w:hAnsi="Arial" w:cs="Arial"/>
          <w:sz w:val="20"/>
          <w:szCs w:val="20"/>
        </w:rPr>
      </w:pPr>
      <w:r>
        <w:rPr>
          <w:rFonts w:ascii="Arial" w:eastAsia="Microsoft YaHei" w:hAnsi="Arial" w:cs="Arial"/>
          <w:sz w:val="20"/>
          <w:szCs w:val="20"/>
        </w:rPr>
        <w:t>Appuyez sur</w:t>
      </w:r>
      <w:r w:rsidR="00EE301B" w:rsidRPr="00A66353">
        <w:rPr>
          <w:rFonts w:ascii="Arial" w:eastAsia="Microsoft YaHei" w:hAnsi="Arial" w:cs="Arial"/>
          <w:sz w:val="20"/>
          <w:szCs w:val="20"/>
        </w:rPr>
        <w:t xml:space="preserve"> </w:t>
      </w:r>
      <w:r w:rsidR="00EE301B" w:rsidRPr="00D713B7">
        <w:rPr>
          <w:rFonts w:ascii="Arial" w:eastAsia="Microsoft YaHei" w:hAnsi="Arial" w:cs="Arial"/>
          <w:i/>
          <w:sz w:val="20"/>
          <w:szCs w:val="20"/>
          <w:highlight w:val="yellow"/>
        </w:rPr>
        <w:t>Ctrl</w:t>
      </w:r>
      <w:r w:rsidR="00EE301B" w:rsidRPr="00D713B7">
        <w:rPr>
          <w:rFonts w:ascii="Arial" w:eastAsia="Microsoft YaHei" w:hAnsi="Arial" w:cs="Arial"/>
          <w:sz w:val="20"/>
          <w:szCs w:val="20"/>
          <w:highlight w:val="yellow"/>
        </w:rPr>
        <w:t xml:space="preserve"> + </w:t>
      </w:r>
      <w:r w:rsidR="00EE301B" w:rsidRPr="00D713B7">
        <w:rPr>
          <w:rFonts w:ascii="Arial" w:eastAsia="Microsoft YaHei" w:hAnsi="Arial" w:cs="Arial"/>
          <w:i/>
          <w:sz w:val="20"/>
          <w:szCs w:val="20"/>
          <w:highlight w:val="yellow"/>
        </w:rPr>
        <w:t>touche</w:t>
      </w:r>
      <w:r w:rsidRPr="00D713B7">
        <w:rPr>
          <w:rFonts w:ascii="Arial" w:eastAsia="Microsoft YaHei" w:hAnsi="Arial" w:cs="Arial"/>
          <w:i/>
          <w:sz w:val="20"/>
          <w:szCs w:val="20"/>
          <w:highlight w:val="yellow"/>
        </w:rPr>
        <w:t>_</w:t>
      </w:r>
      <w:r w:rsidR="00EE301B" w:rsidRPr="00D713B7">
        <w:rPr>
          <w:rFonts w:ascii="Arial" w:eastAsia="Microsoft YaHei" w:hAnsi="Arial" w:cs="Arial"/>
          <w:i/>
          <w:sz w:val="20"/>
          <w:szCs w:val="20"/>
          <w:highlight w:val="yellow"/>
        </w:rPr>
        <w:t>guillemets</w:t>
      </w:r>
      <w:r>
        <w:rPr>
          <w:rFonts w:ascii="Arial" w:eastAsia="Microsoft YaHei" w:hAnsi="Arial" w:cs="Arial"/>
          <w:sz w:val="20"/>
          <w:szCs w:val="20"/>
        </w:rPr>
        <w:t xml:space="preserve"> ( </w:t>
      </w:r>
      <w:r w:rsidRPr="00714FFB">
        <w:rPr>
          <w:rFonts w:ascii="Arial" w:eastAsia="Microsoft YaHei" w:hAnsi="Arial" w:cs="Arial"/>
          <w:b/>
          <w:i/>
          <w:sz w:val="20"/>
          <w:szCs w:val="20"/>
        </w:rPr>
        <w:t>"</w:t>
      </w:r>
      <w:r>
        <w:rPr>
          <w:rFonts w:ascii="Arial" w:eastAsia="Microsoft YaHei" w:hAnsi="Arial" w:cs="Arial"/>
          <w:sz w:val="20"/>
          <w:szCs w:val="20"/>
        </w:rPr>
        <w:t xml:space="preserve"> )</w:t>
      </w:r>
      <w:r w:rsidR="00EE301B" w:rsidRPr="00A66353">
        <w:rPr>
          <w:rFonts w:ascii="Arial" w:eastAsia="Microsoft YaHei" w:hAnsi="Arial" w:cs="Arial"/>
          <w:sz w:val="20"/>
          <w:szCs w:val="20"/>
        </w:rPr>
        <w:t xml:space="preserve"> </w:t>
      </w:r>
    </w:p>
    <w:p w:rsid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(utilisez à nouveau ces touches pour masquer les formules).</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Si une formule est longue, pour que son affichage soit plus lisible, </w:t>
      </w:r>
      <w:r w:rsidR="00D713B7">
        <w:rPr>
          <w:rFonts w:ascii="Arial" w:eastAsia="Microsoft YaHei" w:hAnsi="Arial" w:cs="Arial"/>
          <w:sz w:val="20"/>
          <w:szCs w:val="20"/>
        </w:rPr>
        <w:t>vous pouvez insérer</w:t>
      </w:r>
      <w:r w:rsidRPr="00EE301B">
        <w:rPr>
          <w:rFonts w:ascii="Arial" w:eastAsia="Microsoft YaHei" w:hAnsi="Arial" w:cs="Arial"/>
          <w:sz w:val="20"/>
          <w:szCs w:val="20"/>
        </w:rPr>
        <w:t xml:space="preserve"> un ou plusieurs sauts de ligne</w:t>
      </w:r>
      <w:r w:rsidR="00D713B7">
        <w:rPr>
          <w:rFonts w:ascii="Arial" w:eastAsia="Microsoft YaHei" w:hAnsi="Arial" w:cs="Arial"/>
          <w:sz w:val="20"/>
          <w:szCs w:val="20"/>
        </w:rPr>
        <w:t xml:space="preserve"> à l’intérieur de la formule en pressant</w:t>
      </w:r>
      <w:r w:rsidRPr="00EE301B">
        <w:rPr>
          <w:rFonts w:ascii="Arial" w:eastAsia="Microsoft YaHei" w:hAnsi="Arial" w:cs="Arial"/>
          <w:sz w:val="20"/>
          <w:szCs w:val="20"/>
        </w:rPr>
        <w:t xml:space="preserve"> </w:t>
      </w:r>
      <w:r w:rsidR="00D713B7">
        <w:rPr>
          <w:rFonts w:ascii="Arial" w:eastAsia="Microsoft YaHei" w:hAnsi="Arial" w:cs="Arial"/>
          <w:sz w:val="20"/>
          <w:szCs w:val="20"/>
        </w:rPr>
        <w:t>sur</w:t>
      </w:r>
      <w:r w:rsidRPr="00EE301B">
        <w:rPr>
          <w:rFonts w:ascii="Arial" w:eastAsia="Microsoft YaHei" w:hAnsi="Arial" w:cs="Arial"/>
          <w:sz w:val="20"/>
          <w:szCs w:val="20"/>
        </w:rPr>
        <w:t xml:space="preserve"> </w:t>
      </w:r>
      <w:r w:rsidRPr="00D713B7">
        <w:rPr>
          <w:rFonts w:ascii="Arial" w:eastAsia="Microsoft YaHei" w:hAnsi="Arial" w:cs="Arial"/>
          <w:i/>
          <w:sz w:val="20"/>
          <w:szCs w:val="20"/>
        </w:rPr>
        <w:t>Alt</w:t>
      </w:r>
      <w:r w:rsidRPr="00EE301B">
        <w:rPr>
          <w:rFonts w:ascii="Arial" w:eastAsia="Microsoft YaHei" w:hAnsi="Arial" w:cs="Arial"/>
          <w:sz w:val="20"/>
          <w:szCs w:val="20"/>
        </w:rPr>
        <w:t xml:space="preserve"> + </w:t>
      </w:r>
      <w:r w:rsidR="00D713B7">
        <w:rPr>
          <w:rFonts w:ascii="Arial" w:eastAsia="Microsoft YaHei" w:hAnsi="Arial" w:cs="Arial"/>
          <w:i/>
          <w:sz w:val="20"/>
          <w:szCs w:val="20"/>
        </w:rPr>
        <w:t>Entrée</w:t>
      </w:r>
    </w:p>
    <w:p w:rsidR="00EE301B" w:rsidRDefault="00EE301B" w:rsidP="00EE301B">
      <w:pPr>
        <w:suppressAutoHyphens w:val="0"/>
        <w:rPr>
          <w:rFonts w:ascii="Arial" w:eastAsia="Microsoft YaHei" w:hAnsi="Arial" w:cs="Arial"/>
          <w:sz w:val="20"/>
          <w:szCs w:val="20"/>
        </w:rPr>
      </w:pPr>
    </w:p>
    <w:p w:rsidR="00A66353" w:rsidRDefault="00A66353">
      <w:pPr>
        <w:suppressAutoHyphens w:val="0"/>
        <w:rPr>
          <w:rFonts w:ascii="Arial" w:eastAsia="Microsoft YaHei" w:hAnsi="Arial" w:cs="Arial"/>
          <w:sz w:val="20"/>
          <w:szCs w:val="20"/>
        </w:rPr>
      </w:pPr>
      <w:r>
        <w:rPr>
          <w:rFonts w:ascii="Arial" w:eastAsia="Microsoft YaHei" w:hAnsi="Arial" w:cs="Arial"/>
          <w:sz w:val="20"/>
          <w:szCs w:val="20"/>
        </w:rPr>
        <w:br w:type="page"/>
      </w:r>
    </w:p>
    <w:p w:rsidR="00EE301B" w:rsidRPr="0032170E" w:rsidRDefault="00EE301B" w:rsidP="00EE301B">
      <w:pPr>
        <w:suppressAutoHyphens w:val="0"/>
        <w:rPr>
          <w:rFonts w:ascii="Arial" w:eastAsia="Microsoft YaHei" w:hAnsi="Arial" w:cs="Arial"/>
          <w:b/>
          <w:sz w:val="28"/>
          <w:szCs w:val="28"/>
        </w:rPr>
      </w:pPr>
      <w:r w:rsidRPr="0032170E">
        <w:rPr>
          <w:rFonts w:ascii="Arial" w:eastAsia="Microsoft YaHei" w:hAnsi="Arial" w:cs="Arial"/>
          <w:b/>
          <w:sz w:val="28"/>
          <w:szCs w:val="28"/>
        </w:rPr>
        <w:lastRenderedPageBreak/>
        <w:t>Plages de cellules</w:t>
      </w:r>
    </w:p>
    <w:p w:rsidR="00EE301B" w:rsidRDefault="00EE301B" w:rsidP="00EE301B">
      <w:pPr>
        <w:suppressAutoHyphens w:val="0"/>
        <w:rPr>
          <w:rFonts w:ascii="Arial" w:eastAsia="Microsoft YaHei" w:hAnsi="Arial" w:cs="Arial"/>
          <w:sz w:val="20"/>
          <w:szCs w:val="20"/>
        </w:rPr>
      </w:pPr>
    </w:p>
    <w:p w:rsidR="00484469" w:rsidRDefault="00A66353" w:rsidP="00EE301B">
      <w:pPr>
        <w:suppressAutoHyphens w:val="0"/>
        <w:rPr>
          <w:rFonts w:ascii="Arial" w:eastAsia="Microsoft YaHei" w:hAnsi="Arial" w:cs="Arial"/>
          <w:sz w:val="20"/>
          <w:szCs w:val="20"/>
        </w:rPr>
      </w:pPr>
      <w:r w:rsidRPr="003F4E3D">
        <w:rPr>
          <w:rFonts w:ascii="Arial" w:eastAsia="Microsoft YaHei" w:hAnsi="Arial" w:cs="Arial"/>
          <w:sz w:val="20"/>
          <w:szCs w:val="20"/>
          <w:highlight w:val="yellow"/>
        </w:rPr>
        <w:t>Une plage de cellules désigne un ensemble de cellules, contigües ou pas.</w:t>
      </w:r>
    </w:p>
    <w:p w:rsidR="003F4E3D" w:rsidRDefault="003F4E3D"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sz w:val="20"/>
          <w:szCs w:val="20"/>
        </w:rPr>
        <w:t xml:space="preserve">Les plages de cellules sont particulièrement utiles dans les fonctions. </w:t>
      </w:r>
      <w:r w:rsidR="0032170E">
        <w:rPr>
          <w:rFonts w:ascii="Arial" w:eastAsia="Microsoft YaHei" w:hAnsi="Arial" w:cs="Arial"/>
          <w:sz w:val="20"/>
          <w:szCs w:val="20"/>
        </w:rPr>
        <w:br/>
      </w:r>
      <w:r>
        <w:rPr>
          <w:rFonts w:ascii="Arial" w:eastAsia="Microsoft YaHei" w:hAnsi="Arial" w:cs="Arial"/>
          <w:sz w:val="20"/>
          <w:szCs w:val="20"/>
        </w:rPr>
        <w:t xml:space="preserve">Par exemple, la fonction SOMME() </w:t>
      </w:r>
      <w:r w:rsidR="003F4E3D">
        <w:rPr>
          <w:rFonts w:ascii="Arial" w:eastAsia="Microsoft YaHei" w:hAnsi="Arial" w:cs="Arial"/>
          <w:sz w:val="20"/>
          <w:szCs w:val="20"/>
        </w:rPr>
        <w:t xml:space="preserve">peut </w:t>
      </w:r>
      <w:r>
        <w:rPr>
          <w:rFonts w:ascii="Arial" w:eastAsia="Microsoft YaHei" w:hAnsi="Arial" w:cs="Arial"/>
          <w:sz w:val="20"/>
          <w:szCs w:val="20"/>
        </w:rPr>
        <w:t>accepte</w:t>
      </w:r>
      <w:r w:rsidR="003F4E3D">
        <w:rPr>
          <w:rFonts w:ascii="Arial" w:eastAsia="Microsoft YaHei" w:hAnsi="Arial" w:cs="Arial"/>
          <w:sz w:val="20"/>
          <w:szCs w:val="20"/>
        </w:rPr>
        <w:t>r</w:t>
      </w:r>
      <w:r>
        <w:rPr>
          <w:rFonts w:ascii="Arial" w:eastAsia="Microsoft YaHei" w:hAnsi="Arial" w:cs="Arial"/>
          <w:sz w:val="20"/>
          <w:szCs w:val="20"/>
        </w:rPr>
        <w:t xml:space="preserve"> comme argument</w:t>
      </w:r>
      <w:r w:rsidR="003F4E3D">
        <w:rPr>
          <w:rFonts w:ascii="Arial" w:eastAsia="Microsoft YaHei" w:hAnsi="Arial" w:cs="Arial"/>
          <w:sz w:val="20"/>
          <w:szCs w:val="20"/>
        </w:rPr>
        <w:t xml:space="preserve"> unique</w:t>
      </w:r>
      <w:r>
        <w:rPr>
          <w:rFonts w:ascii="Arial" w:eastAsia="Microsoft YaHei" w:hAnsi="Arial" w:cs="Arial"/>
          <w:sz w:val="20"/>
          <w:szCs w:val="20"/>
        </w:rPr>
        <w:t xml:space="preserve">, une plage de cellules. </w:t>
      </w:r>
      <w:r w:rsidR="003F4E3D">
        <w:rPr>
          <w:rFonts w:ascii="Arial" w:eastAsia="Microsoft YaHei" w:hAnsi="Arial" w:cs="Arial"/>
          <w:sz w:val="20"/>
          <w:szCs w:val="20"/>
        </w:rPr>
        <w:br/>
      </w:r>
      <w:r>
        <w:rPr>
          <w:rFonts w:ascii="Arial" w:eastAsia="Microsoft YaHei" w:hAnsi="Arial" w:cs="Arial"/>
          <w:sz w:val="20"/>
          <w:szCs w:val="20"/>
        </w:rPr>
        <w:t xml:space="preserve">Elle calculera </w:t>
      </w:r>
      <w:r w:rsidR="0032170E">
        <w:rPr>
          <w:rFonts w:ascii="Arial" w:eastAsia="Microsoft YaHei" w:hAnsi="Arial" w:cs="Arial"/>
          <w:sz w:val="20"/>
          <w:szCs w:val="20"/>
        </w:rPr>
        <w:t xml:space="preserve">alors </w:t>
      </w:r>
      <w:r>
        <w:rPr>
          <w:rFonts w:ascii="Arial" w:eastAsia="Microsoft YaHei" w:hAnsi="Arial" w:cs="Arial"/>
          <w:sz w:val="20"/>
          <w:szCs w:val="20"/>
        </w:rPr>
        <w:t>la somme de toutes les valeurs contenues dans les cellules qui font partie de la plage :</w:t>
      </w:r>
    </w:p>
    <w:p w:rsidR="00484469" w:rsidRDefault="00484469"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6120765" cy="420370"/>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420370"/>
                    </a:xfrm>
                    <a:prstGeom prst="rect">
                      <a:avLst/>
                    </a:prstGeom>
                    <a:noFill/>
                    <a:ln>
                      <a:noFill/>
                    </a:ln>
                  </pic:spPr>
                </pic:pic>
              </a:graphicData>
            </a:graphic>
          </wp:inline>
        </w:drawing>
      </w:r>
    </w:p>
    <w:p w:rsidR="00484469" w:rsidRDefault="00484469"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sidRPr="00484469">
        <w:rPr>
          <w:rFonts w:ascii="Arial" w:eastAsia="Microsoft YaHei" w:hAnsi="Arial" w:cs="Arial"/>
          <w:b/>
          <w:i/>
          <w:sz w:val="20"/>
          <w:szCs w:val="20"/>
        </w:rPr>
        <w:t>=SOMME(A1:A10)</w:t>
      </w:r>
      <w:r>
        <w:rPr>
          <w:rFonts w:ascii="Arial" w:eastAsia="Microsoft YaHei" w:hAnsi="Arial" w:cs="Arial"/>
          <w:sz w:val="20"/>
          <w:szCs w:val="20"/>
        </w:rPr>
        <w:t xml:space="preserve">   </w:t>
      </w:r>
      <w:r w:rsidR="003F4E3D">
        <w:rPr>
          <w:rFonts w:ascii="Arial" w:eastAsia="Microsoft YaHei" w:hAnsi="Arial" w:cs="Arial"/>
          <w:sz w:val="20"/>
          <w:szCs w:val="20"/>
        </w:rPr>
        <w:t>retourne dans ce cas</w:t>
      </w:r>
      <w:r>
        <w:rPr>
          <w:rFonts w:ascii="Arial" w:eastAsia="Microsoft YaHei" w:hAnsi="Arial" w:cs="Arial"/>
          <w:sz w:val="20"/>
          <w:szCs w:val="20"/>
        </w:rPr>
        <w:t xml:space="preserve"> la valeur 450. </w:t>
      </w:r>
    </w:p>
    <w:p w:rsidR="00484469" w:rsidRDefault="00484469" w:rsidP="00EE301B">
      <w:pPr>
        <w:suppressAutoHyphens w:val="0"/>
        <w:rPr>
          <w:rFonts w:ascii="Arial" w:eastAsia="Microsoft YaHei" w:hAnsi="Arial" w:cs="Arial"/>
          <w:sz w:val="20"/>
          <w:szCs w:val="20"/>
        </w:rPr>
      </w:pPr>
    </w:p>
    <w:p w:rsidR="00714FFB" w:rsidRDefault="00714FFB" w:rsidP="00EE301B">
      <w:pPr>
        <w:suppressAutoHyphens w:val="0"/>
        <w:rPr>
          <w:rFonts w:ascii="Arial" w:eastAsia="Microsoft YaHei" w:hAnsi="Arial" w:cs="Arial"/>
          <w:sz w:val="20"/>
          <w:szCs w:val="20"/>
        </w:rPr>
      </w:pPr>
    </w:p>
    <w:p w:rsidR="003F4E3D" w:rsidRDefault="003F4E3D" w:rsidP="00EE301B">
      <w:pPr>
        <w:suppressAutoHyphens w:val="0"/>
        <w:rPr>
          <w:rFonts w:ascii="Arial" w:eastAsia="Microsoft YaHei" w:hAnsi="Arial" w:cs="Arial"/>
          <w:sz w:val="20"/>
          <w:szCs w:val="20"/>
        </w:rPr>
      </w:pPr>
    </w:p>
    <w:p w:rsidR="003F4E3D" w:rsidRPr="003F4E3D" w:rsidRDefault="003F4E3D" w:rsidP="00EE301B">
      <w:pPr>
        <w:suppressAutoHyphens w:val="0"/>
        <w:rPr>
          <w:rFonts w:ascii="Arial" w:eastAsia="Microsoft YaHei" w:hAnsi="Arial" w:cs="Arial"/>
          <w:b/>
        </w:rPr>
      </w:pPr>
      <w:r w:rsidRPr="003F4E3D">
        <w:rPr>
          <w:rFonts w:ascii="Arial" w:eastAsia="Microsoft YaHei" w:hAnsi="Arial" w:cs="Arial"/>
          <w:b/>
        </w:rPr>
        <w:t>Spécifier un plage de cellules</w:t>
      </w:r>
    </w:p>
    <w:p w:rsidR="003F4E3D" w:rsidRDefault="003F4E3D" w:rsidP="00EE301B">
      <w:pPr>
        <w:suppressAutoHyphens w:val="0"/>
        <w:rPr>
          <w:rFonts w:ascii="Arial" w:eastAsia="Microsoft YaHei" w:hAnsi="Arial" w:cs="Arial"/>
          <w:sz w:val="20"/>
          <w:szCs w:val="20"/>
        </w:rPr>
      </w:pPr>
    </w:p>
    <w:p w:rsidR="00484469" w:rsidRDefault="00484469"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w:t>
      </w:r>
      <w:r w:rsidRPr="003F4E3D">
        <w:rPr>
          <w:rFonts w:ascii="Arial" w:eastAsia="Microsoft YaHei" w:hAnsi="Arial" w:cs="Arial"/>
          <w:sz w:val="20"/>
          <w:szCs w:val="20"/>
          <w:highlight w:val="yellow"/>
        </w:rPr>
        <w:t>spécifier</w:t>
      </w:r>
      <w:r>
        <w:rPr>
          <w:rFonts w:ascii="Arial" w:eastAsia="Microsoft YaHei" w:hAnsi="Arial" w:cs="Arial"/>
          <w:sz w:val="20"/>
          <w:szCs w:val="20"/>
        </w:rPr>
        <w:t xml:space="preserve"> une plage de cellules, on a utilisé ci-dessus l’</w:t>
      </w:r>
      <w:r w:rsidR="00485A62">
        <w:rPr>
          <w:rFonts w:ascii="Arial" w:eastAsia="Microsoft YaHei" w:hAnsi="Arial" w:cs="Arial"/>
          <w:sz w:val="20"/>
          <w:szCs w:val="20"/>
        </w:rPr>
        <w:t xml:space="preserve"> </w:t>
      </w:r>
      <w:r w:rsidRPr="003F4E3D">
        <w:rPr>
          <w:rFonts w:ascii="Arial" w:eastAsia="Microsoft YaHei" w:hAnsi="Arial" w:cs="Arial"/>
          <w:sz w:val="20"/>
          <w:szCs w:val="20"/>
          <w:highlight w:val="yellow"/>
          <w:u w:val="single"/>
        </w:rPr>
        <w:t>opérateur de plage</w:t>
      </w:r>
      <w:r>
        <w:rPr>
          <w:rFonts w:ascii="Arial" w:eastAsia="Microsoft YaHei" w:hAnsi="Arial" w:cs="Arial"/>
          <w:sz w:val="20"/>
          <w:szCs w:val="20"/>
        </w:rPr>
        <w:t xml:space="preserve"> deux-points ( </w:t>
      </w:r>
      <w:r w:rsidRPr="00484469">
        <w:rPr>
          <w:rFonts w:ascii="Arial" w:eastAsia="Microsoft YaHei" w:hAnsi="Arial" w:cs="Arial"/>
          <w:b/>
          <w:i/>
          <w:sz w:val="20"/>
          <w:szCs w:val="20"/>
        </w:rPr>
        <w:t>:</w:t>
      </w:r>
      <w:r>
        <w:rPr>
          <w:rFonts w:ascii="Arial" w:eastAsia="Microsoft YaHei" w:hAnsi="Arial" w:cs="Arial"/>
          <w:sz w:val="20"/>
          <w:szCs w:val="20"/>
        </w:rPr>
        <w:t xml:space="preserve"> ). </w:t>
      </w:r>
      <w:r>
        <w:rPr>
          <w:rFonts w:ascii="Arial" w:eastAsia="Microsoft YaHei" w:hAnsi="Arial" w:cs="Arial"/>
          <w:sz w:val="20"/>
          <w:szCs w:val="20"/>
        </w:rPr>
        <w:br/>
      </w:r>
    </w:p>
    <w:p w:rsidR="00F93F6F" w:rsidRDefault="00F93F6F" w:rsidP="00EE301B">
      <w:pPr>
        <w:suppressAutoHyphens w:val="0"/>
        <w:rPr>
          <w:rFonts w:ascii="Arial" w:eastAsia="Microsoft YaHei" w:hAnsi="Arial" w:cs="Arial"/>
          <w:sz w:val="20"/>
          <w:szCs w:val="20"/>
        </w:rPr>
      </w:pPr>
      <w:r>
        <w:rPr>
          <w:rFonts w:ascii="Arial" w:eastAsia="Microsoft YaHei" w:hAnsi="Arial" w:cs="Arial"/>
          <w:sz w:val="20"/>
          <w:szCs w:val="20"/>
        </w:rPr>
        <w:t>Grâce à cet opérateur, vous pouvez spécifier des plages qui correspondent à :</w:t>
      </w:r>
    </w:p>
    <w:p w:rsidR="00F93F6F" w:rsidRDefault="00F93F6F" w:rsidP="00F93F6F">
      <w:pPr>
        <w:suppressAutoHyphens w:val="0"/>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3600" behindDoc="0" locked="0" layoutInCell="1" allowOverlap="1" wp14:anchorId="544FBAC5" wp14:editId="11BD06EA">
            <wp:simplePos x="0" y="0"/>
            <wp:positionH relativeFrom="margin">
              <wp:align>right</wp:align>
            </wp:positionH>
            <wp:positionV relativeFrom="paragraph">
              <wp:posOffset>9491</wp:posOffset>
            </wp:positionV>
            <wp:extent cx="815461" cy="534677"/>
            <wp:effectExtent l="0" t="0" r="381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15461" cy="534677"/>
                    </a:xfrm>
                    <a:prstGeom prst="rect">
                      <a:avLst/>
                    </a:prstGeom>
                    <a:noFill/>
                    <a:ln>
                      <a:noFill/>
                    </a:ln>
                  </pic:spPr>
                </pic:pic>
              </a:graphicData>
            </a:graphic>
          </wp:anchor>
        </w:drawing>
      </w:r>
      <w:r w:rsidRPr="00C26573">
        <w:rPr>
          <w:rFonts w:ascii="Arial" w:eastAsia="Microsoft YaHei" w:hAnsi="Arial" w:cs="Arial"/>
          <w:sz w:val="20"/>
          <w:szCs w:val="20"/>
        </w:rPr>
        <w:t xml:space="preserve">un ensemble </w:t>
      </w:r>
      <w:r>
        <w:rPr>
          <w:rFonts w:ascii="Arial" w:eastAsia="Microsoft YaHei" w:hAnsi="Arial" w:cs="Arial"/>
          <w:sz w:val="20"/>
          <w:szCs w:val="20"/>
        </w:rPr>
        <w:t xml:space="preserve">de </w:t>
      </w:r>
      <w:r w:rsidRPr="003F4E3D">
        <w:rPr>
          <w:rFonts w:ascii="Arial" w:eastAsia="Microsoft YaHei" w:hAnsi="Arial" w:cs="Arial"/>
          <w:sz w:val="20"/>
          <w:szCs w:val="20"/>
          <w:highlight w:val="yellow"/>
        </w:rPr>
        <w:t>cellules situées les unes au-dessus des autres</w:t>
      </w:r>
      <w:r w:rsidRPr="00C26573">
        <w:rPr>
          <w:rFonts w:ascii="Arial" w:eastAsia="Microsoft YaHei" w:hAnsi="Arial" w:cs="Arial"/>
          <w:sz w:val="20"/>
          <w:szCs w:val="20"/>
        </w:rPr>
        <w:t xml:space="preserve"> </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00485A62">
        <w:rPr>
          <w:rFonts w:ascii="Arial" w:eastAsia="Microsoft YaHei" w:hAnsi="Arial" w:cs="Arial"/>
          <w:i/>
          <w:sz w:val="20"/>
          <w:szCs w:val="20"/>
        </w:rPr>
        <w:t>A</w:t>
      </w:r>
      <w:r w:rsidRPr="00F93F6F">
        <w:rPr>
          <w:rFonts w:ascii="Arial" w:eastAsia="Microsoft YaHei" w:hAnsi="Arial" w:cs="Arial"/>
          <w:i/>
          <w:sz w:val="20"/>
          <w:szCs w:val="20"/>
        </w:rPr>
        <w:t>1:</w:t>
      </w:r>
      <w:r w:rsidR="00485A62">
        <w:rPr>
          <w:rFonts w:ascii="Arial" w:eastAsia="Microsoft YaHei" w:hAnsi="Arial" w:cs="Arial"/>
          <w:i/>
          <w:sz w:val="20"/>
          <w:szCs w:val="20"/>
        </w:rPr>
        <w:t>A</w:t>
      </w:r>
      <w:r w:rsidRPr="00F93F6F">
        <w:rPr>
          <w:rFonts w:ascii="Arial" w:eastAsia="Microsoft YaHei" w:hAnsi="Arial" w:cs="Arial"/>
          <w:i/>
          <w:sz w:val="20"/>
          <w:szCs w:val="20"/>
        </w:rPr>
        <w:t>3</w:t>
      </w:r>
      <w:r w:rsidRPr="00C26573">
        <w:rPr>
          <w:rFonts w:ascii="Arial" w:eastAsia="Microsoft YaHei" w:hAnsi="Arial" w:cs="Arial"/>
          <w:sz w:val="20"/>
          <w:szCs w:val="20"/>
        </w:rPr>
        <w:t>)</w:t>
      </w:r>
      <w:r>
        <w:rPr>
          <w:rFonts w:ascii="Arial" w:eastAsia="Microsoft YaHei" w:hAnsi="Arial" w:cs="Arial"/>
          <w:sz w:val="20"/>
          <w:szCs w:val="20"/>
        </w:rPr>
        <w:br/>
      </w:r>
    </w:p>
    <w:p w:rsidR="00F93F6F" w:rsidRPr="00C26573" w:rsidRDefault="00F93F6F" w:rsidP="00F93F6F">
      <w:pPr>
        <w:pStyle w:val="Paragraphedeliste"/>
        <w:suppressAutoHyphens w:val="0"/>
        <w:jc w:val="right"/>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4624" behindDoc="0" locked="0" layoutInCell="1" allowOverlap="1" wp14:anchorId="4AE27468" wp14:editId="6C988CB9">
            <wp:simplePos x="0" y="0"/>
            <wp:positionH relativeFrom="margin">
              <wp:align>right</wp:align>
            </wp:positionH>
            <wp:positionV relativeFrom="paragraph">
              <wp:posOffset>12065</wp:posOffset>
            </wp:positionV>
            <wp:extent cx="2635885" cy="346075"/>
            <wp:effectExtent l="0" t="0" r="0" b="0"/>
            <wp:wrapSquare wrapText="bothSides"/>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35885" cy="346075"/>
                    </a:xfrm>
                    <a:prstGeom prst="rect">
                      <a:avLst/>
                    </a:prstGeom>
                    <a:noFill/>
                    <a:ln>
                      <a:noFill/>
                    </a:ln>
                  </pic:spPr>
                </pic:pic>
              </a:graphicData>
            </a:graphic>
          </wp:anchor>
        </w:drawing>
      </w:r>
      <w:r w:rsidRPr="00C26573">
        <w:rPr>
          <w:rFonts w:ascii="Arial" w:eastAsia="Microsoft YaHei" w:hAnsi="Arial" w:cs="Arial"/>
          <w:sz w:val="20"/>
          <w:szCs w:val="20"/>
        </w:rPr>
        <w:t xml:space="preserve">un ensemble de </w:t>
      </w:r>
      <w:r w:rsidRPr="003F4E3D">
        <w:rPr>
          <w:rFonts w:ascii="Arial" w:eastAsia="Microsoft YaHei" w:hAnsi="Arial" w:cs="Arial"/>
          <w:sz w:val="20"/>
          <w:szCs w:val="20"/>
          <w:highlight w:val="yellow"/>
        </w:rPr>
        <w:t xml:space="preserve">cellules situées les unes à côté </w:t>
      </w:r>
      <w:r w:rsidRPr="003F4E3D">
        <w:rPr>
          <w:rFonts w:ascii="Arial" w:eastAsia="Microsoft YaHei" w:hAnsi="Arial" w:cs="Arial"/>
          <w:sz w:val="20"/>
          <w:szCs w:val="20"/>
          <w:highlight w:val="yellow"/>
        </w:rPr>
        <w:br/>
        <w:t>des autres</w:t>
      </w:r>
      <w:r w:rsidRPr="00C26573">
        <w:rPr>
          <w:rFonts w:ascii="Arial" w:eastAsia="Microsoft YaHei" w:hAnsi="Arial" w:cs="Arial"/>
          <w:sz w:val="20"/>
          <w:szCs w:val="20"/>
        </w:rPr>
        <w:t xml:space="preserve"> </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Pr="00F93F6F">
        <w:rPr>
          <w:rFonts w:ascii="Arial" w:eastAsia="Microsoft YaHei" w:hAnsi="Arial" w:cs="Arial"/>
          <w:i/>
          <w:sz w:val="20"/>
          <w:szCs w:val="20"/>
        </w:rPr>
        <w:t>A1:E1)</w:t>
      </w:r>
      <w:r>
        <w:rPr>
          <w:rFonts w:ascii="Arial" w:eastAsia="Microsoft YaHei" w:hAnsi="Arial" w:cs="Arial"/>
          <w:sz w:val="20"/>
          <w:szCs w:val="20"/>
        </w:rPr>
        <w:br/>
      </w: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5648" behindDoc="0" locked="0" layoutInCell="1" allowOverlap="1" wp14:anchorId="2B303B18" wp14:editId="7457C96E">
            <wp:simplePos x="0" y="0"/>
            <wp:positionH relativeFrom="margin">
              <wp:align>right</wp:align>
            </wp:positionH>
            <wp:positionV relativeFrom="paragraph">
              <wp:posOffset>9164</wp:posOffset>
            </wp:positionV>
            <wp:extent cx="2743252" cy="560474"/>
            <wp:effectExtent l="0" t="0" r="0" b="0"/>
            <wp:wrapSquare wrapText="bothSides"/>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43252" cy="560474"/>
                    </a:xfrm>
                    <a:prstGeom prst="rect">
                      <a:avLst/>
                    </a:prstGeom>
                    <a:noFill/>
                    <a:ln>
                      <a:noFill/>
                    </a:ln>
                  </pic:spPr>
                </pic:pic>
              </a:graphicData>
            </a:graphic>
          </wp:anchor>
        </w:drawing>
      </w:r>
      <w:r w:rsidRPr="00C26573">
        <w:rPr>
          <w:rFonts w:ascii="Arial" w:eastAsia="Microsoft YaHei" w:hAnsi="Arial" w:cs="Arial"/>
          <w:sz w:val="20"/>
          <w:szCs w:val="20"/>
        </w:rPr>
        <w:t xml:space="preserve">un </w:t>
      </w:r>
      <w:r w:rsidRPr="003F4E3D">
        <w:rPr>
          <w:rFonts w:ascii="Arial" w:eastAsia="Microsoft YaHei" w:hAnsi="Arial" w:cs="Arial"/>
          <w:sz w:val="20"/>
          <w:szCs w:val="20"/>
          <w:highlight w:val="yellow"/>
        </w:rPr>
        <w:t>ensemble rectangulaire de cellules</w:t>
      </w:r>
      <w:r w:rsidRPr="00C26573">
        <w:rPr>
          <w:rFonts w:ascii="Arial" w:eastAsia="Microsoft YaHei" w:hAnsi="Arial" w:cs="Arial"/>
          <w:sz w:val="20"/>
          <w:szCs w:val="20"/>
        </w:rPr>
        <w:t xml:space="preserve"> </w:t>
      </w:r>
      <w:r>
        <w:rPr>
          <w:rFonts w:ascii="Arial" w:eastAsia="Microsoft YaHei" w:hAnsi="Arial" w:cs="Arial"/>
          <w:sz w:val="20"/>
          <w:szCs w:val="20"/>
        </w:rPr>
        <w:br/>
      </w:r>
      <w:r>
        <w:rPr>
          <w:rFonts w:ascii="Arial" w:eastAsia="Microsoft YaHei" w:hAnsi="Arial" w:cs="Arial"/>
          <w:sz w:val="20"/>
          <w:szCs w:val="20"/>
        </w:rPr>
        <w:br/>
      </w:r>
      <w:r w:rsidRPr="00C26573">
        <w:rPr>
          <w:rFonts w:ascii="Arial" w:eastAsia="Microsoft YaHei" w:hAnsi="Arial" w:cs="Arial"/>
          <w:sz w:val="20"/>
          <w:szCs w:val="20"/>
        </w:rPr>
        <w:t>(</w:t>
      </w:r>
      <w:r>
        <w:rPr>
          <w:rFonts w:ascii="Arial" w:eastAsia="Microsoft YaHei" w:hAnsi="Arial" w:cs="Arial"/>
          <w:sz w:val="20"/>
          <w:szCs w:val="20"/>
        </w:rPr>
        <w:t xml:space="preserve">exemple : </w:t>
      </w:r>
      <w:r w:rsidR="00485A62" w:rsidRPr="00485A62">
        <w:rPr>
          <w:rFonts w:ascii="Arial" w:eastAsia="Microsoft YaHei" w:hAnsi="Arial" w:cs="Arial"/>
          <w:i/>
          <w:sz w:val="20"/>
          <w:szCs w:val="20"/>
        </w:rPr>
        <w:t>A</w:t>
      </w:r>
      <w:r w:rsidRPr="00485A62">
        <w:rPr>
          <w:rFonts w:ascii="Arial" w:eastAsia="Microsoft YaHei" w:hAnsi="Arial" w:cs="Arial"/>
          <w:i/>
          <w:sz w:val="20"/>
          <w:szCs w:val="20"/>
        </w:rPr>
        <w:t>1:E3</w:t>
      </w:r>
      <w:r w:rsidRPr="00C26573">
        <w:rPr>
          <w:rFonts w:ascii="Arial" w:eastAsia="Microsoft YaHei" w:hAnsi="Arial" w:cs="Arial"/>
          <w:sz w:val="20"/>
          <w:szCs w:val="20"/>
        </w:rPr>
        <w:t>)</w:t>
      </w:r>
      <w:r>
        <w:rPr>
          <w:rFonts w:ascii="Arial" w:eastAsia="Microsoft YaHei" w:hAnsi="Arial" w:cs="Arial"/>
          <w:sz w:val="20"/>
          <w:szCs w:val="20"/>
        </w:rPr>
        <w:br/>
      </w:r>
    </w:p>
    <w:p w:rsidR="00F93F6F" w:rsidRDefault="00F93F6F" w:rsidP="00F93F6F">
      <w:pPr>
        <w:pStyle w:val="Paragraphedeliste"/>
        <w:suppressAutoHyphens w:val="0"/>
        <w:jc w:val="right"/>
        <w:rPr>
          <w:rFonts w:ascii="Arial" w:eastAsia="Microsoft YaHei" w:hAnsi="Arial" w:cs="Arial"/>
          <w:sz w:val="20"/>
          <w:szCs w:val="20"/>
        </w:rPr>
      </w:pPr>
    </w:p>
    <w:p w:rsidR="00485A62" w:rsidRDefault="00F93F6F" w:rsidP="00F93F6F">
      <w:pPr>
        <w:suppressAutoHyphens w:val="0"/>
        <w:rPr>
          <w:rFonts w:ascii="Arial" w:eastAsia="Microsoft YaHei" w:hAnsi="Arial" w:cs="Arial"/>
          <w:sz w:val="20"/>
          <w:szCs w:val="20"/>
        </w:rPr>
      </w:pPr>
      <w:r>
        <w:rPr>
          <w:rFonts w:ascii="Arial" w:eastAsia="Microsoft YaHei" w:hAnsi="Arial" w:cs="Arial"/>
          <w:sz w:val="20"/>
          <w:szCs w:val="20"/>
        </w:rPr>
        <w:t>Remarque</w:t>
      </w:r>
      <w:r w:rsidR="00485A62">
        <w:rPr>
          <w:rFonts w:ascii="Arial" w:eastAsia="Microsoft YaHei" w:hAnsi="Arial" w:cs="Arial"/>
          <w:sz w:val="20"/>
          <w:szCs w:val="20"/>
        </w:rPr>
        <w:t>s</w:t>
      </w:r>
      <w:r>
        <w:rPr>
          <w:rFonts w:ascii="Arial" w:eastAsia="Microsoft YaHei" w:hAnsi="Arial" w:cs="Arial"/>
          <w:sz w:val="20"/>
          <w:szCs w:val="20"/>
        </w:rPr>
        <w:t xml:space="preserve"> : </w:t>
      </w:r>
    </w:p>
    <w:p w:rsidR="00485A62" w:rsidRPr="00485A62" w:rsidRDefault="00F93F6F" w:rsidP="00485A62">
      <w:pPr>
        <w:pStyle w:val="Paragraphedeliste"/>
        <w:numPr>
          <w:ilvl w:val="0"/>
          <w:numId w:val="31"/>
        </w:numPr>
        <w:suppressAutoHyphens w:val="0"/>
        <w:spacing w:before="120"/>
        <w:ind w:left="714" w:hanging="357"/>
        <w:rPr>
          <w:rFonts w:ascii="Arial" w:eastAsia="Microsoft YaHei" w:hAnsi="Arial" w:cs="Arial"/>
          <w:sz w:val="20"/>
          <w:szCs w:val="20"/>
        </w:rPr>
      </w:pPr>
      <w:r w:rsidRPr="00485A62">
        <w:rPr>
          <w:rFonts w:ascii="Arial" w:eastAsia="Microsoft YaHei" w:hAnsi="Arial" w:cs="Arial"/>
          <w:sz w:val="20"/>
          <w:szCs w:val="20"/>
        </w:rPr>
        <w:t xml:space="preserve">Pour </w:t>
      </w:r>
      <w:r w:rsidRPr="003F4E3D">
        <w:rPr>
          <w:rFonts w:ascii="Arial" w:eastAsia="Microsoft YaHei" w:hAnsi="Arial" w:cs="Arial"/>
          <w:sz w:val="20"/>
          <w:szCs w:val="20"/>
          <w:highlight w:val="yellow"/>
        </w:rPr>
        <w:t>spécifier une ou plusieurs colonnes complètes</w:t>
      </w:r>
      <w:r w:rsidRPr="00485A62">
        <w:rPr>
          <w:rFonts w:ascii="Arial" w:eastAsia="Microsoft YaHei" w:hAnsi="Arial" w:cs="Arial"/>
          <w:sz w:val="20"/>
          <w:szCs w:val="20"/>
        </w:rPr>
        <w:t xml:space="preserve">, il suffit de ne pas spécifier de numéros de ligne dans la plage. </w:t>
      </w:r>
      <w:r w:rsidR="00485A62">
        <w:rPr>
          <w:rFonts w:ascii="Arial" w:eastAsia="Microsoft YaHei" w:hAnsi="Arial" w:cs="Arial"/>
          <w:sz w:val="20"/>
          <w:szCs w:val="20"/>
        </w:rPr>
        <w:br/>
      </w:r>
      <w:r w:rsidRPr="00485A62">
        <w:rPr>
          <w:rFonts w:ascii="Arial" w:eastAsia="Microsoft YaHei" w:hAnsi="Arial" w:cs="Arial"/>
          <w:sz w:val="20"/>
          <w:szCs w:val="20"/>
        </w:rPr>
        <w:t xml:space="preserve">Par exemple, </w:t>
      </w:r>
      <w:r w:rsidR="00485A62" w:rsidRPr="00485A62">
        <w:rPr>
          <w:rFonts w:ascii="Arial" w:eastAsia="Microsoft YaHei" w:hAnsi="Arial" w:cs="Arial"/>
          <w:b/>
          <w:i/>
          <w:sz w:val="20"/>
          <w:szCs w:val="20"/>
        </w:rPr>
        <w:t>E:E</w:t>
      </w:r>
      <w:r w:rsidR="00485A62" w:rsidRPr="00485A62">
        <w:rPr>
          <w:rFonts w:ascii="Arial" w:eastAsia="Microsoft YaHei" w:hAnsi="Arial" w:cs="Arial"/>
          <w:sz w:val="20"/>
          <w:szCs w:val="20"/>
        </w:rPr>
        <w:t xml:space="preserve"> désigne la colonne E entière ; </w:t>
      </w:r>
      <w:r w:rsidR="00485A62" w:rsidRPr="00485A62">
        <w:rPr>
          <w:rFonts w:ascii="Arial" w:eastAsia="Microsoft YaHei" w:hAnsi="Arial" w:cs="Arial"/>
          <w:b/>
          <w:i/>
          <w:sz w:val="20"/>
          <w:szCs w:val="20"/>
        </w:rPr>
        <w:t>J:L</w:t>
      </w:r>
      <w:r w:rsidR="00485A62" w:rsidRPr="00485A62">
        <w:rPr>
          <w:rFonts w:ascii="Arial" w:eastAsia="Microsoft YaHei" w:hAnsi="Arial" w:cs="Arial"/>
          <w:sz w:val="20"/>
          <w:szCs w:val="20"/>
        </w:rPr>
        <w:t xml:space="preserve"> désigne les colonnes J à L entières.</w:t>
      </w:r>
    </w:p>
    <w:p w:rsidR="00F93F6F" w:rsidRPr="00485A62" w:rsidRDefault="00485A62" w:rsidP="00485A62">
      <w:pPr>
        <w:pStyle w:val="Paragraphedeliste"/>
        <w:numPr>
          <w:ilvl w:val="0"/>
          <w:numId w:val="31"/>
        </w:numPr>
        <w:suppressAutoHyphens w:val="0"/>
        <w:spacing w:before="120"/>
        <w:ind w:left="714" w:hanging="357"/>
        <w:rPr>
          <w:rFonts w:ascii="Arial" w:eastAsia="Microsoft YaHei" w:hAnsi="Arial" w:cs="Arial"/>
          <w:sz w:val="20"/>
          <w:szCs w:val="20"/>
        </w:rPr>
      </w:pPr>
      <w:r w:rsidRPr="00485A62">
        <w:rPr>
          <w:rFonts w:ascii="Arial" w:eastAsia="Microsoft YaHei" w:hAnsi="Arial" w:cs="Arial"/>
          <w:sz w:val="20"/>
          <w:szCs w:val="20"/>
        </w:rPr>
        <w:t xml:space="preserve">De même, pour spécifier une ou plusieurs lignes complètes, il faut juste ne pas spécifier de colonnes. </w:t>
      </w:r>
      <w:r>
        <w:rPr>
          <w:rFonts w:ascii="Arial" w:eastAsia="Microsoft YaHei" w:hAnsi="Arial" w:cs="Arial"/>
          <w:sz w:val="20"/>
          <w:szCs w:val="20"/>
        </w:rPr>
        <w:br/>
      </w:r>
      <w:r w:rsidRPr="00485A62">
        <w:rPr>
          <w:rFonts w:ascii="Arial" w:eastAsia="Microsoft YaHei" w:hAnsi="Arial" w:cs="Arial"/>
          <w:sz w:val="20"/>
          <w:szCs w:val="20"/>
        </w:rPr>
        <w:t xml:space="preserve">Par exemple, </w:t>
      </w:r>
      <w:r w:rsidRPr="00485A62">
        <w:rPr>
          <w:rFonts w:ascii="Arial" w:eastAsia="Microsoft YaHei" w:hAnsi="Arial" w:cs="Arial"/>
          <w:b/>
          <w:i/>
          <w:sz w:val="20"/>
          <w:szCs w:val="20"/>
        </w:rPr>
        <w:t>8:8</w:t>
      </w:r>
      <w:r w:rsidRPr="00485A62">
        <w:rPr>
          <w:rFonts w:ascii="Arial" w:eastAsia="Microsoft YaHei" w:hAnsi="Arial" w:cs="Arial"/>
          <w:sz w:val="20"/>
          <w:szCs w:val="20"/>
        </w:rPr>
        <w:t xml:space="preserve"> désigne la ligne 8 entière ; </w:t>
      </w:r>
      <w:r w:rsidRPr="00485A62">
        <w:rPr>
          <w:rFonts w:ascii="Arial" w:eastAsia="Microsoft YaHei" w:hAnsi="Arial" w:cs="Arial"/>
          <w:b/>
          <w:i/>
          <w:sz w:val="20"/>
          <w:szCs w:val="20"/>
        </w:rPr>
        <w:t>9:11</w:t>
      </w:r>
      <w:r w:rsidRPr="00485A62">
        <w:rPr>
          <w:rFonts w:ascii="Arial" w:eastAsia="Microsoft YaHei" w:hAnsi="Arial" w:cs="Arial"/>
          <w:sz w:val="20"/>
          <w:szCs w:val="20"/>
        </w:rPr>
        <w:t xml:space="preserve"> désigne les colonnes 9 à 11 entières.</w:t>
      </w:r>
      <w:r w:rsidR="00F93F6F" w:rsidRPr="00485A62">
        <w:rPr>
          <w:rFonts w:ascii="Arial" w:eastAsia="Microsoft YaHei" w:hAnsi="Arial" w:cs="Arial"/>
          <w:sz w:val="20"/>
          <w:szCs w:val="20"/>
        </w:rPr>
        <w:br/>
      </w:r>
      <w:r w:rsidR="0032170E">
        <w:rPr>
          <w:rFonts w:ascii="Arial" w:eastAsia="Microsoft YaHei" w:hAnsi="Arial" w:cs="Arial"/>
          <w:sz w:val="20"/>
          <w:szCs w:val="20"/>
        </w:rPr>
        <w:br/>
      </w:r>
    </w:p>
    <w:p w:rsidR="003F4E3D" w:rsidRDefault="0032170E" w:rsidP="00F93F6F">
      <w:pPr>
        <w:suppressAutoHyphens w:val="0"/>
        <w:rPr>
          <w:rFonts w:ascii="Arial" w:eastAsia="Microsoft YaHei" w:hAnsi="Arial" w:cs="Arial"/>
          <w:sz w:val="20"/>
          <w:szCs w:val="20"/>
        </w:rPr>
      </w:pPr>
      <w:r>
        <w:rPr>
          <w:rFonts w:ascii="Arial" w:eastAsia="Microsoft YaHei" w:hAnsi="Arial" w:cs="Arial"/>
          <w:sz w:val="20"/>
          <w:szCs w:val="20"/>
        </w:rPr>
        <w:t>E</w:t>
      </w:r>
      <w:r w:rsidR="00F93F6F">
        <w:rPr>
          <w:rFonts w:ascii="Arial" w:eastAsia="Microsoft YaHei" w:hAnsi="Arial" w:cs="Arial"/>
          <w:sz w:val="20"/>
          <w:szCs w:val="20"/>
        </w:rPr>
        <w:t>n fait, pour spécifier une plage de cellules, vous pouvez utiliser to</w:t>
      </w:r>
      <w:r w:rsidR="003F4E3D">
        <w:rPr>
          <w:rFonts w:ascii="Arial" w:eastAsia="Microsoft YaHei" w:hAnsi="Arial" w:cs="Arial"/>
          <w:sz w:val="20"/>
          <w:szCs w:val="20"/>
        </w:rPr>
        <w:t xml:space="preserve">us les </w:t>
      </w:r>
      <w:r w:rsidR="003F4E3D" w:rsidRPr="003F4E3D">
        <w:rPr>
          <w:rFonts w:ascii="Arial" w:eastAsia="Microsoft YaHei" w:hAnsi="Arial" w:cs="Arial"/>
          <w:sz w:val="20"/>
          <w:szCs w:val="20"/>
          <w:highlight w:val="yellow"/>
        </w:rPr>
        <w:t>opérateurs de référence</w:t>
      </w:r>
      <w:r w:rsidR="003F4E3D">
        <w:rPr>
          <w:rFonts w:ascii="Arial" w:eastAsia="Microsoft YaHei" w:hAnsi="Arial" w:cs="Arial"/>
          <w:sz w:val="20"/>
          <w:szCs w:val="20"/>
        </w:rPr>
        <w:t> :</w:t>
      </w:r>
    </w:p>
    <w:p w:rsidR="003F4E3D" w:rsidRDefault="003F4E3D" w:rsidP="00F93F6F">
      <w:pPr>
        <w:suppressAutoHyphens w:val="0"/>
        <w:rPr>
          <w:rFonts w:ascii="Arial" w:eastAsia="Microsoft YaHei" w:hAnsi="Arial" w:cs="Arial"/>
          <w:sz w:val="20"/>
          <w:szCs w:val="20"/>
        </w:rPr>
      </w:pP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P</w:t>
      </w:r>
      <w:r w:rsidR="00F93F6F" w:rsidRPr="003F4E3D">
        <w:rPr>
          <w:rFonts w:ascii="Arial" w:eastAsia="Microsoft YaHei" w:hAnsi="Arial" w:cs="Arial"/>
          <w:sz w:val="20"/>
          <w:szCs w:val="20"/>
          <w:highlight w:val="yellow"/>
        </w:rPr>
        <w:t>lage</w:t>
      </w: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U</w:t>
      </w:r>
      <w:r w:rsidR="00F93F6F" w:rsidRPr="003F4E3D">
        <w:rPr>
          <w:rFonts w:ascii="Arial" w:eastAsia="Microsoft YaHei" w:hAnsi="Arial" w:cs="Arial"/>
          <w:sz w:val="20"/>
          <w:szCs w:val="20"/>
          <w:highlight w:val="yellow"/>
        </w:rPr>
        <w:t>nion</w:t>
      </w:r>
    </w:p>
    <w:p w:rsidR="003F4E3D" w:rsidRPr="003F4E3D" w:rsidRDefault="003F4E3D" w:rsidP="003F4E3D">
      <w:pPr>
        <w:pStyle w:val="Paragraphedeliste"/>
        <w:numPr>
          <w:ilvl w:val="0"/>
          <w:numId w:val="32"/>
        </w:numPr>
        <w:suppressAutoHyphens w:val="0"/>
        <w:rPr>
          <w:rFonts w:ascii="Arial" w:eastAsia="Microsoft YaHei" w:hAnsi="Arial" w:cs="Arial"/>
          <w:sz w:val="20"/>
          <w:szCs w:val="20"/>
        </w:rPr>
      </w:pPr>
      <w:r w:rsidRPr="003F4E3D">
        <w:rPr>
          <w:rFonts w:ascii="Arial" w:eastAsia="Microsoft YaHei" w:hAnsi="Arial" w:cs="Arial"/>
          <w:sz w:val="20"/>
          <w:szCs w:val="20"/>
          <w:highlight w:val="yellow"/>
        </w:rPr>
        <w:t>I</w:t>
      </w:r>
      <w:r w:rsidR="00F93F6F" w:rsidRPr="003F4E3D">
        <w:rPr>
          <w:rFonts w:ascii="Arial" w:eastAsia="Microsoft YaHei" w:hAnsi="Arial" w:cs="Arial"/>
          <w:sz w:val="20"/>
          <w:szCs w:val="20"/>
          <w:highlight w:val="yellow"/>
        </w:rPr>
        <w:t>ntersection</w:t>
      </w:r>
    </w:p>
    <w:p w:rsidR="003F4E3D" w:rsidRDefault="003F4E3D" w:rsidP="00F93F6F">
      <w:pPr>
        <w:suppressAutoHyphens w:val="0"/>
        <w:rPr>
          <w:rFonts w:ascii="Arial" w:eastAsia="Microsoft YaHei" w:hAnsi="Arial" w:cs="Arial"/>
          <w:sz w:val="20"/>
          <w:szCs w:val="20"/>
        </w:rPr>
      </w:pPr>
    </w:p>
    <w:p w:rsidR="003F4E3D" w:rsidRDefault="00F93F6F" w:rsidP="00F93F6F">
      <w:pPr>
        <w:suppressAutoHyphens w:val="0"/>
        <w:rPr>
          <w:rFonts w:ascii="Arial" w:eastAsia="Microsoft YaHei" w:hAnsi="Arial" w:cs="Arial"/>
          <w:sz w:val="20"/>
          <w:szCs w:val="20"/>
        </w:rPr>
      </w:pPr>
      <w:r>
        <w:rPr>
          <w:rFonts w:ascii="Arial" w:eastAsia="Microsoft YaHei" w:hAnsi="Arial" w:cs="Arial"/>
          <w:sz w:val="20"/>
          <w:szCs w:val="20"/>
        </w:rPr>
        <w:t>ou une combinaison de ceux-ci</w:t>
      </w:r>
      <w:r w:rsidR="003F4E3D">
        <w:rPr>
          <w:rFonts w:ascii="Arial" w:eastAsia="Microsoft YaHei" w:hAnsi="Arial" w:cs="Arial"/>
          <w:sz w:val="20"/>
          <w:szCs w:val="20"/>
        </w:rPr>
        <w:t xml:space="preserve">. </w:t>
      </w:r>
    </w:p>
    <w:p w:rsidR="003F4E3D" w:rsidRDefault="003F4E3D" w:rsidP="003F4E3D">
      <w:pPr>
        <w:pStyle w:val="Textbody"/>
      </w:pPr>
      <w:r>
        <w:br w:type="page"/>
      </w:r>
    </w:p>
    <w:p w:rsidR="00F93F6F" w:rsidRDefault="003F4E3D" w:rsidP="00F93F6F">
      <w:pPr>
        <w:suppressAutoHyphens w:val="0"/>
        <w:rPr>
          <w:rFonts w:ascii="Arial" w:eastAsia="Microsoft YaHei" w:hAnsi="Arial" w:cs="Arial"/>
          <w:sz w:val="20"/>
          <w:szCs w:val="20"/>
        </w:rPr>
      </w:pPr>
      <w:r>
        <w:rPr>
          <w:rFonts w:ascii="Arial" w:eastAsia="Microsoft YaHei" w:hAnsi="Arial" w:cs="Arial"/>
          <w:sz w:val="20"/>
          <w:szCs w:val="20"/>
        </w:rPr>
        <w:lastRenderedPageBreak/>
        <w:t>Voici quelques exemples</w:t>
      </w:r>
      <w:r w:rsidR="00F93F6F">
        <w:rPr>
          <w:rFonts w:ascii="Arial" w:eastAsia="Microsoft YaHei" w:hAnsi="Arial" w:cs="Arial"/>
          <w:sz w:val="20"/>
          <w:szCs w:val="20"/>
        </w:rPr>
        <w:t> :</w:t>
      </w:r>
    </w:p>
    <w:p w:rsidR="00F93F6F" w:rsidRPr="00F93F6F" w:rsidRDefault="00F93F6F" w:rsidP="00F93F6F">
      <w:pPr>
        <w:suppressAutoHyphens w:val="0"/>
        <w:rPr>
          <w:rFonts w:ascii="Arial" w:eastAsia="Microsoft YaHei" w:hAnsi="Arial" w:cs="Arial"/>
          <w:sz w:val="20"/>
          <w:szCs w:val="20"/>
        </w:rPr>
      </w:pPr>
    </w:p>
    <w:p w:rsidR="00F93F6F" w:rsidRDefault="00F93F6F"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6672" behindDoc="0" locked="0" layoutInCell="1" allowOverlap="1" wp14:anchorId="7DE5F2CD" wp14:editId="79A09CFA">
            <wp:simplePos x="0" y="0"/>
            <wp:positionH relativeFrom="margin">
              <wp:align>right</wp:align>
            </wp:positionH>
            <wp:positionV relativeFrom="paragraph">
              <wp:posOffset>11996</wp:posOffset>
            </wp:positionV>
            <wp:extent cx="2751300" cy="588567"/>
            <wp:effectExtent l="0" t="0" r="0" b="2540"/>
            <wp:wrapSquare wrapText="bothSides"/>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51300" cy="588567"/>
                    </a:xfrm>
                    <a:prstGeom prst="rect">
                      <a:avLst/>
                    </a:prstGeom>
                    <a:noFill/>
                    <a:ln>
                      <a:noFill/>
                    </a:ln>
                  </pic:spPr>
                </pic:pic>
              </a:graphicData>
            </a:graphic>
          </wp:anchor>
        </w:drawing>
      </w:r>
      <w:r>
        <w:rPr>
          <w:rFonts w:ascii="Arial" w:eastAsia="Microsoft YaHei" w:hAnsi="Arial" w:cs="Arial"/>
          <w:sz w:val="20"/>
          <w:szCs w:val="20"/>
        </w:rPr>
        <w:t xml:space="preserve">un </w:t>
      </w:r>
      <w:r w:rsidRPr="003F4E3D">
        <w:rPr>
          <w:rFonts w:ascii="Arial" w:eastAsia="Microsoft YaHei" w:hAnsi="Arial" w:cs="Arial"/>
          <w:sz w:val="20"/>
          <w:szCs w:val="20"/>
          <w:highlight w:val="yellow"/>
        </w:rPr>
        <w:t>ensemble de cellules non-contigües</w:t>
      </w:r>
      <w:r>
        <w:rPr>
          <w:rFonts w:ascii="Arial" w:eastAsia="Microsoft YaHei" w:hAnsi="Arial" w:cs="Arial"/>
          <w:sz w:val="20"/>
          <w:szCs w:val="20"/>
        </w:rPr>
        <w:t xml:space="preserve"> </w:t>
      </w:r>
      <w:r>
        <w:rPr>
          <w:rFonts w:ascii="Arial" w:eastAsia="Microsoft YaHei" w:hAnsi="Arial" w:cs="Arial"/>
          <w:sz w:val="20"/>
          <w:szCs w:val="20"/>
        </w:rPr>
        <w:br/>
      </w:r>
      <w:r>
        <w:rPr>
          <w:rFonts w:ascii="Arial" w:eastAsia="Microsoft YaHei" w:hAnsi="Arial" w:cs="Arial"/>
          <w:sz w:val="20"/>
          <w:szCs w:val="20"/>
        </w:rPr>
        <w:br/>
        <w:t xml:space="preserve">(exemple : </w:t>
      </w:r>
      <w:r w:rsidR="00A0234A">
        <w:rPr>
          <w:rFonts w:ascii="Arial" w:eastAsia="Microsoft YaHei" w:hAnsi="Arial" w:cs="Arial"/>
          <w:sz w:val="20"/>
          <w:szCs w:val="20"/>
        </w:rPr>
        <w:t>« </w:t>
      </w:r>
      <w:r w:rsidR="00485A62">
        <w:rPr>
          <w:rFonts w:ascii="Arial" w:eastAsia="Microsoft YaHei" w:hAnsi="Arial" w:cs="Arial"/>
          <w:sz w:val="20"/>
          <w:szCs w:val="20"/>
        </w:rPr>
        <w:t>A</w:t>
      </w:r>
      <w:r>
        <w:rPr>
          <w:rFonts w:ascii="Arial" w:eastAsia="Microsoft YaHei" w:hAnsi="Arial" w:cs="Arial"/>
          <w:sz w:val="20"/>
          <w:szCs w:val="20"/>
        </w:rPr>
        <w:t>1;</w:t>
      </w:r>
      <w:r w:rsidR="00485A62">
        <w:rPr>
          <w:rFonts w:ascii="Arial" w:eastAsia="Microsoft YaHei" w:hAnsi="Arial" w:cs="Arial"/>
          <w:sz w:val="20"/>
          <w:szCs w:val="20"/>
        </w:rPr>
        <w:t>A</w:t>
      </w:r>
      <w:r>
        <w:rPr>
          <w:rFonts w:ascii="Arial" w:eastAsia="Microsoft YaHei" w:hAnsi="Arial" w:cs="Arial"/>
          <w:sz w:val="20"/>
          <w:szCs w:val="20"/>
        </w:rPr>
        <w:t>3;</w:t>
      </w:r>
      <w:r w:rsidR="00485A62">
        <w:rPr>
          <w:rFonts w:ascii="Arial" w:eastAsia="Microsoft YaHei" w:hAnsi="Arial" w:cs="Arial"/>
          <w:sz w:val="20"/>
          <w:szCs w:val="20"/>
        </w:rPr>
        <w:t>E</w:t>
      </w:r>
      <w:r>
        <w:rPr>
          <w:rFonts w:ascii="Arial" w:eastAsia="Microsoft YaHei" w:hAnsi="Arial" w:cs="Arial"/>
          <w:sz w:val="20"/>
          <w:szCs w:val="20"/>
        </w:rPr>
        <w:t>3;</w:t>
      </w:r>
      <w:r w:rsidR="00485A62">
        <w:rPr>
          <w:rFonts w:ascii="Arial" w:eastAsia="Microsoft YaHei" w:hAnsi="Arial" w:cs="Arial"/>
          <w:sz w:val="20"/>
          <w:szCs w:val="20"/>
        </w:rPr>
        <w:t>E</w:t>
      </w:r>
      <w:r>
        <w:rPr>
          <w:rFonts w:ascii="Arial" w:eastAsia="Microsoft YaHei" w:hAnsi="Arial" w:cs="Arial"/>
          <w:sz w:val="20"/>
          <w:szCs w:val="20"/>
        </w:rPr>
        <w:t>1;</w:t>
      </w:r>
      <w:r w:rsidR="00485A62">
        <w:rPr>
          <w:rFonts w:ascii="Arial" w:eastAsia="Microsoft YaHei" w:hAnsi="Arial" w:cs="Arial"/>
          <w:sz w:val="20"/>
          <w:szCs w:val="20"/>
        </w:rPr>
        <w:t>C</w:t>
      </w:r>
      <w:r>
        <w:rPr>
          <w:rFonts w:ascii="Arial" w:eastAsia="Microsoft YaHei" w:hAnsi="Arial" w:cs="Arial"/>
          <w:sz w:val="20"/>
          <w:szCs w:val="20"/>
        </w:rPr>
        <w:t>2</w:t>
      </w:r>
      <w:r w:rsidR="00A0234A">
        <w:rPr>
          <w:rFonts w:ascii="Arial" w:eastAsia="Microsoft YaHei" w:hAnsi="Arial" w:cs="Arial"/>
          <w:sz w:val="20"/>
          <w:szCs w:val="20"/>
        </w:rPr>
        <w:t> »</w:t>
      </w:r>
      <w:r>
        <w:rPr>
          <w:rFonts w:ascii="Arial" w:eastAsia="Microsoft YaHei" w:hAnsi="Arial" w:cs="Arial"/>
          <w:sz w:val="20"/>
          <w:szCs w:val="20"/>
        </w:rPr>
        <w:t>)</w:t>
      </w:r>
      <w:r>
        <w:rPr>
          <w:rFonts w:ascii="Arial" w:eastAsia="Microsoft YaHei" w:hAnsi="Arial" w:cs="Arial"/>
          <w:sz w:val="20"/>
          <w:szCs w:val="20"/>
        </w:rPr>
        <w:br/>
      </w:r>
      <w:r>
        <w:rPr>
          <w:rFonts w:ascii="Arial" w:eastAsia="Microsoft YaHei" w:hAnsi="Arial" w:cs="Arial"/>
          <w:sz w:val="20"/>
          <w:szCs w:val="20"/>
        </w:rPr>
        <w:br/>
      </w:r>
    </w:p>
    <w:p w:rsidR="00F27538" w:rsidRDefault="00A0234A" w:rsidP="00F93F6F">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7696" behindDoc="0" locked="0" layoutInCell="1" allowOverlap="1" wp14:anchorId="0BCE16AD" wp14:editId="7C489780">
            <wp:simplePos x="0" y="0"/>
            <wp:positionH relativeFrom="margin">
              <wp:align>right</wp:align>
            </wp:positionH>
            <wp:positionV relativeFrom="paragraph">
              <wp:posOffset>6350</wp:posOffset>
            </wp:positionV>
            <wp:extent cx="2553335" cy="661035"/>
            <wp:effectExtent l="0" t="0" r="0" b="5715"/>
            <wp:wrapSquare wrapText="bothSides"/>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53335" cy="6610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5A62">
        <w:rPr>
          <w:rFonts w:ascii="Arial" w:eastAsia="Microsoft YaHei" w:hAnsi="Arial" w:cs="Arial"/>
          <w:sz w:val="20"/>
          <w:szCs w:val="20"/>
        </w:rPr>
        <w:t xml:space="preserve">les cellules qui se trouvent à l’intersection </w:t>
      </w:r>
      <w:r w:rsidR="00485A62">
        <w:rPr>
          <w:rFonts w:ascii="Arial" w:eastAsia="Microsoft YaHei" w:hAnsi="Arial" w:cs="Arial"/>
          <w:sz w:val="20"/>
          <w:szCs w:val="20"/>
        </w:rPr>
        <w:br/>
        <w:t xml:space="preserve">de </w:t>
      </w:r>
      <w:r w:rsidR="0032170E">
        <w:rPr>
          <w:rFonts w:ascii="Arial" w:eastAsia="Microsoft YaHei" w:hAnsi="Arial" w:cs="Arial"/>
          <w:sz w:val="20"/>
          <w:szCs w:val="20"/>
        </w:rPr>
        <w:t xml:space="preserve">lignes et de </w:t>
      </w:r>
      <w:r w:rsidR="00485A62">
        <w:rPr>
          <w:rFonts w:ascii="Arial" w:eastAsia="Microsoft YaHei" w:hAnsi="Arial" w:cs="Arial"/>
          <w:sz w:val="20"/>
          <w:szCs w:val="20"/>
        </w:rPr>
        <w:t>colonnes</w:t>
      </w:r>
      <w:r w:rsidR="00485A62">
        <w:rPr>
          <w:rFonts w:ascii="Arial" w:eastAsia="Microsoft YaHei" w:hAnsi="Arial" w:cs="Arial"/>
          <w:sz w:val="20"/>
          <w:szCs w:val="20"/>
        </w:rPr>
        <w:br/>
      </w:r>
      <w:r w:rsidR="00485A62">
        <w:rPr>
          <w:rFonts w:ascii="Arial" w:eastAsia="Microsoft YaHei" w:hAnsi="Arial" w:cs="Arial"/>
          <w:sz w:val="20"/>
          <w:szCs w:val="20"/>
        </w:rPr>
        <w:br/>
        <w:t xml:space="preserve">(exemple : </w:t>
      </w:r>
      <w:r>
        <w:rPr>
          <w:rFonts w:ascii="Arial" w:eastAsia="Microsoft YaHei" w:hAnsi="Arial" w:cs="Arial"/>
          <w:sz w:val="20"/>
          <w:szCs w:val="20"/>
        </w:rPr>
        <w:t>« 2:3 B:D »)</w:t>
      </w:r>
      <w:r>
        <w:rPr>
          <w:rFonts w:ascii="Arial" w:eastAsia="Microsoft YaHei" w:hAnsi="Arial" w:cs="Arial"/>
          <w:sz w:val="20"/>
          <w:szCs w:val="20"/>
        </w:rPr>
        <w:br/>
      </w:r>
    </w:p>
    <w:p w:rsidR="00A0234A" w:rsidRDefault="00F27538" w:rsidP="00F27538">
      <w:pPr>
        <w:pStyle w:val="Paragraphedeliste"/>
        <w:numPr>
          <w:ilvl w:val="0"/>
          <w:numId w:val="29"/>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9744" behindDoc="0" locked="0" layoutInCell="1" allowOverlap="1" wp14:anchorId="5C6DEE9B" wp14:editId="00678E33">
            <wp:simplePos x="0" y="0"/>
            <wp:positionH relativeFrom="margin">
              <wp:align>right</wp:align>
            </wp:positionH>
            <wp:positionV relativeFrom="paragraph">
              <wp:posOffset>2540</wp:posOffset>
            </wp:positionV>
            <wp:extent cx="2331085" cy="819150"/>
            <wp:effectExtent l="0" t="0" r="0"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31085" cy="819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234A">
        <w:rPr>
          <w:rFonts w:ascii="Arial" w:eastAsia="Microsoft YaHei" w:hAnsi="Arial" w:cs="Arial"/>
          <w:sz w:val="20"/>
          <w:szCs w:val="20"/>
        </w:rPr>
        <w:t xml:space="preserve">Un ensemble constitué de </w:t>
      </w:r>
      <w:r w:rsidR="0032170E">
        <w:rPr>
          <w:rFonts w:ascii="Arial" w:eastAsia="Microsoft YaHei" w:hAnsi="Arial" w:cs="Arial"/>
          <w:sz w:val="20"/>
          <w:szCs w:val="20"/>
        </w:rPr>
        <w:t xml:space="preserve">l’union de </w:t>
      </w:r>
      <w:r w:rsidR="00A0234A">
        <w:rPr>
          <w:rFonts w:ascii="Arial" w:eastAsia="Microsoft YaHei" w:hAnsi="Arial" w:cs="Arial"/>
          <w:sz w:val="20"/>
          <w:szCs w:val="20"/>
        </w:rPr>
        <w:t xml:space="preserve">deux plages </w:t>
      </w:r>
      <w:r w:rsidR="0032170E">
        <w:rPr>
          <w:rFonts w:ascii="Arial" w:eastAsia="Microsoft YaHei" w:hAnsi="Arial" w:cs="Arial"/>
          <w:sz w:val="20"/>
          <w:szCs w:val="20"/>
        </w:rPr>
        <w:br/>
      </w:r>
      <w:r w:rsidR="00A0234A">
        <w:rPr>
          <w:rFonts w:ascii="Arial" w:eastAsia="Microsoft YaHei" w:hAnsi="Arial" w:cs="Arial"/>
          <w:sz w:val="20"/>
          <w:szCs w:val="20"/>
        </w:rPr>
        <w:t xml:space="preserve">de cellules (l’une verticale et l’autre horizontale) </w:t>
      </w:r>
      <w:r w:rsidR="00A0234A">
        <w:rPr>
          <w:rFonts w:ascii="Arial" w:eastAsia="Microsoft YaHei" w:hAnsi="Arial" w:cs="Arial"/>
          <w:sz w:val="20"/>
          <w:szCs w:val="20"/>
        </w:rPr>
        <w:br/>
      </w:r>
      <w:r w:rsidR="00A0234A">
        <w:rPr>
          <w:rFonts w:ascii="Arial" w:eastAsia="Microsoft YaHei" w:hAnsi="Arial" w:cs="Arial"/>
          <w:sz w:val="20"/>
          <w:szCs w:val="20"/>
        </w:rPr>
        <w:br/>
        <w:t>(exemple :</w:t>
      </w:r>
      <w:r>
        <w:rPr>
          <w:rFonts w:ascii="Arial" w:eastAsia="Microsoft YaHei" w:hAnsi="Arial" w:cs="Arial"/>
          <w:sz w:val="20"/>
          <w:szCs w:val="20"/>
        </w:rPr>
        <w:t xml:space="preserve"> « </w:t>
      </w:r>
      <w:r w:rsidRPr="00F27538">
        <w:rPr>
          <w:rFonts w:ascii="Arial" w:eastAsia="Microsoft YaHei" w:hAnsi="Arial" w:cs="Arial"/>
          <w:sz w:val="20"/>
          <w:szCs w:val="20"/>
        </w:rPr>
        <w:t>A1:A4;B5:D5</w:t>
      </w:r>
      <w:r>
        <w:rPr>
          <w:rFonts w:ascii="Arial" w:eastAsia="Microsoft YaHei" w:hAnsi="Arial" w:cs="Arial"/>
          <w:sz w:val="20"/>
          <w:szCs w:val="20"/>
        </w:rPr>
        <w:t> »)</w:t>
      </w:r>
      <w:r w:rsidR="00A0234A">
        <w:rPr>
          <w:rFonts w:ascii="Arial" w:eastAsia="Microsoft YaHei" w:hAnsi="Arial" w:cs="Arial"/>
          <w:sz w:val="20"/>
          <w:szCs w:val="20"/>
        </w:rPr>
        <w:br/>
      </w:r>
    </w:p>
    <w:p w:rsidR="00A0234A" w:rsidRPr="00A0234A" w:rsidRDefault="00A0234A" w:rsidP="00A0234A">
      <w:pPr>
        <w:pStyle w:val="Paragraphedeliste"/>
        <w:rPr>
          <w:rFonts w:ascii="Arial" w:eastAsia="Microsoft YaHei" w:hAnsi="Arial" w:cs="Arial"/>
          <w:sz w:val="20"/>
          <w:szCs w:val="20"/>
        </w:rPr>
      </w:pPr>
    </w:p>
    <w:p w:rsidR="00F27538" w:rsidRPr="003F4E3D" w:rsidRDefault="00F27538" w:rsidP="00F27538">
      <w:pPr>
        <w:suppressAutoHyphens w:val="0"/>
        <w:rPr>
          <w:rFonts w:ascii="Arial" w:eastAsia="Microsoft YaHei" w:hAnsi="Arial" w:cs="Arial"/>
          <w:sz w:val="8"/>
          <w:szCs w:val="8"/>
        </w:rPr>
      </w:pPr>
    </w:p>
    <w:p w:rsidR="00A0234A" w:rsidRPr="00F27538" w:rsidRDefault="00F27538" w:rsidP="00F27538">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8720" behindDoc="0" locked="0" layoutInCell="1" allowOverlap="1" wp14:anchorId="5CB939E1" wp14:editId="48EE66A5">
            <wp:simplePos x="0" y="0"/>
            <wp:positionH relativeFrom="margin">
              <wp:align>right</wp:align>
            </wp:positionH>
            <wp:positionV relativeFrom="paragraph">
              <wp:posOffset>15755</wp:posOffset>
            </wp:positionV>
            <wp:extent cx="2606040" cy="897890"/>
            <wp:effectExtent l="0" t="0" r="3810" b="0"/>
            <wp:wrapSquare wrapText="bothSides"/>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06040" cy="897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Microsoft YaHei" w:hAnsi="Arial" w:cs="Arial"/>
          <w:sz w:val="20"/>
          <w:szCs w:val="20"/>
        </w:rPr>
        <w:t xml:space="preserve">Attention : </w:t>
      </w:r>
      <w:r w:rsidRPr="003F4E3D">
        <w:rPr>
          <w:rFonts w:ascii="Arial" w:eastAsia="Microsoft YaHei" w:hAnsi="Arial" w:cs="Arial"/>
          <w:sz w:val="20"/>
          <w:szCs w:val="20"/>
          <w:highlight w:val="yellow"/>
        </w:rPr>
        <w:t>Lorsque dans une même plage vous spécifiez deux fois la même cellule, elle compte pour deux fois</w:t>
      </w:r>
      <w:r>
        <w:rPr>
          <w:rFonts w:ascii="Arial" w:eastAsia="Microsoft YaHei" w:hAnsi="Arial" w:cs="Arial"/>
          <w:sz w:val="20"/>
          <w:szCs w:val="20"/>
        </w:rPr>
        <w:t> !</w:t>
      </w:r>
      <w:r>
        <w:rPr>
          <w:rFonts w:ascii="Arial" w:eastAsia="Microsoft YaHei" w:hAnsi="Arial" w:cs="Arial"/>
          <w:sz w:val="20"/>
          <w:szCs w:val="20"/>
        </w:rPr>
        <w:br/>
      </w:r>
      <w:r>
        <w:rPr>
          <w:rFonts w:ascii="Arial" w:eastAsia="Microsoft YaHei" w:hAnsi="Arial" w:cs="Arial"/>
          <w:sz w:val="20"/>
          <w:szCs w:val="20"/>
        </w:rPr>
        <w:br/>
        <w:t xml:space="preserve">Ainsi, dans l’exemple ci-contre, </w:t>
      </w:r>
      <w:r w:rsidRPr="00F27538">
        <w:rPr>
          <w:rFonts w:ascii="Arial" w:eastAsia="Microsoft YaHei" w:hAnsi="Arial" w:cs="Arial"/>
          <w:i/>
          <w:sz w:val="20"/>
          <w:szCs w:val="20"/>
        </w:rPr>
        <w:t>SOMME(C2:C6;A4:E4)</w:t>
      </w:r>
      <w:r>
        <w:rPr>
          <w:rFonts w:ascii="Arial" w:eastAsia="Microsoft YaHei" w:hAnsi="Arial" w:cs="Arial"/>
          <w:sz w:val="20"/>
          <w:szCs w:val="20"/>
        </w:rPr>
        <w:br/>
        <w:t>retourne 10 et non pas 9</w:t>
      </w:r>
      <w:r w:rsidR="0032170E">
        <w:rPr>
          <w:rFonts w:ascii="Arial" w:eastAsia="Microsoft YaHei" w:hAnsi="Arial" w:cs="Arial"/>
          <w:sz w:val="20"/>
          <w:szCs w:val="20"/>
        </w:rPr>
        <w:t> !</w:t>
      </w:r>
    </w:p>
    <w:p w:rsidR="00F93F6F" w:rsidRDefault="00F93F6F" w:rsidP="00F93F6F">
      <w:pPr>
        <w:pStyle w:val="Paragraphedeliste"/>
        <w:suppressAutoHyphens w:val="0"/>
        <w:jc w:val="right"/>
        <w:rPr>
          <w:rFonts w:ascii="Arial" w:eastAsia="Microsoft YaHei" w:hAnsi="Arial" w:cs="Arial"/>
          <w:sz w:val="20"/>
          <w:szCs w:val="20"/>
        </w:rPr>
      </w:pPr>
      <w:r>
        <w:rPr>
          <w:rFonts w:ascii="Arial" w:eastAsia="Microsoft YaHei" w:hAnsi="Arial" w:cs="Arial"/>
          <w:sz w:val="20"/>
          <w:szCs w:val="20"/>
        </w:rPr>
        <w:br/>
      </w:r>
    </w:p>
    <w:p w:rsidR="00F93F6F" w:rsidRPr="00C26573" w:rsidRDefault="00F93F6F" w:rsidP="00F93F6F">
      <w:pPr>
        <w:pStyle w:val="Paragraphedeliste"/>
        <w:suppressAutoHyphens w:val="0"/>
        <w:jc w:val="right"/>
        <w:rPr>
          <w:rFonts w:ascii="Arial" w:eastAsia="Microsoft YaHei" w:hAnsi="Arial" w:cs="Arial"/>
          <w:sz w:val="20"/>
          <w:szCs w:val="20"/>
        </w:rPr>
      </w:pPr>
    </w:p>
    <w:p w:rsidR="00A66353" w:rsidRDefault="00A66353">
      <w:pPr>
        <w:suppressAutoHyphens w:val="0"/>
        <w:rPr>
          <w:rFonts w:ascii="Arial" w:eastAsia="Microsoft YaHei" w:hAnsi="Arial" w:cs="Arial"/>
          <w:sz w:val="20"/>
          <w:szCs w:val="20"/>
        </w:rPr>
      </w:pPr>
    </w:p>
    <w:p w:rsidR="000369BB" w:rsidRDefault="000369BB">
      <w:pPr>
        <w:suppressAutoHyphens w:val="0"/>
        <w:rPr>
          <w:rFonts w:ascii="Arial" w:eastAsia="Microsoft YaHei" w:hAnsi="Arial" w:cs="Arial"/>
          <w:b/>
        </w:rPr>
      </w:pPr>
      <w:r>
        <w:rPr>
          <w:rFonts w:ascii="Arial" w:eastAsia="Microsoft YaHei" w:hAnsi="Arial" w:cs="Arial"/>
          <w:b/>
        </w:rPr>
        <w:br w:type="page"/>
      </w:r>
    </w:p>
    <w:p w:rsidR="00EE301B" w:rsidRPr="0032170E" w:rsidRDefault="000369BB" w:rsidP="00EE301B">
      <w:pPr>
        <w:suppressAutoHyphens w:val="0"/>
        <w:rPr>
          <w:rFonts w:ascii="Arial" w:eastAsia="Microsoft YaHei" w:hAnsi="Arial" w:cs="Arial"/>
          <w:b/>
        </w:rPr>
      </w:pPr>
      <w:r w:rsidRPr="00D713B7">
        <w:rPr>
          <w:rFonts w:ascii="Arial" w:eastAsia="Microsoft YaHei" w:hAnsi="Arial" w:cs="Arial"/>
          <w:b/>
          <w:highlight w:val="yellow"/>
        </w:rPr>
        <w:lastRenderedPageBreak/>
        <w:t>Noms de cellules</w:t>
      </w:r>
      <w:r>
        <w:rPr>
          <w:rFonts w:ascii="Arial" w:eastAsia="Microsoft YaHei" w:hAnsi="Arial" w:cs="Arial"/>
          <w:b/>
        </w:rPr>
        <w:t xml:space="preserve"> ou de</w:t>
      </w:r>
      <w:r w:rsidR="00EE301B" w:rsidRPr="0032170E">
        <w:rPr>
          <w:rFonts w:ascii="Arial" w:eastAsia="Microsoft YaHei" w:hAnsi="Arial" w:cs="Arial"/>
          <w:b/>
        </w:rPr>
        <w:t xml:space="preserve"> plages de cellules</w:t>
      </w:r>
    </w:p>
    <w:p w:rsidR="00EE301B" w:rsidRDefault="00EE301B" w:rsidP="00EE301B">
      <w:pPr>
        <w:suppressAutoHyphens w:val="0"/>
        <w:rPr>
          <w:rFonts w:ascii="Arial" w:eastAsia="Microsoft YaHei" w:hAnsi="Arial" w:cs="Arial"/>
          <w:sz w:val="20"/>
          <w:szCs w:val="20"/>
        </w:rPr>
      </w:pPr>
    </w:p>
    <w:p w:rsidR="0046409F" w:rsidRDefault="00262A1A" w:rsidP="00EE301B">
      <w:pPr>
        <w:suppressAutoHyphens w:val="0"/>
        <w:rPr>
          <w:rFonts w:ascii="Arial" w:eastAsia="Microsoft YaHei" w:hAnsi="Arial" w:cs="Arial"/>
          <w:sz w:val="20"/>
          <w:szCs w:val="20"/>
        </w:rPr>
      </w:pPr>
      <w:r>
        <w:rPr>
          <w:rFonts w:ascii="Arial" w:eastAsia="Microsoft YaHei" w:hAnsi="Arial" w:cs="Arial"/>
          <w:sz w:val="20"/>
          <w:szCs w:val="20"/>
        </w:rPr>
        <w:t>Il</w:t>
      </w:r>
      <w:r w:rsidR="0046409F">
        <w:rPr>
          <w:rFonts w:ascii="Arial" w:eastAsia="Microsoft YaHei" w:hAnsi="Arial" w:cs="Arial"/>
          <w:sz w:val="20"/>
          <w:szCs w:val="20"/>
        </w:rPr>
        <w:t xml:space="preserve"> est possible de donner un nom à une cellule ou un ensemble de cellules</w:t>
      </w:r>
      <w:r>
        <w:rPr>
          <w:rFonts w:ascii="Arial" w:eastAsia="Microsoft YaHei" w:hAnsi="Arial" w:cs="Arial"/>
          <w:sz w:val="20"/>
          <w:szCs w:val="20"/>
        </w:rPr>
        <w:t xml:space="preserve">, pour que les formules qui les utilisent </w:t>
      </w:r>
      <w:r w:rsidR="0032170E">
        <w:rPr>
          <w:rFonts w:ascii="Arial" w:eastAsia="Microsoft YaHei" w:hAnsi="Arial" w:cs="Arial"/>
          <w:sz w:val="20"/>
          <w:szCs w:val="20"/>
        </w:rPr>
        <w:t xml:space="preserve">soient </w:t>
      </w:r>
      <w:r w:rsidR="0032170E" w:rsidRPr="00D713B7">
        <w:rPr>
          <w:rFonts w:ascii="Arial" w:eastAsia="Microsoft YaHei" w:hAnsi="Arial" w:cs="Arial"/>
          <w:sz w:val="20"/>
          <w:szCs w:val="20"/>
          <w:highlight w:val="yellow"/>
        </w:rPr>
        <w:t>plus compréhensibles, plus</w:t>
      </w:r>
      <w:r w:rsidRPr="00D713B7">
        <w:rPr>
          <w:rFonts w:ascii="Arial" w:eastAsia="Microsoft YaHei" w:hAnsi="Arial" w:cs="Arial"/>
          <w:sz w:val="20"/>
          <w:szCs w:val="20"/>
          <w:highlight w:val="yellow"/>
        </w:rPr>
        <w:t xml:space="preserve"> facilement lisibles</w:t>
      </w:r>
      <w:r w:rsidR="0046409F">
        <w:rPr>
          <w:rFonts w:ascii="Arial" w:eastAsia="Microsoft YaHei" w:hAnsi="Arial" w:cs="Arial"/>
          <w:sz w:val="20"/>
          <w:szCs w:val="20"/>
        </w:rPr>
        <w:t>.</w:t>
      </w:r>
    </w:p>
    <w:p w:rsidR="00262A1A" w:rsidRDefault="00262A1A" w:rsidP="00EE301B">
      <w:pPr>
        <w:suppressAutoHyphens w:val="0"/>
        <w:rPr>
          <w:rFonts w:ascii="Arial" w:eastAsia="Microsoft YaHei" w:hAnsi="Arial" w:cs="Arial"/>
          <w:sz w:val="20"/>
          <w:szCs w:val="20"/>
        </w:rPr>
      </w:pPr>
    </w:p>
    <w:p w:rsidR="00B66F63" w:rsidRPr="00EE301B" w:rsidRDefault="0046409F" w:rsidP="00B66F63">
      <w:pPr>
        <w:suppressAutoHyphens w:val="0"/>
        <w:rPr>
          <w:rFonts w:ascii="Arial" w:eastAsia="Microsoft YaHei" w:hAnsi="Arial" w:cs="Arial"/>
          <w:sz w:val="20"/>
          <w:szCs w:val="20"/>
        </w:rPr>
      </w:pPr>
      <w:r>
        <w:rPr>
          <w:rFonts w:ascii="Arial" w:eastAsia="Microsoft YaHei" w:hAnsi="Arial" w:cs="Arial"/>
          <w:sz w:val="20"/>
          <w:szCs w:val="20"/>
        </w:rPr>
        <w:t xml:space="preserve">Par exemple, si le pourcentage de remise, dans une facture, se trouve en cellule </w:t>
      </w:r>
      <w:r w:rsidRPr="0046409F">
        <w:rPr>
          <w:rFonts w:ascii="Arial" w:eastAsia="Microsoft YaHei" w:hAnsi="Arial" w:cs="Arial"/>
          <w:i/>
          <w:sz w:val="20"/>
          <w:szCs w:val="20"/>
        </w:rPr>
        <w:t>J43</w:t>
      </w:r>
      <w:r>
        <w:rPr>
          <w:rFonts w:ascii="Arial" w:eastAsia="Microsoft YaHei" w:hAnsi="Arial" w:cs="Arial"/>
          <w:sz w:val="20"/>
          <w:szCs w:val="20"/>
        </w:rPr>
        <w:t xml:space="preserve">, </w:t>
      </w:r>
      <w:r w:rsidR="00262A1A">
        <w:rPr>
          <w:rFonts w:ascii="Arial" w:eastAsia="Microsoft YaHei" w:hAnsi="Arial" w:cs="Arial"/>
          <w:sz w:val="20"/>
          <w:szCs w:val="20"/>
        </w:rPr>
        <w:t>il</w:t>
      </w:r>
      <w:r w:rsidR="0032170E">
        <w:rPr>
          <w:rFonts w:ascii="Arial" w:eastAsia="Microsoft YaHei" w:hAnsi="Arial" w:cs="Arial"/>
          <w:sz w:val="20"/>
          <w:szCs w:val="20"/>
        </w:rPr>
        <w:t xml:space="preserve"> est</w:t>
      </w:r>
      <w:r w:rsidR="00262A1A">
        <w:rPr>
          <w:rFonts w:ascii="Arial" w:eastAsia="Microsoft YaHei" w:hAnsi="Arial" w:cs="Arial"/>
          <w:sz w:val="20"/>
          <w:szCs w:val="20"/>
        </w:rPr>
        <w:t xml:space="preserve"> plus clair de</w:t>
      </w:r>
      <w:r>
        <w:rPr>
          <w:rFonts w:ascii="Arial" w:eastAsia="Microsoft YaHei" w:hAnsi="Arial" w:cs="Arial"/>
          <w:sz w:val="20"/>
          <w:szCs w:val="20"/>
        </w:rPr>
        <w:t xml:space="preserve"> donner à la cellule </w:t>
      </w:r>
      <w:r w:rsidRPr="0046409F">
        <w:rPr>
          <w:rFonts w:ascii="Arial" w:eastAsia="Microsoft YaHei" w:hAnsi="Arial" w:cs="Arial"/>
          <w:i/>
          <w:sz w:val="20"/>
          <w:szCs w:val="20"/>
        </w:rPr>
        <w:t>J43</w:t>
      </w:r>
      <w:r>
        <w:rPr>
          <w:rFonts w:ascii="Arial" w:eastAsia="Microsoft YaHei" w:hAnsi="Arial" w:cs="Arial"/>
          <w:sz w:val="20"/>
          <w:szCs w:val="20"/>
        </w:rPr>
        <w:t xml:space="preserve"> le nom de </w:t>
      </w:r>
      <w:r w:rsidRPr="0046409F">
        <w:rPr>
          <w:rFonts w:ascii="Arial" w:eastAsia="Microsoft YaHei" w:hAnsi="Arial" w:cs="Arial"/>
          <w:i/>
          <w:sz w:val="20"/>
          <w:szCs w:val="20"/>
        </w:rPr>
        <w:t>remise</w:t>
      </w:r>
      <w:r>
        <w:rPr>
          <w:rFonts w:ascii="Arial" w:eastAsia="Microsoft YaHei" w:hAnsi="Arial" w:cs="Arial"/>
          <w:sz w:val="20"/>
          <w:szCs w:val="20"/>
        </w:rPr>
        <w:t>.</w:t>
      </w:r>
      <w:r w:rsidR="00262A1A">
        <w:rPr>
          <w:rFonts w:ascii="Arial" w:eastAsia="Microsoft YaHei" w:hAnsi="Arial" w:cs="Arial"/>
          <w:sz w:val="20"/>
          <w:szCs w:val="20"/>
        </w:rPr>
        <w:t xml:space="preserve"> On pourra al</w:t>
      </w:r>
      <w:r>
        <w:rPr>
          <w:rFonts w:ascii="Arial" w:eastAsia="Microsoft YaHei" w:hAnsi="Arial" w:cs="Arial"/>
          <w:sz w:val="20"/>
          <w:szCs w:val="20"/>
        </w:rPr>
        <w:t>ors, d</w:t>
      </w:r>
      <w:r w:rsidR="00B66F63" w:rsidRPr="00EE301B">
        <w:rPr>
          <w:rFonts w:ascii="Arial" w:eastAsia="Microsoft YaHei" w:hAnsi="Arial" w:cs="Arial"/>
          <w:sz w:val="20"/>
          <w:szCs w:val="20"/>
        </w:rPr>
        <w:t xml:space="preserve">ans </w:t>
      </w:r>
      <w:r w:rsidR="00262A1A">
        <w:rPr>
          <w:rFonts w:ascii="Arial" w:eastAsia="Microsoft YaHei" w:hAnsi="Arial" w:cs="Arial"/>
          <w:sz w:val="20"/>
          <w:szCs w:val="20"/>
        </w:rPr>
        <w:t>les</w:t>
      </w:r>
      <w:r w:rsidR="00B66F63" w:rsidRPr="00EE301B">
        <w:rPr>
          <w:rFonts w:ascii="Arial" w:eastAsia="Microsoft YaHei" w:hAnsi="Arial" w:cs="Arial"/>
          <w:sz w:val="20"/>
          <w:szCs w:val="20"/>
        </w:rPr>
        <w:t xml:space="preserve"> formule</w:t>
      </w:r>
      <w:r w:rsidR="00262A1A">
        <w:rPr>
          <w:rFonts w:ascii="Arial" w:eastAsia="Microsoft YaHei" w:hAnsi="Arial" w:cs="Arial"/>
          <w:sz w:val="20"/>
          <w:szCs w:val="20"/>
        </w:rPr>
        <w:t>s</w:t>
      </w:r>
      <w:r w:rsidR="00B66F63" w:rsidRPr="00EE301B">
        <w:rPr>
          <w:rFonts w:ascii="Arial" w:eastAsia="Microsoft YaHei" w:hAnsi="Arial" w:cs="Arial"/>
          <w:sz w:val="20"/>
          <w:szCs w:val="20"/>
        </w:rPr>
        <w:t xml:space="preserve">, désigner </w:t>
      </w:r>
      <w:r>
        <w:rPr>
          <w:rFonts w:ascii="Arial" w:eastAsia="Microsoft YaHei" w:hAnsi="Arial" w:cs="Arial"/>
          <w:sz w:val="20"/>
          <w:szCs w:val="20"/>
        </w:rPr>
        <w:t>cette</w:t>
      </w:r>
      <w:r w:rsidR="00B66F63" w:rsidRPr="00EE301B">
        <w:rPr>
          <w:rFonts w:ascii="Arial" w:eastAsia="Microsoft YaHei" w:hAnsi="Arial" w:cs="Arial"/>
          <w:sz w:val="20"/>
          <w:szCs w:val="20"/>
        </w:rPr>
        <w:t xml:space="preserve"> cellule :</w:t>
      </w:r>
    </w:p>
    <w:p w:rsidR="00B66F63" w:rsidRPr="00EE301B" w:rsidRDefault="00B66F63" w:rsidP="00B66F63">
      <w:pPr>
        <w:suppressAutoHyphens w:val="0"/>
        <w:rPr>
          <w:rFonts w:ascii="Arial" w:eastAsia="Microsoft YaHei" w:hAnsi="Arial" w:cs="Arial"/>
          <w:sz w:val="20"/>
          <w:szCs w:val="20"/>
        </w:rPr>
      </w:pPr>
    </w:p>
    <w:p w:rsidR="00B66F63" w:rsidRPr="00B66F63" w:rsidRDefault="0032170E" w:rsidP="0046409F">
      <w:pPr>
        <w:pStyle w:val="Paragraphedeliste"/>
        <w:numPr>
          <w:ilvl w:val="0"/>
          <w:numId w:val="27"/>
        </w:numPr>
        <w:tabs>
          <w:tab w:val="right" w:pos="9638"/>
        </w:tabs>
        <w:suppressAutoHyphens w:val="0"/>
        <w:rPr>
          <w:rFonts w:ascii="Arial" w:eastAsia="Microsoft YaHei" w:hAnsi="Arial" w:cs="Arial"/>
          <w:sz w:val="20"/>
          <w:szCs w:val="20"/>
        </w:rPr>
      </w:pPr>
      <w:r>
        <w:rPr>
          <w:rFonts w:ascii="Arial" w:eastAsia="Microsoft YaHei" w:hAnsi="Arial" w:cs="Arial"/>
          <w:sz w:val="20"/>
          <w:szCs w:val="20"/>
        </w:rPr>
        <w:t>S</w:t>
      </w:r>
      <w:r w:rsidR="00B66F63" w:rsidRPr="00B66F63">
        <w:rPr>
          <w:rFonts w:ascii="Arial" w:eastAsia="Microsoft YaHei" w:hAnsi="Arial" w:cs="Arial"/>
          <w:sz w:val="20"/>
          <w:szCs w:val="20"/>
        </w:rPr>
        <w:t>oi</w:t>
      </w:r>
      <w:r>
        <w:rPr>
          <w:rFonts w:ascii="Arial" w:eastAsia="Microsoft YaHei" w:hAnsi="Arial" w:cs="Arial"/>
          <w:sz w:val="20"/>
          <w:szCs w:val="20"/>
        </w:rPr>
        <w:t>t comme d’habitude</w:t>
      </w:r>
      <w:r w:rsidR="00262A1A">
        <w:rPr>
          <w:rFonts w:ascii="Arial" w:eastAsia="Microsoft YaHei" w:hAnsi="Arial" w:cs="Arial"/>
          <w:sz w:val="20"/>
          <w:szCs w:val="20"/>
        </w:rPr>
        <w:t xml:space="preserve"> </w:t>
      </w:r>
      <w:r w:rsidR="0046409F">
        <w:rPr>
          <w:rFonts w:ascii="Arial" w:eastAsia="Microsoft YaHei" w:hAnsi="Arial" w:cs="Arial"/>
          <w:sz w:val="20"/>
          <w:szCs w:val="20"/>
        </w:rPr>
        <w:t xml:space="preserve">par sa </w:t>
      </w:r>
      <w:r w:rsidR="0046409F" w:rsidRPr="0046409F">
        <w:rPr>
          <w:rFonts w:ascii="Arial" w:eastAsia="Microsoft YaHei" w:hAnsi="Arial" w:cs="Arial"/>
          <w:sz w:val="20"/>
          <w:szCs w:val="20"/>
          <w:u w:val="single"/>
        </w:rPr>
        <w:t>référence</w:t>
      </w:r>
      <w:r w:rsidR="0046409F">
        <w:rPr>
          <w:rFonts w:ascii="Arial" w:eastAsia="Microsoft YaHei" w:hAnsi="Arial" w:cs="Arial"/>
          <w:sz w:val="20"/>
          <w:szCs w:val="20"/>
        </w:rPr>
        <w:t xml:space="preserve"> ColonneLigne</w:t>
      </w:r>
      <w:r w:rsidR="00B66F63" w:rsidRPr="00B66F63">
        <w:rPr>
          <w:rFonts w:ascii="Arial" w:eastAsia="Microsoft YaHei" w:hAnsi="Arial" w:cs="Arial"/>
          <w:sz w:val="20"/>
          <w:szCs w:val="20"/>
        </w:rPr>
        <w:t xml:space="preserve"> </w:t>
      </w:r>
      <w:r w:rsidR="0046409F">
        <w:rPr>
          <w:rFonts w:ascii="Arial" w:eastAsia="Microsoft YaHei" w:hAnsi="Arial" w:cs="Arial"/>
          <w:sz w:val="20"/>
          <w:szCs w:val="20"/>
        </w:rPr>
        <w:tab/>
      </w:r>
      <w:r w:rsidR="00B66F63" w:rsidRPr="00B66F63">
        <w:rPr>
          <w:rFonts w:ascii="Arial" w:eastAsia="Microsoft YaHei" w:hAnsi="Arial" w:cs="Arial"/>
          <w:sz w:val="20"/>
          <w:szCs w:val="20"/>
        </w:rPr>
        <w:t>Exemple :</w:t>
      </w:r>
      <w:r w:rsidR="00262A1A">
        <w:rPr>
          <w:rFonts w:ascii="Arial" w:eastAsia="Microsoft YaHei" w:hAnsi="Arial" w:cs="Arial"/>
          <w:sz w:val="20"/>
          <w:szCs w:val="20"/>
        </w:rPr>
        <w:t xml:space="preserve">  </w:t>
      </w:r>
      <w:r w:rsidR="00B66F63" w:rsidRPr="00B66F63">
        <w:rPr>
          <w:rFonts w:ascii="Arial" w:eastAsia="Microsoft YaHei" w:hAnsi="Arial" w:cs="Arial"/>
          <w:sz w:val="20"/>
          <w:szCs w:val="20"/>
        </w:rPr>
        <w:t xml:space="preserve"> </w:t>
      </w:r>
      <w:r w:rsidR="00262A1A">
        <w:rPr>
          <w:rFonts w:ascii="Arial" w:eastAsia="Microsoft YaHei" w:hAnsi="Arial" w:cs="Arial"/>
          <w:i/>
          <w:sz w:val="20"/>
          <w:szCs w:val="20"/>
        </w:rPr>
        <w:t>=</w:t>
      </w:r>
      <w:r w:rsidR="0046409F" w:rsidRPr="0046409F">
        <w:rPr>
          <w:rFonts w:ascii="Arial" w:eastAsia="Microsoft YaHei" w:hAnsi="Arial" w:cs="Arial"/>
          <w:i/>
          <w:sz w:val="20"/>
          <w:szCs w:val="20"/>
        </w:rPr>
        <w:t>K12</w:t>
      </w:r>
      <w:r w:rsidR="00B66F63" w:rsidRPr="0046409F">
        <w:rPr>
          <w:rFonts w:ascii="Arial" w:eastAsia="Microsoft YaHei" w:hAnsi="Arial" w:cs="Arial"/>
          <w:i/>
          <w:sz w:val="20"/>
          <w:szCs w:val="20"/>
        </w:rPr>
        <w:t>*</w:t>
      </w:r>
      <w:r w:rsidR="00B66F63" w:rsidRPr="0032170E">
        <w:rPr>
          <w:rFonts w:ascii="Arial" w:eastAsia="Microsoft YaHei" w:hAnsi="Arial" w:cs="Arial"/>
          <w:i/>
          <w:sz w:val="20"/>
          <w:szCs w:val="20"/>
          <w:u w:val="single"/>
        </w:rPr>
        <w:t>J43</w:t>
      </w:r>
    </w:p>
    <w:p w:rsidR="00B66F63" w:rsidRPr="00B66F63" w:rsidRDefault="0046409F" w:rsidP="0046409F">
      <w:pPr>
        <w:pStyle w:val="Paragraphedeliste"/>
        <w:numPr>
          <w:ilvl w:val="0"/>
          <w:numId w:val="27"/>
        </w:numPr>
        <w:tabs>
          <w:tab w:val="right" w:pos="9638"/>
        </w:tabs>
        <w:suppressAutoHyphens w:val="0"/>
        <w:rPr>
          <w:rFonts w:ascii="Arial" w:eastAsia="Microsoft YaHei" w:hAnsi="Arial" w:cs="Arial"/>
          <w:sz w:val="20"/>
          <w:szCs w:val="20"/>
        </w:rPr>
      </w:pPr>
      <w:r>
        <w:rPr>
          <w:rFonts w:ascii="Arial" w:eastAsia="Microsoft YaHei" w:hAnsi="Arial" w:cs="Arial"/>
          <w:sz w:val="20"/>
          <w:szCs w:val="20"/>
        </w:rPr>
        <w:t>s</w:t>
      </w:r>
      <w:r w:rsidR="00B66F63" w:rsidRPr="00B66F63">
        <w:rPr>
          <w:rFonts w:ascii="Arial" w:eastAsia="Microsoft YaHei" w:hAnsi="Arial" w:cs="Arial"/>
          <w:sz w:val="20"/>
          <w:szCs w:val="20"/>
        </w:rPr>
        <w:t xml:space="preserve">oit par son </w:t>
      </w:r>
      <w:r w:rsidR="00B66F63" w:rsidRPr="0032170E">
        <w:rPr>
          <w:rFonts w:ascii="Arial" w:eastAsia="Microsoft YaHei" w:hAnsi="Arial" w:cs="Arial"/>
          <w:b/>
          <w:sz w:val="20"/>
          <w:szCs w:val="20"/>
          <w:u w:val="single"/>
        </w:rPr>
        <w:t>nom</w:t>
      </w:r>
      <w:r>
        <w:rPr>
          <w:rFonts w:ascii="Arial" w:eastAsia="Microsoft YaHei" w:hAnsi="Arial" w:cs="Arial"/>
          <w:sz w:val="20"/>
          <w:szCs w:val="20"/>
        </w:rPr>
        <w:tab/>
      </w:r>
      <w:r w:rsidR="00B66F63" w:rsidRPr="00B66F63">
        <w:rPr>
          <w:rFonts w:ascii="Arial" w:eastAsia="Microsoft YaHei" w:hAnsi="Arial" w:cs="Arial"/>
          <w:sz w:val="20"/>
          <w:szCs w:val="20"/>
        </w:rPr>
        <w:t>Exemple :</w:t>
      </w:r>
      <w:r>
        <w:rPr>
          <w:rFonts w:ascii="Arial" w:eastAsia="Microsoft YaHei" w:hAnsi="Arial" w:cs="Arial"/>
          <w:sz w:val="20"/>
          <w:szCs w:val="20"/>
        </w:rPr>
        <w:t xml:space="preserve">  </w:t>
      </w:r>
      <w:r w:rsidR="00B66F63" w:rsidRPr="00B66F63">
        <w:rPr>
          <w:rFonts w:ascii="Arial" w:eastAsia="Microsoft YaHei" w:hAnsi="Arial" w:cs="Arial"/>
          <w:sz w:val="20"/>
          <w:szCs w:val="20"/>
        </w:rPr>
        <w:t xml:space="preserve"> </w:t>
      </w:r>
      <w:r w:rsidR="00B66F63" w:rsidRPr="0046409F">
        <w:rPr>
          <w:rFonts w:ascii="Arial" w:eastAsia="Microsoft YaHei" w:hAnsi="Arial" w:cs="Arial"/>
          <w:i/>
          <w:sz w:val="20"/>
          <w:szCs w:val="20"/>
        </w:rPr>
        <w:t>=</w:t>
      </w:r>
      <w:r w:rsidRPr="0046409F">
        <w:rPr>
          <w:rFonts w:ascii="Arial" w:eastAsia="Microsoft YaHei" w:hAnsi="Arial" w:cs="Arial"/>
          <w:i/>
          <w:sz w:val="20"/>
          <w:szCs w:val="20"/>
        </w:rPr>
        <w:t>K12</w:t>
      </w:r>
      <w:r w:rsidR="00B66F63" w:rsidRPr="0046409F">
        <w:rPr>
          <w:rFonts w:ascii="Arial" w:eastAsia="Microsoft YaHei" w:hAnsi="Arial" w:cs="Arial"/>
          <w:i/>
          <w:sz w:val="20"/>
          <w:szCs w:val="20"/>
        </w:rPr>
        <w:t>*</w:t>
      </w:r>
      <w:r w:rsidRPr="0032170E">
        <w:rPr>
          <w:rFonts w:ascii="Arial" w:eastAsia="Microsoft YaHei" w:hAnsi="Arial" w:cs="Arial"/>
          <w:b/>
          <w:i/>
          <w:sz w:val="20"/>
          <w:szCs w:val="20"/>
          <w:u w:val="single"/>
        </w:rPr>
        <w:t>remise</w:t>
      </w:r>
    </w:p>
    <w:p w:rsidR="00B66F63" w:rsidRDefault="00B66F63" w:rsidP="00B66F63">
      <w:pPr>
        <w:suppressAutoHyphens w:val="0"/>
        <w:rPr>
          <w:rFonts w:ascii="Arial" w:eastAsia="Microsoft YaHei" w:hAnsi="Arial" w:cs="Arial"/>
          <w:sz w:val="20"/>
          <w:szCs w:val="20"/>
        </w:rPr>
      </w:pPr>
    </w:p>
    <w:p w:rsidR="000369BB" w:rsidRDefault="000369BB" w:rsidP="00B66F63">
      <w:pPr>
        <w:suppressAutoHyphens w:val="0"/>
        <w:rPr>
          <w:rFonts w:ascii="Arial" w:eastAsia="Microsoft YaHei" w:hAnsi="Arial" w:cs="Arial"/>
          <w:sz w:val="20"/>
          <w:szCs w:val="20"/>
        </w:rPr>
      </w:pPr>
    </w:p>
    <w:p w:rsidR="000369BB" w:rsidRPr="000369BB" w:rsidRDefault="000369BB" w:rsidP="000369BB">
      <w:pPr>
        <w:suppressAutoHyphens w:val="0"/>
        <w:rPr>
          <w:rFonts w:ascii="Arial" w:eastAsia="Microsoft YaHei" w:hAnsi="Arial" w:cs="Arial"/>
          <w:b/>
          <w:sz w:val="20"/>
          <w:szCs w:val="20"/>
        </w:rPr>
      </w:pPr>
      <w:r w:rsidRPr="000369BB">
        <w:rPr>
          <w:rFonts w:ascii="Arial" w:eastAsia="Microsoft YaHei" w:hAnsi="Arial" w:cs="Arial"/>
          <w:b/>
          <w:sz w:val="20"/>
          <w:szCs w:val="20"/>
        </w:rPr>
        <w:t>Donner un nom à des cellules ou à des plages de cellules</w:t>
      </w:r>
    </w:p>
    <w:p w:rsidR="000369BB" w:rsidRDefault="000369BB" w:rsidP="00B66F63">
      <w:pPr>
        <w:suppressAutoHyphens w:val="0"/>
        <w:rPr>
          <w:rFonts w:ascii="Arial" w:eastAsia="Microsoft YaHei" w:hAnsi="Arial" w:cs="Arial"/>
          <w:sz w:val="20"/>
          <w:szCs w:val="20"/>
        </w:rPr>
      </w:pPr>
    </w:p>
    <w:p w:rsidR="00B66F63" w:rsidRDefault="000369BB" w:rsidP="00B66F63">
      <w:pPr>
        <w:suppressAutoHyphens w:val="0"/>
        <w:rPr>
          <w:rFonts w:ascii="Arial" w:eastAsia="Microsoft YaHei" w:hAnsi="Arial" w:cs="Arial"/>
          <w:sz w:val="20"/>
          <w:szCs w:val="20"/>
        </w:rPr>
      </w:pPr>
      <w:r>
        <w:rPr>
          <w:rFonts w:ascii="Arial" w:eastAsia="Microsoft YaHei" w:hAnsi="Arial" w:cs="Arial"/>
          <w:sz w:val="20"/>
          <w:szCs w:val="20"/>
        </w:rPr>
        <w:t>Vous pouvez utiliser plusieurs méthodes :</w:t>
      </w:r>
    </w:p>
    <w:p w:rsidR="000369BB" w:rsidRDefault="000369BB" w:rsidP="00B66F63">
      <w:pPr>
        <w:suppressAutoHyphens w:val="0"/>
        <w:rPr>
          <w:rFonts w:ascii="Arial" w:eastAsia="Microsoft YaHei" w:hAnsi="Arial" w:cs="Arial"/>
          <w:sz w:val="20"/>
          <w:szCs w:val="20"/>
        </w:rPr>
      </w:pPr>
    </w:p>
    <w:p w:rsidR="000369BB" w:rsidRPr="00714FFB" w:rsidRDefault="000369BB" w:rsidP="00714FFB">
      <w:pPr>
        <w:tabs>
          <w:tab w:val="left" w:pos="350"/>
        </w:tabs>
        <w:suppressAutoHyphens w:val="0"/>
        <w:rPr>
          <w:rFonts w:ascii="Arial" w:eastAsia="Microsoft YaHei" w:hAnsi="Arial" w:cs="Arial"/>
          <w:sz w:val="20"/>
          <w:szCs w:val="20"/>
          <w:u w:val="single"/>
        </w:rPr>
      </w:pPr>
      <w:r w:rsidRPr="00714FFB">
        <w:rPr>
          <w:rFonts w:ascii="Arial" w:eastAsia="Microsoft YaHei" w:hAnsi="Arial" w:cs="Arial"/>
          <w:sz w:val="20"/>
          <w:szCs w:val="20"/>
          <w:u w:val="single"/>
        </w:rPr>
        <w:t>1 .</w:t>
      </w:r>
      <w:r w:rsidRPr="00714FFB">
        <w:rPr>
          <w:rFonts w:ascii="Arial" w:eastAsia="Microsoft YaHei" w:hAnsi="Arial" w:cs="Arial"/>
          <w:sz w:val="20"/>
          <w:szCs w:val="20"/>
          <w:u w:val="single"/>
        </w:rPr>
        <w:tab/>
        <w:t>Clic droit sur la cellule ou la plage sélectionnée</w:t>
      </w:r>
    </w:p>
    <w:p w:rsidR="00262A1A" w:rsidRDefault="00262A1A" w:rsidP="00B66F63">
      <w:pPr>
        <w:suppressAutoHyphens w:val="0"/>
        <w:rPr>
          <w:rFonts w:ascii="Arial" w:eastAsia="Microsoft YaHei" w:hAnsi="Arial" w:cs="Arial"/>
          <w:sz w:val="20"/>
          <w:szCs w:val="20"/>
        </w:rPr>
      </w:pPr>
    </w:p>
    <w:p w:rsidR="00262A1A" w:rsidRPr="00F40BB1" w:rsidRDefault="00262A1A" w:rsidP="00F40BB1">
      <w:pPr>
        <w:pStyle w:val="Paragraphedeliste"/>
        <w:numPr>
          <w:ilvl w:val="0"/>
          <w:numId w:val="28"/>
        </w:numPr>
        <w:suppressAutoHyphens w:val="0"/>
        <w:rPr>
          <w:rFonts w:ascii="Arial" w:eastAsia="Microsoft YaHei" w:hAnsi="Arial" w:cs="Arial"/>
          <w:sz w:val="20"/>
          <w:szCs w:val="20"/>
        </w:rPr>
      </w:pPr>
      <w:r w:rsidRPr="00F40BB1">
        <w:rPr>
          <w:rFonts w:ascii="Arial" w:eastAsia="Microsoft YaHei" w:hAnsi="Arial" w:cs="Arial"/>
          <w:sz w:val="20"/>
          <w:szCs w:val="20"/>
        </w:rPr>
        <w:t>Sélectionnez la cellule ou la plage de cellules pour laquelle vous voulez donner un nom.</w:t>
      </w:r>
      <w:r w:rsidR="00F40BB1">
        <w:rPr>
          <w:rFonts w:ascii="Arial" w:eastAsia="Microsoft YaHei" w:hAnsi="Arial" w:cs="Arial"/>
          <w:sz w:val="20"/>
          <w:szCs w:val="20"/>
        </w:rPr>
        <w:br/>
      </w:r>
    </w:p>
    <w:p w:rsidR="00F40BB1" w:rsidRDefault="00F40BB1" w:rsidP="00B66F63">
      <w:pPr>
        <w:pStyle w:val="Paragraphedeliste"/>
        <w:numPr>
          <w:ilvl w:val="0"/>
          <w:numId w:val="28"/>
        </w:numPr>
        <w:suppressAutoHyphens w:val="0"/>
        <w:rPr>
          <w:rFonts w:ascii="Arial" w:eastAsia="Microsoft YaHei" w:hAnsi="Arial" w:cs="Arial"/>
          <w:sz w:val="20"/>
          <w:szCs w:val="20"/>
        </w:rPr>
      </w:pPr>
      <w:r>
        <w:rPr>
          <w:noProof/>
          <w:lang w:eastAsia="fr-BE" w:bidi="ar-SA"/>
        </w:rPr>
        <w:drawing>
          <wp:anchor distT="0" distB="0" distL="114300" distR="114300" simplePos="0" relativeHeight="251671552" behindDoc="0" locked="0" layoutInCell="1" allowOverlap="1" wp14:anchorId="1A1E1309" wp14:editId="0ECCFF10">
            <wp:simplePos x="0" y="0"/>
            <wp:positionH relativeFrom="margin">
              <wp:align>right</wp:align>
            </wp:positionH>
            <wp:positionV relativeFrom="paragraph">
              <wp:posOffset>5509</wp:posOffset>
            </wp:positionV>
            <wp:extent cx="1682750" cy="889635"/>
            <wp:effectExtent l="0" t="0" r="0" b="5715"/>
            <wp:wrapSquare wrapText="bothSides"/>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82750" cy="889635"/>
                    </a:xfrm>
                    <a:prstGeom prst="rect">
                      <a:avLst/>
                    </a:prstGeom>
                    <a:noFill/>
                    <a:ln>
                      <a:noFill/>
                    </a:ln>
                  </pic:spPr>
                </pic:pic>
              </a:graphicData>
            </a:graphic>
          </wp:anchor>
        </w:drawing>
      </w:r>
      <w:r w:rsidR="00262A1A" w:rsidRPr="00F40BB1">
        <w:rPr>
          <w:rFonts w:ascii="Arial" w:eastAsia="Microsoft YaHei" w:hAnsi="Arial" w:cs="Arial"/>
          <w:sz w:val="20"/>
          <w:szCs w:val="20"/>
        </w:rPr>
        <w:t xml:space="preserve">Cliquez droit sur la sélection et choisissez </w:t>
      </w:r>
      <w:r w:rsidRPr="00D713B7">
        <w:rPr>
          <w:rFonts w:ascii="Arial" w:eastAsia="Microsoft YaHei" w:hAnsi="Arial" w:cs="Arial"/>
          <w:i/>
          <w:sz w:val="20"/>
          <w:szCs w:val="20"/>
          <w:highlight w:val="yellow"/>
        </w:rPr>
        <w:t>Définir un nom</w:t>
      </w:r>
      <w:r>
        <w:rPr>
          <w:rFonts w:ascii="Arial" w:eastAsia="Microsoft YaHei" w:hAnsi="Arial" w:cs="Arial"/>
          <w:i/>
          <w:sz w:val="20"/>
          <w:szCs w:val="20"/>
        </w:rPr>
        <w:br/>
      </w:r>
    </w:p>
    <w:p w:rsidR="00F40BB1" w:rsidRPr="00F40BB1" w:rsidRDefault="00F40BB1" w:rsidP="00C26573">
      <w:pPr>
        <w:pStyle w:val="Paragraphedeliste"/>
        <w:numPr>
          <w:ilvl w:val="0"/>
          <w:numId w:val="28"/>
        </w:num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72576" behindDoc="0" locked="0" layoutInCell="1" allowOverlap="1" wp14:anchorId="0B0B84F4" wp14:editId="53F82F59">
            <wp:simplePos x="0" y="0"/>
            <wp:positionH relativeFrom="column">
              <wp:posOffset>-11482</wp:posOffset>
            </wp:positionH>
            <wp:positionV relativeFrom="paragraph">
              <wp:posOffset>11018</wp:posOffset>
            </wp:positionV>
            <wp:extent cx="2421942" cy="1804674"/>
            <wp:effectExtent l="0" t="0" r="0" b="5080"/>
            <wp:wrapSquare wrapText="bothSides"/>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21942" cy="1804674"/>
                    </a:xfrm>
                    <a:prstGeom prst="rect">
                      <a:avLst/>
                    </a:prstGeom>
                    <a:noFill/>
                    <a:ln>
                      <a:noFill/>
                    </a:ln>
                  </pic:spPr>
                </pic:pic>
              </a:graphicData>
            </a:graphic>
          </wp:anchor>
        </w:drawing>
      </w:r>
      <w:r>
        <w:rPr>
          <w:rFonts w:ascii="Arial" w:eastAsia="Microsoft YaHei" w:hAnsi="Arial" w:cs="Arial"/>
          <w:sz w:val="20"/>
          <w:szCs w:val="20"/>
        </w:rPr>
        <w:t>Donnez un nom à la cellule ou à la plage de cellules.</w:t>
      </w:r>
      <w:r>
        <w:rPr>
          <w:rFonts w:ascii="Arial" w:eastAsia="Microsoft YaHei" w:hAnsi="Arial" w:cs="Arial"/>
          <w:sz w:val="20"/>
          <w:szCs w:val="20"/>
        </w:rPr>
        <w:br/>
      </w:r>
      <w:r>
        <w:rPr>
          <w:rFonts w:ascii="Arial" w:eastAsia="Microsoft YaHei" w:hAnsi="Arial" w:cs="Arial"/>
          <w:sz w:val="20"/>
          <w:szCs w:val="20"/>
        </w:rPr>
        <w:br/>
        <w:t>Vous pouvez également ajouter un commentaire si vous le souhaitez.</w:t>
      </w:r>
      <w:r>
        <w:rPr>
          <w:rFonts w:ascii="Arial" w:eastAsia="Microsoft YaHei" w:hAnsi="Arial" w:cs="Arial"/>
          <w:sz w:val="20"/>
          <w:szCs w:val="20"/>
        </w:rPr>
        <w:br/>
      </w:r>
      <w:r>
        <w:rPr>
          <w:rFonts w:ascii="Arial" w:eastAsia="Microsoft YaHei" w:hAnsi="Arial" w:cs="Arial"/>
          <w:sz w:val="20"/>
          <w:szCs w:val="20"/>
        </w:rPr>
        <w:br/>
        <w:t xml:space="preserve">Remarquez que la référence de cellule ou de plage, est </w:t>
      </w:r>
      <w:r w:rsidR="0032170E">
        <w:rPr>
          <w:rFonts w:ascii="Arial" w:eastAsia="Microsoft YaHei" w:hAnsi="Arial" w:cs="Arial"/>
          <w:sz w:val="20"/>
          <w:szCs w:val="20"/>
        </w:rPr>
        <w:t xml:space="preserve">par défaut </w:t>
      </w:r>
      <w:r>
        <w:rPr>
          <w:rFonts w:ascii="Arial" w:eastAsia="Microsoft YaHei" w:hAnsi="Arial" w:cs="Arial"/>
          <w:sz w:val="20"/>
          <w:szCs w:val="20"/>
        </w:rPr>
        <w:t>de type absolue</w:t>
      </w:r>
      <w:r w:rsidR="00C26573">
        <w:rPr>
          <w:rFonts w:ascii="Arial" w:eastAsia="Microsoft YaHei" w:hAnsi="Arial" w:cs="Arial"/>
          <w:sz w:val="20"/>
          <w:szCs w:val="20"/>
        </w:rPr>
        <w:t xml:space="preserve"> (</w:t>
      </w:r>
      <w:r w:rsidR="00C26573" w:rsidRPr="00C26573">
        <w:rPr>
          <w:rFonts w:ascii="Arial" w:eastAsia="Microsoft YaHei" w:hAnsi="Arial" w:cs="Arial"/>
          <w:i/>
          <w:sz w:val="20"/>
          <w:szCs w:val="20"/>
        </w:rPr>
        <w:t>=Feuil1!$J$43</w:t>
      </w:r>
      <w:r w:rsidR="00C26573">
        <w:rPr>
          <w:rFonts w:ascii="Arial" w:eastAsia="Microsoft YaHei" w:hAnsi="Arial" w:cs="Arial"/>
          <w:sz w:val="20"/>
          <w:szCs w:val="20"/>
        </w:rPr>
        <w:t>)</w:t>
      </w:r>
      <w:r>
        <w:rPr>
          <w:rFonts w:ascii="Arial" w:eastAsia="Microsoft YaHei" w:hAnsi="Arial" w:cs="Arial"/>
          <w:sz w:val="20"/>
          <w:szCs w:val="20"/>
        </w:rPr>
        <w:t xml:space="preserve">, ce qui signifie que </w:t>
      </w:r>
      <w:r>
        <w:rPr>
          <w:rFonts w:ascii="Arial" w:eastAsia="Microsoft YaHei" w:hAnsi="Arial" w:cs="Arial"/>
          <w:i/>
          <w:sz w:val="20"/>
          <w:szCs w:val="20"/>
        </w:rPr>
        <w:t>remise</w:t>
      </w:r>
      <w:r>
        <w:rPr>
          <w:rFonts w:ascii="Arial" w:eastAsia="Microsoft YaHei" w:hAnsi="Arial" w:cs="Arial"/>
          <w:sz w:val="20"/>
          <w:szCs w:val="20"/>
        </w:rPr>
        <w:t xml:space="preserve"> désignera </w:t>
      </w:r>
      <w:r>
        <w:rPr>
          <w:rFonts w:ascii="Arial" w:eastAsia="Microsoft YaHei" w:hAnsi="Arial" w:cs="Arial"/>
          <w:sz w:val="20"/>
          <w:szCs w:val="20"/>
          <w:u w:val="single"/>
        </w:rPr>
        <w:t>toujours</w:t>
      </w:r>
      <w:r>
        <w:rPr>
          <w:rFonts w:ascii="Arial" w:eastAsia="Microsoft YaHei" w:hAnsi="Arial" w:cs="Arial"/>
          <w:sz w:val="20"/>
          <w:szCs w:val="20"/>
        </w:rPr>
        <w:t xml:space="preserve"> la cellule en </w:t>
      </w:r>
      <w:r w:rsidRPr="00F40BB1">
        <w:rPr>
          <w:rFonts w:ascii="Arial" w:eastAsia="Microsoft YaHei" w:hAnsi="Arial" w:cs="Arial"/>
          <w:i/>
          <w:sz w:val="20"/>
          <w:szCs w:val="20"/>
        </w:rPr>
        <w:t>J43</w:t>
      </w:r>
      <w:r>
        <w:rPr>
          <w:rFonts w:ascii="Arial" w:eastAsia="Microsoft YaHei" w:hAnsi="Arial" w:cs="Arial"/>
          <w:sz w:val="20"/>
          <w:szCs w:val="20"/>
        </w:rPr>
        <w:t>, même si vous effectuez des copies de formules un peu partout dans la feuille de calcul.</w:t>
      </w:r>
    </w:p>
    <w:p w:rsidR="00F40BB1" w:rsidRDefault="00F40BB1" w:rsidP="00B66F63">
      <w:pPr>
        <w:suppressAutoHyphens w:val="0"/>
        <w:rPr>
          <w:rFonts w:ascii="Arial" w:eastAsia="Microsoft YaHei" w:hAnsi="Arial" w:cs="Arial"/>
          <w:sz w:val="20"/>
          <w:szCs w:val="20"/>
        </w:rPr>
      </w:pPr>
    </w:p>
    <w:p w:rsidR="00262A1A" w:rsidRPr="00EE301B" w:rsidRDefault="00262A1A" w:rsidP="00B66F63">
      <w:pPr>
        <w:suppressAutoHyphens w:val="0"/>
        <w:rPr>
          <w:rFonts w:ascii="Arial" w:eastAsia="Microsoft YaHei" w:hAnsi="Arial" w:cs="Arial"/>
          <w:sz w:val="20"/>
          <w:szCs w:val="20"/>
        </w:rPr>
      </w:pPr>
    </w:p>
    <w:p w:rsidR="002C6FCC" w:rsidRDefault="00B54227">
      <w:pPr>
        <w:suppressAutoHyphens w:val="0"/>
        <w:rPr>
          <w:rFonts w:ascii="Arial" w:eastAsia="Microsoft YaHei" w:hAnsi="Arial" w:cs="Arial"/>
          <w:sz w:val="20"/>
          <w:szCs w:val="20"/>
        </w:rPr>
      </w:pPr>
      <w:r>
        <w:rPr>
          <w:rFonts w:ascii="Arial" w:eastAsia="Microsoft YaHei" w:hAnsi="Arial" w:cs="Arial"/>
          <w:sz w:val="20"/>
          <w:szCs w:val="20"/>
        </w:rPr>
        <w:t>En utilisant la même méthode, v</w:t>
      </w:r>
      <w:r w:rsidR="00C26573">
        <w:rPr>
          <w:rFonts w:ascii="Arial" w:eastAsia="Microsoft YaHei" w:hAnsi="Arial" w:cs="Arial"/>
          <w:sz w:val="20"/>
          <w:szCs w:val="20"/>
        </w:rPr>
        <w:t>ous pouvez aussi donner un nom à une plage de cellules</w:t>
      </w:r>
      <w:r w:rsidR="00484469">
        <w:rPr>
          <w:rFonts w:ascii="Arial" w:eastAsia="Microsoft YaHei" w:hAnsi="Arial" w:cs="Arial"/>
          <w:sz w:val="20"/>
          <w:szCs w:val="20"/>
        </w:rPr>
        <w:t>.</w:t>
      </w:r>
    </w:p>
    <w:p w:rsidR="000369BB" w:rsidRDefault="000369BB">
      <w:pPr>
        <w:suppressAutoHyphens w:val="0"/>
        <w:rPr>
          <w:rFonts w:ascii="Arial" w:eastAsia="Microsoft YaHei" w:hAnsi="Arial" w:cs="Arial"/>
          <w:sz w:val="20"/>
          <w:szCs w:val="20"/>
        </w:rPr>
      </w:pPr>
      <w:r>
        <w:rPr>
          <w:rFonts w:ascii="Arial" w:eastAsia="Microsoft YaHei" w:hAnsi="Arial" w:cs="Arial"/>
          <w:sz w:val="20"/>
          <w:szCs w:val="20"/>
        </w:rPr>
        <w:br/>
      </w:r>
    </w:p>
    <w:p w:rsidR="000369BB" w:rsidRPr="00714FFB" w:rsidRDefault="000369BB" w:rsidP="00714FFB">
      <w:pPr>
        <w:tabs>
          <w:tab w:val="left" w:pos="350"/>
        </w:tabs>
        <w:suppressAutoHyphens w:val="0"/>
        <w:rPr>
          <w:rFonts w:ascii="Arial" w:eastAsia="Microsoft YaHei" w:hAnsi="Arial" w:cs="Arial"/>
          <w:sz w:val="20"/>
          <w:szCs w:val="20"/>
          <w:u w:val="single"/>
        </w:rPr>
      </w:pPr>
      <w:r w:rsidRPr="00714FFB">
        <w:rPr>
          <w:rFonts w:ascii="Arial" w:eastAsia="Microsoft YaHei" w:hAnsi="Arial" w:cs="Arial"/>
          <w:sz w:val="20"/>
          <w:szCs w:val="20"/>
          <w:u w:val="single"/>
        </w:rPr>
        <w:t>2 .</w:t>
      </w:r>
      <w:r w:rsidRPr="00714FFB">
        <w:rPr>
          <w:rFonts w:ascii="Arial" w:eastAsia="Microsoft YaHei" w:hAnsi="Arial" w:cs="Arial"/>
          <w:sz w:val="20"/>
          <w:szCs w:val="20"/>
          <w:u w:val="single"/>
        </w:rPr>
        <w:tab/>
        <w:t xml:space="preserve">Utiliser la zone de nom de cellule </w:t>
      </w:r>
    </w:p>
    <w:p w:rsidR="000369BB" w:rsidRDefault="000369BB">
      <w:pPr>
        <w:suppressAutoHyphens w:val="0"/>
        <w:rPr>
          <w:rFonts w:ascii="Arial" w:eastAsia="Microsoft YaHei" w:hAnsi="Arial" w:cs="Arial"/>
          <w:sz w:val="20"/>
          <w:szCs w:val="20"/>
        </w:rPr>
      </w:pP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 xml:space="preserve">Sélectionnez </w:t>
      </w:r>
      <w:r w:rsidRPr="000369BB">
        <w:rPr>
          <w:rFonts w:ascii="Arial" w:eastAsia="Microsoft YaHei" w:hAnsi="Arial" w:cs="Arial"/>
          <w:sz w:val="20"/>
          <w:szCs w:val="20"/>
        </w:rPr>
        <w:t xml:space="preserve">la cellule que vous souhaitez nommer, ou </w:t>
      </w:r>
      <w:r w:rsidRPr="000369BB">
        <w:rPr>
          <w:rFonts w:ascii="Arial" w:eastAsia="Microsoft YaHei" w:hAnsi="Arial" w:cs="Arial"/>
          <w:sz w:val="20"/>
          <w:szCs w:val="20"/>
        </w:rPr>
        <w:t>les cellules dont v</w:t>
      </w:r>
      <w:r w:rsidRPr="000369BB">
        <w:rPr>
          <w:rFonts w:ascii="Arial" w:eastAsia="Microsoft YaHei" w:hAnsi="Arial" w:cs="Arial"/>
          <w:sz w:val="20"/>
          <w:szCs w:val="20"/>
        </w:rPr>
        <w:t>ous souhaitez nommer l'ensemble</w:t>
      </w: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 xml:space="preserve">Puis saisissez un nom dans </w:t>
      </w:r>
      <w:r w:rsidRPr="00D713B7">
        <w:rPr>
          <w:rFonts w:ascii="Arial" w:eastAsia="Microsoft YaHei" w:hAnsi="Arial" w:cs="Arial"/>
          <w:sz w:val="20"/>
          <w:szCs w:val="20"/>
          <w:highlight w:val="yellow"/>
        </w:rPr>
        <w:t>la zone Nom</w:t>
      </w:r>
      <w:r w:rsidRPr="000369BB">
        <w:rPr>
          <w:rFonts w:ascii="Arial" w:eastAsia="Microsoft YaHei" w:hAnsi="Arial" w:cs="Arial"/>
          <w:sz w:val="20"/>
          <w:szCs w:val="20"/>
        </w:rPr>
        <w:t xml:space="preserve"> (zone </w:t>
      </w:r>
      <w:r w:rsidRPr="000369BB">
        <w:rPr>
          <w:rFonts w:ascii="Arial" w:eastAsia="Microsoft YaHei" w:hAnsi="Arial" w:cs="Arial"/>
          <w:sz w:val="20"/>
          <w:szCs w:val="20"/>
        </w:rPr>
        <w:t>gauche au-dessus de la grille)</w:t>
      </w:r>
    </w:p>
    <w:p w:rsidR="000369BB" w:rsidRPr="000369BB" w:rsidRDefault="000369BB" w:rsidP="000369BB">
      <w:pPr>
        <w:pStyle w:val="Paragraphedeliste"/>
        <w:numPr>
          <w:ilvl w:val="0"/>
          <w:numId w:val="36"/>
        </w:numPr>
        <w:suppressAutoHyphens w:val="0"/>
        <w:rPr>
          <w:rFonts w:ascii="Arial" w:eastAsia="Microsoft YaHei" w:hAnsi="Arial" w:cs="Arial"/>
          <w:sz w:val="20"/>
          <w:szCs w:val="20"/>
        </w:rPr>
      </w:pPr>
      <w:r w:rsidRPr="000369BB">
        <w:rPr>
          <w:rFonts w:ascii="Arial" w:eastAsia="Microsoft YaHei" w:hAnsi="Arial" w:cs="Arial"/>
          <w:sz w:val="20"/>
          <w:szCs w:val="20"/>
        </w:rPr>
        <w:t xml:space="preserve">Validez par </w:t>
      </w:r>
      <w:r w:rsidRPr="000369BB">
        <w:rPr>
          <w:rFonts w:ascii="Arial" w:eastAsia="Microsoft YaHei" w:hAnsi="Arial" w:cs="Arial"/>
          <w:i/>
          <w:sz w:val="20"/>
          <w:szCs w:val="20"/>
        </w:rPr>
        <w:t>Entrée</w:t>
      </w:r>
    </w:p>
    <w:p w:rsidR="000369BB" w:rsidRDefault="000369BB">
      <w:pPr>
        <w:suppressAutoHyphens w:val="0"/>
        <w:rPr>
          <w:rFonts w:ascii="Arial" w:eastAsia="Microsoft YaHei" w:hAnsi="Arial" w:cs="Arial"/>
          <w:sz w:val="20"/>
          <w:szCs w:val="20"/>
        </w:rPr>
      </w:pPr>
    </w:p>
    <w:p w:rsidR="00714FFB" w:rsidRDefault="000369BB" w:rsidP="00714FFB">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4160160" cy="907216"/>
            <wp:effectExtent l="0" t="0" r="0" b="762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85968" cy="934651"/>
                    </a:xfrm>
                    <a:prstGeom prst="rect">
                      <a:avLst/>
                    </a:prstGeom>
                    <a:noFill/>
                    <a:ln>
                      <a:noFill/>
                    </a:ln>
                  </pic:spPr>
                </pic:pic>
              </a:graphicData>
            </a:graphic>
          </wp:inline>
        </w:drawing>
      </w:r>
    </w:p>
    <w:p w:rsidR="00714FFB" w:rsidRDefault="00714FFB" w:rsidP="00714FFB">
      <w:pPr>
        <w:suppressAutoHyphens w:val="0"/>
        <w:jc w:val="center"/>
        <w:rPr>
          <w:rFonts w:ascii="Arial" w:eastAsia="Microsoft YaHei" w:hAnsi="Arial" w:cs="Arial"/>
          <w:sz w:val="20"/>
          <w:szCs w:val="20"/>
        </w:rPr>
      </w:pPr>
    </w:p>
    <w:p w:rsidR="002C6FCC" w:rsidRDefault="00714FFB" w:rsidP="00714FFB">
      <w:pPr>
        <w:suppressAutoHyphens w:val="0"/>
        <w:rPr>
          <w:rFonts w:ascii="Arial" w:eastAsia="Microsoft YaHei" w:hAnsi="Arial" w:cs="Arial"/>
          <w:sz w:val="20"/>
          <w:szCs w:val="20"/>
        </w:rPr>
      </w:pPr>
      <w:r>
        <w:rPr>
          <w:rFonts w:ascii="Arial" w:eastAsia="Microsoft YaHei" w:hAnsi="Arial" w:cs="Arial"/>
          <w:sz w:val="20"/>
          <w:szCs w:val="20"/>
        </w:rPr>
        <w:t>Cette méthode est rapide ; cependant elle ne permet pas de saisir immédiatement un commentaire par exemple.</w:t>
      </w:r>
      <w:r w:rsidR="002C6FCC">
        <w:rPr>
          <w:rFonts w:ascii="Arial" w:eastAsia="Microsoft YaHei" w:hAnsi="Arial" w:cs="Arial"/>
          <w:sz w:val="20"/>
          <w:szCs w:val="20"/>
        </w:rPr>
        <w:br w:type="page"/>
      </w:r>
    </w:p>
    <w:p w:rsidR="002C6FCC" w:rsidRPr="000369BB" w:rsidRDefault="002C6FCC" w:rsidP="002C6FCC">
      <w:pPr>
        <w:suppressAutoHyphens w:val="0"/>
        <w:rPr>
          <w:rFonts w:ascii="Arial" w:eastAsia="Microsoft YaHei" w:hAnsi="Arial" w:cs="Arial"/>
          <w:b/>
          <w:sz w:val="20"/>
          <w:szCs w:val="20"/>
        </w:rPr>
      </w:pPr>
      <w:r w:rsidRPr="00D713B7">
        <w:rPr>
          <w:rFonts w:ascii="Arial" w:eastAsia="Microsoft YaHei" w:hAnsi="Arial" w:cs="Arial"/>
          <w:b/>
          <w:sz w:val="20"/>
          <w:szCs w:val="20"/>
          <w:highlight w:val="yellow"/>
        </w:rPr>
        <w:lastRenderedPageBreak/>
        <w:t>Affichage des noms</w:t>
      </w:r>
      <w:r w:rsidRPr="000369BB">
        <w:rPr>
          <w:rFonts w:ascii="Arial" w:eastAsia="Microsoft YaHei" w:hAnsi="Arial" w:cs="Arial"/>
          <w:b/>
          <w:sz w:val="20"/>
          <w:szCs w:val="20"/>
        </w:rPr>
        <w:t xml:space="preserve"> attribués</w:t>
      </w:r>
    </w:p>
    <w:p w:rsidR="002C6FCC" w:rsidRPr="00EE301B" w:rsidRDefault="002C6FCC"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EE301B">
        <w:rPr>
          <w:rFonts w:ascii="Arial" w:eastAsia="Microsoft YaHei" w:hAnsi="Arial" w:cs="Arial"/>
          <w:sz w:val="20"/>
          <w:szCs w:val="20"/>
        </w:rPr>
        <w:t>La liste de tous les noms attribués est affichée dans la fenêtre "Gestionnaire de noms".</w:t>
      </w:r>
    </w:p>
    <w:p w:rsidR="00101232" w:rsidRPr="00EE301B" w:rsidRDefault="00101232" w:rsidP="002C6FCC">
      <w:pPr>
        <w:suppressAutoHyphens w:val="0"/>
        <w:rPr>
          <w:rFonts w:ascii="Arial" w:eastAsia="Microsoft YaHei" w:hAnsi="Arial" w:cs="Arial"/>
          <w:sz w:val="20"/>
          <w:szCs w:val="20"/>
        </w:rPr>
      </w:pPr>
    </w:p>
    <w:p w:rsidR="00101232" w:rsidRDefault="00101232" w:rsidP="002C6FCC">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8960" behindDoc="0" locked="0" layoutInCell="1" allowOverlap="1" wp14:anchorId="697C6338" wp14:editId="63F73F4C">
            <wp:simplePos x="0" y="0"/>
            <wp:positionH relativeFrom="margin">
              <wp:posOffset>4831715</wp:posOffset>
            </wp:positionH>
            <wp:positionV relativeFrom="paragraph">
              <wp:posOffset>6985</wp:posOffset>
            </wp:positionV>
            <wp:extent cx="1276985" cy="565150"/>
            <wp:effectExtent l="0" t="0" r="0" b="6350"/>
            <wp:wrapSquare wrapText="bothSides"/>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6985" cy="565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6FCC" w:rsidRPr="00EE301B">
        <w:rPr>
          <w:rFonts w:ascii="Arial" w:eastAsia="Microsoft YaHei" w:hAnsi="Arial" w:cs="Arial"/>
          <w:sz w:val="20"/>
          <w:szCs w:val="20"/>
        </w:rPr>
        <w:t xml:space="preserve">Pour afficher cette fenêtre, activez </w:t>
      </w:r>
      <w:r w:rsidR="002C6FCC">
        <w:rPr>
          <w:rFonts w:ascii="Arial" w:eastAsia="Microsoft YaHei" w:hAnsi="Arial" w:cs="Arial"/>
          <w:sz w:val="20"/>
          <w:szCs w:val="20"/>
        </w:rPr>
        <w:t xml:space="preserve">le bouton correspondant, </w:t>
      </w:r>
      <w:r w:rsidR="00714FFB">
        <w:rPr>
          <w:rFonts w:ascii="Arial" w:eastAsia="Microsoft YaHei" w:hAnsi="Arial" w:cs="Arial"/>
          <w:sz w:val="20"/>
          <w:szCs w:val="20"/>
        </w:rPr>
        <w:br/>
      </w:r>
      <w:r w:rsidR="002C6FCC" w:rsidRPr="00D713B7">
        <w:rPr>
          <w:rFonts w:ascii="Arial" w:eastAsia="Microsoft YaHei" w:hAnsi="Arial" w:cs="Arial"/>
          <w:sz w:val="20"/>
          <w:szCs w:val="20"/>
          <w:highlight w:val="yellow"/>
        </w:rPr>
        <w:t xml:space="preserve">dans le groupe </w:t>
      </w:r>
      <w:r w:rsidR="002C6FCC" w:rsidRPr="00D713B7">
        <w:rPr>
          <w:rFonts w:ascii="Arial" w:eastAsia="Microsoft YaHei" w:hAnsi="Arial" w:cs="Arial"/>
          <w:i/>
          <w:sz w:val="20"/>
          <w:szCs w:val="20"/>
          <w:highlight w:val="yellow"/>
        </w:rPr>
        <w:t>Noms définis</w:t>
      </w:r>
      <w:r w:rsidR="002C6FCC" w:rsidRPr="00D713B7">
        <w:rPr>
          <w:rFonts w:ascii="Arial" w:eastAsia="Microsoft YaHei" w:hAnsi="Arial" w:cs="Arial"/>
          <w:sz w:val="20"/>
          <w:szCs w:val="20"/>
          <w:highlight w:val="yellow"/>
        </w:rPr>
        <w:t xml:space="preserve"> </w:t>
      </w:r>
      <w:r w:rsidR="002C6FCC" w:rsidRPr="00D713B7">
        <w:rPr>
          <w:rFonts w:ascii="Arial" w:eastAsia="Microsoft YaHei" w:hAnsi="Arial" w:cs="Arial"/>
          <w:sz w:val="20"/>
          <w:szCs w:val="20"/>
          <w:highlight w:val="yellow"/>
        </w:rPr>
        <w:t xml:space="preserve">de l’onglet </w:t>
      </w:r>
      <w:r w:rsidR="002C6FCC" w:rsidRPr="00D713B7">
        <w:rPr>
          <w:rFonts w:ascii="Arial" w:eastAsia="Microsoft YaHei" w:hAnsi="Arial" w:cs="Arial"/>
          <w:i/>
          <w:sz w:val="20"/>
          <w:szCs w:val="20"/>
          <w:highlight w:val="yellow"/>
        </w:rPr>
        <w:t>Formules</w:t>
      </w:r>
      <w:r w:rsidR="002C6FCC" w:rsidRPr="00D713B7">
        <w:rPr>
          <w:rFonts w:ascii="Arial" w:eastAsia="Microsoft YaHei" w:hAnsi="Arial" w:cs="Arial"/>
          <w:sz w:val="20"/>
          <w:szCs w:val="20"/>
          <w:highlight w:val="yellow"/>
        </w:rPr>
        <w:t>"</w:t>
      </w:r>
      <w:r w:rsidR="002C6FCC" w:rsidRPr="00EE301B">
        <w:rPr>
          <w:rFonts w:ascii="Arial" w:eastAsia="Microsoft YaHei" w:hAnsi="Arial" w:cs="Arial"/>
          <w:sz w:val="20"/>
          <w:szCs w:val="20"/>
        </w:rPr>
        <w:t xml:space="preserve">). </w:t>
      </w:r>
    </w:p>
    <w:p w:rsidR="00101232" w:rsidRDefault="00101232"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EE301B">
        <w:rPr>
          <w:rFonts w:ascii="Arial" w:eastAsia="Microsoft YaHei" w:hAnsi="Arial" w:cs="Arial"/>
          <w:sz w:val="20"/>
          <w:szCs w:val="20"/>
        </w:rPr>
        <w:t xml:space="preserve">Ou bien, plus rapidement, </w:t>
      </w:r>
      <w:r>
        <w:rPr>
          <w:rFonts w:ascii="Arial" w:eastAsia="Microsoft YaHei" w:hAnsi="Arial" w:cs="Arial"/>
          <w:sz w:val="20"/>
          <w:szCs w:val="20"/>
        </w:rPr>
        <w:t>tapez sur</w:t>
      </w:r>
      <w:r w:rsidRPr="00EE301B">
        <w:rPr>
          <w:rFonts w:ascii="Arial" w:eastAsia="Microsoft YaHei" w:hAnsi="Arial" w:cs="Arial"/>
          <w:sz w:val="20"/>
          <w:szCs w:val="20"/>
        </w:rPr>
        <w:t xml:space="preserve"> </w:t>
      </w:r>
      <w:r w:rsidRPr="00D713B7">
        <w:rPr>
          <w:rFonts w:ascii="Arial" w:eastAsia="Microsoft YaHei" w:hAnsi="Arial" w:cs="Arial"/>
          <w:i/>
          <w:sz w:val="20"/>
          <w:szCs w:val="20"/>
          <w:highlight w:val="yellow"/>
        </w:rPr>
        <w:t>Ctrl</w:t>
      </w:r>
      <w:r w:rsidRPr="00D713B7">
        <w:rPr>
          <w:rFonts w:ascii="Arial" w:eastAsia="Microsoft YaHei" w:hAnsi="Arial" w:cs="Arial"/>
          <w:sz w:val="20"/>
          <w:szCs w:val="20"/>
          <w:highlight w:val="yellow"/>
        </w:rPr>
        <w:t xml:space="preserve"> + </w:t>
      </w:r>
      <w:r w:rsidRPr="00D713B7">
        <w:rPr>
          <w:rFonts w:ascii="Arial" w:eastAsia="Microsoft YaHei" w:hAnsi="Arial" w:cs="Arial"/>
          <w:i/>
          <w:sz w:val="20"/>
          <w:szCs w:val="20"/>
          <w:highlight w:val="yellow"/>
        </w:rPr>
        <w:t>F3</w:t>
      </w:r>
      <w:r w:rsidRPr="00EE301B">
        <w:rPr>
          <w:rFonts w:ascii="Arial" w:eastAsia="Microsoft YaHei" w:hAnsi="Arial" w:cs="Arial"/>
          <w:sz w:val="20"/>
          <w:szCs w:val="20"/>
        </w:rPr>
        <w:t>.</w:t>
      </w:r>
    </w:p>
    <w:p w:rsidR="002C6FCC" w:rsidRDefault="002C6FCC"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91008" behindDoc="0" locked="0" layoutInCell="1" allowOverlap="1" wp14:anchorId="6D039E6C" wp14:editId="3EE17F42">
            <wp:simplePos x="0" y="0"/>
            <wp:positionH relativeFrom="margin">
              <wp:align>left</wp:align>
            </wp:positionH>
            <wp:positionV relativeFrom="paragraph">
              <wp:posOffset>290195</wp:posOffset>
            </wp:positionV>
            <wp:extent cx="2339340" cy="1992630"/>
            <wp:effectExtent l="0" t="0" r="3810" b="7620"/>
            <wp:wrapTopAndBottom/>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39340" cy="19926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Microsoft YaHei" w:hAnsi="Arial" w:cs="Arial"/>
          <w:noProof/>
          <w:sz w:val="20"/>
          <w:szCs w:val="20"/>
          <w:lang w:eastAsia="fr-BE" w:bidi="ar-SA"/>
        </w:rPr>
        <w:drawing>
          <wp:anchor distT="0" distB="0" distL="114300" distR="114300" simplePos="0" relativeHeight="251692032" behindDoc="0" locked="0" layoutInCell="1" allowOverlap="1" wp14:anchorId="57562139" wp14:editId="1E4578ED">
            <wp:simplePos x="0" y="0"/>
            <wp:positionH relativeFrom="margin">
              <wp:align>right</wp:align>
            </wp:positionH>
            <wp:positionV relativeFrom="paragraph">
              <wp:posOffset>355909</wp:posOffset>
            </wp:positionV>
            <wp:extent cx="3484245" cy="1849755"/>
            <wp:effectExtent l="0" t="0" r="1905" b="0"/>
            <wp:wrapTopAndBottom/>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84245" cy="1849755"/>
                    </a:xfrm>
                    <a:prstGeom prst="rect">
                      <a:avLst/>
                    </a:prstGeom>
                    <a:noFill/>
                    <a:ln>
                      <a:noFill/>
                    </a:ln>
                  </pic:spPr>
                </pic:pic>
              </a:graphicData>
            </a:graphic>
          </wp:anchor>
        </w:drawing>
      </w:r>
      <w:r>
        <w:rPr>
          <w:rFonts w:ascii="Arial" w:eastAsia="Microsoft YaHei" w:hAnsi="Arial" w:cs="Arial"/>
          <w:sz w:val="20"/>
          <w:szCs w:val="20"/>
        </w:rPr>
        <w:t>Prenons en exemple un tableau d’amortissement dans lequel une série de noms ont été définis :</w:t>
      </w: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Lorsqu’on invoque le gestionnaire de noms, la fenêtre suivante apparaît :</w:t>
      </w:r>
    </w:p>
    <w:p w:rsidR="00597E69" w:rsidRPr="00EE301B" w:rsidRDefault="00597E69" w:rsidP="002C6FCC">
      <w:pPr>
        <w:suppressAutoHyphens w:val="0"/>
        <w:rPr>
          <w:rFonts w:ascii="Arial" w:eastAsia="Microsoft YaHei" w:hAnsi="Arial" w:cs="Arial"/>
          <w:sz w:val="20"/>
          <w:szCs w:val="20"/>
        </w:rPr>
      </w:pPr>
    </w:p>
    <w:p w:rsidR="002C6FCC" w:rsidRPr="00EE301B" w:rsidRDefault="00101232" w:rsidP="002C6FCC">
      <w:pPr>
        <w:suppressAutoHyphens w:val="0"/>
        <w:rPr>
          <w:rFonts w:ascii="Arial" w:eastAsia="Microsoft YaHei" w:hAnsi="Arial" w:cs="Arial"/>
          <w:sz w:val="20"/>
          <w:szCs w:val="20"/>
        </w:rPr>
      </w:pPr>
      <w:r>
        <w:rPr>
          <w:noProof/>
          <w:lang w:eastAsia="fr-BE" w:bidi="ar-SA"/>
        </w:rPr>
        <w:drawing>
          <wp:anchor distT="0" distB="0" distL="114300" distR="114300" simplePos="0" relativeHeight="251689984" behindDoc="0" locked="0" layoutInCell="1" allowOverlap="1" wp14:anchorId="4FAEF4F6" wp14:editId="05F86D6B">
            <wp:simplePos x="0" y="0"/>
            <wp:positionH relativeFrom="margin">
              <wp:align>left</wp:align>
            </wp:positionH>
            <wp:positionV relativeFrom="paragraph">
              <wp:posOffset>9782</wp:posOffset>
            </wp:positionV>
            <wp:extent cx="3484245" cy="1684020"/>
            <wp:effectExtent l="0" t="0" r="1905" b="0"/>
            <wp:wrapSquare wrapText="bothSides"/>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84245" cy="1684020"/>
                    </a:xfrm>
                    <a:prstGeom prst="rect">
                      <a:avLst/>
                    </a:prstGeom>
                    <a:noFill/>
                    <a:ln>
                      <a:noFill/>
                    </a:ln>
                  </pic:spPr>
                </pic:pic>
              </a:graphicData>
            </a:graphic>
          </wp:anchor>
        </w:drawing>
      </w:r>
      <w:r w:rsidR="002C6FCC" w:rsidRPr="00EE301B">
        <w:rPr>
          <w:rFonts w:ascii="Arial" w:eastAsia="Microsoft YaHei" w:hAnsi="Arial" w:cs="Arial"/>
          <w:sz w:val="20"/>
          <w:szCs w:val="20"/>
        </w:rPr>
        <w:t xml:space="preserve">Chaque nom qui a été attribué apparaît avec sa valeur, les références des cellules concernées, son étendue (c'est-à-dire sa zone d'utilisation, classeur ou feuille), éventuellement son commentaire. </w:t>
      </w:r>
      <w:r w:rsidR="002C6FCC">
        <w:rPr>
          <w:rFonts w:ascii="Arial" w:eastAsia="Microsoft YaHei" w:hAnsi="Arial" w:cs="Arial"/>
          <w:sz w:val="20"/>
          <w:szCs w:val="20"/>
        </w:rPr>
        <w:br/>
      </w:r>
      <w:r w:rsidR="002C6FCC" w:rsidRPr="00EE301B">
        <w:rPr>
          <w:rFonts w:ascii="Arial" w:eastAsia="Microsoft YaHei" w:hAnsi="Arial" w:cs="Arial"/>
          <w:sz w:val="20"/>
          <w:szCs w:val="20"/>
        </w:rPr>
        <w:t>Le bouton "Filtrer", avec menu déroulant, permet de filtrer les noms souhaités.</w:t>
      </w:r>
      <w:r w:rsidRPr="00101232">
        <w:rPr>
          <w:noProof/>
          <w:lang w:eastAsia="fr-BE" w:bidi="ar-SA"/>
        </w:rPr>
        <w:t xml:space="preserve"> </w:t>
      </w:r>
    </w:p>
    <w:p w:rsidR="002C6FCC" w:rsidRDefault="002C6FCC" w:rsidP="002C6FCC">
      <w:pPr>
        <w:suppressAutoHyphens w:val="0"/>
        <w:rPr>
          <w:rFonts w:ascii="Arial" w:eastAsia="Microsoft YaHei" w:hAnsi="Arial" w:cs="Arial"/>
          <w:sz w:val="20"/>
          <w:szCs w:val="20"/>
        </w:rPr>
      </w:pPr>
    </w:p>
    <w:p w:rsidR="002C6FCC" w:rsidRDefault="002C6FCC" w:rsidP="002C6FCC">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Clique</w:t>
      </w:r>
      <w:r w:rsidRPr="00D713B7">
        <w:rPr>
          <w:rFonts w:ascii="Arial" w:eastAsia="Microsoft YaHei" w:hAnsi="Arial" w:cs="Arial"/>
          <w:sz w:val="20"/>
          <w:szCs w:val="20"/>
          <w:highlight w:val="yellow"/>
        </w:rPr>
        <w:t>r</w:t>
      </w:r>
      <w:r w:rsidRPr="00D713B7">
        <w:rPr>
          <w:rFonts w:ascii="Arial" w:eastAsia="Microsoft YaHei" w:hAnsi="Arial" w:cs="Arial"/>
          <w:sz w:val="20"/>
          <w:szCs w:val="20"/>
          <w:highlight w:val="yellow"/>
        </w:rPr>
        <w:t xml:space="preserve"> sur l'un d</w:t>
      </w:r>
      <w:r w:rsidR="00597E69" w:rsidRPr="00D713B7">
        <w:rPr>
          <w:rFonts w:ascii="Arial" w:eastAsia="Microsoft YaHei" w:hAnsi="Arial" w:cs="Arial"/>
          <w:sz w:val="20"/>
          <w:szCs w:val="20"/>
          <w:highlight w:val="yellow"/>
        </w:rPr>
        <w:t>es noms</w:t>
      </w:r>
      <w:r w:rsidRPr="00D713B7">
        <w:rPr>
          <w:rFonts w:ascii="Arial" w:eastAsia="Microsoft YaHei" w:hAnsi="Arial" w:cs="Arial"/>
          <w:sz w:val="20"/>
          <w:szCs w:val="20"/>
          <w:highlight w:val="yellow"/>
        </w:rPr>
        <w:t xml:space="preserve"> permet de sélectionner l'ensemble des cellules qu'il désigne</w:t>
      </w:r>
      <w:r w:rsidRPr="00EE301B">
        <w:rPr>
          <w:rFonts w:ascii="Arial" w:eastAsia="Microsoft YaHei" w:hAnsi="Arial" w:cs="Arial"/>
          <w:sz w:val="20"/>
          <w:szCs w:val="20"/>
        </w:rPr>
        <w:t>.</w:t>
      </w:r>
    </w:p>
    <w:p w:rsidR="002C6FCC" w:rsidRDefault="002C6FCC"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A partie du gestionnaire de nom, vous pouvez ajouter, modifier ou supprimer un nom.</w:t>
      </w:r>
    </w:p>
    <w:p w:rsidR="00597E69" w:rsidRDefault="00597E69" w:rsidP="002C6FCC">
      <w:pPr>
        <w:suppressAutoHyphens w:val="0"/>
        <w:rPr>
          <w:rFonts w:ascii="Arial" w:eastAsia="Microsoft YaHei" w:hAnsi="Arial" w:cs="Arial"/>
          <w:sz w:val="20"/>
          <w:szCs w:val="20"/>
        </w:rPr>
      </w:pPr>
    </w:p>
    <w:p w:rsidR="00597E69" w:rsidRDefault="00597E69" w:rsidP="002C6FCC">
      <w:pPr>
        <w:suppressAutoHyphens w:val="0"/>
        <w:rPr>
          <w:rFonts w:ascii="Arial" w:eastAsia="Microsoft YaHei" w:hAnsi="Arial" w:cs="Arial"/>
          <w:sz w:val="20"/>
          <w:szCs w:val="20"/>
        </w:rPr>
      </w:pPr>
      <w:r>
        <w:rPr>
          <w:rFonts w:ascii="Arial" w:eastAsia="Microsoft YaHei" w:hAnsi="Arial" w:cs="Arial"/>
          <w:sz w:val="20"/>
          <w:szCs w:val="20"/>
        </w:rPr>
        <w:t>Remarque : lorsque vous supprimez un nom, Excel ne retransforme pas automatiquement dans les formules, ce nom, par la référence de cellule ou de plage que ce nom désignait !</w:t>
      </w:r>
    </w:p>
    <w:p w:rsidR="00597E69" w:rsidRDefault="00597E69" w:rsidP="002C6FCC">
      <w:pPr>
        <w:suppressAutoHyphens w:val="0"/>
        <w:rPr>
          <w:rFonts w:ascii="Arial" w:eastAsia="Microsoft YaHei" w:hAnsi="Arial" w:cs="Arial"/>
          <w:sz w:val="20"/>
          <w:szCs w:val="20"/>
        </w:rPr>
      </w:pPr>
    </w:p>
    <w:p w:rsidR="000369BB" w:rsidRPr="00EE301B" w:rsidRDefault="000369BB" w:rsidP="002C6FCC">
      <w:pPr>
        <w:suppressAutoHyphens w:val="0"/>
        <w:rPr>
          <w:rFonts w:ascii="Arial" w:eastAsia="Microsoft YaHei" w:hAnsi="Arial" w:cs="Arial"/>
          <w:sz w:val="20"/>
          <w:szCs w:val="20"/>
        </w:rPr>
      </w:pPr>
    </w:p>
    <w:p w:rsidR="002C6FCC" w:rsidRPr="00597E69" w:rsidRDefault="002C6FCC" w:rsidP="002C6FCC">
      <w:pPr>
        <w:suppressAutoHyphens w:val="0"/>
        <w:rPr>
          <w:rFonts w:ascii="Arial" w:eastAsia="Microsoft YaHei" w:hAnsi="Arial" w:cs="Arial"/>
          <w:b/>
          <w:sz w:val="20"/>
          <w:szCs w:val="20"/>
        </w:rPr>
      </w:pPr>
      <w:r w:rsidRPr="00597E69">
        <w:rPr>
          <w:rFonts w:ascii="Arial" w:eastAsia="Microsoft YaHei" w:hAnsi="Arial" w:cs="Arial"/>
          <w:b/>
          <w:sz w:val="20"/>
          <w:szCs w:val="20"/>
        </w:rPr>
        <w:t>Règles concernant le nom</w:t>
      </w:r>
    </w:p>
    <w:p w:rsidR="00597E69" w:rsidRDefault="00597E69" w:rsidP="002C6FCC">
      <w:pPr>
        <w:suppressAutoHyphens w:val="0"/>
        <w:rPr>
          <w:rFonts w:ascii="Arial" w:eastAsia="Microsoft YaHei" w:hAnsi="Arial" w:cs="Arial"/>
          <w:sz w:val="20"/>
          <w:szCs w:val="20"/>
        </w:rPr>
      </w:pP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Il doit être différent d'une référence ligne colonne.</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 xml:space="preserve">Le premier caractère doit être une lettre </w:t>
      </w:r>
      <w:r w:rsidRPr="000369BB">
        <w:rPr>
          <w:rFonts w:ascii="Arial" w:eastAsia="Microsoft YaHei" w:hAnsi="Arial" w:cs="Arial"/>
          <w:sz w:val="20"/>
          <w:szCs w:val="20"/>
        </w:rPr>
        <w:t>ou le caractère de soulignement (</w:t>
      </w:r>
      <w:r w:rsidRPr="000369BB">
        <w:rPr>
          <w:rFonts w:ascii="Arial" w:eastAsia="Microsoft YaHei" w:hAnsi="Arial" w:cs="Arial"/>
          <w:b/>
          <w:sz w:val="20"/>
          <w:szCs w:val="20"/>
        </w:rPr>
        <w:t>_</w:t>
      </w:r>
      <w:r w:rsidRPr="000369BB">
        <w:rPr>
          <w:rFonts w:ascii="Arial" w:eastAsia="Microsoft YaHei" w:hAnsi="Arial" w:cs="Arial"/>
          <w:sz w:val="20"/>
          <w:szCs w:val="20"/>
        </w:rPr>
        <w:t>)</w:t>
      </w:r>
      <w:r w:rsidRPr="000369BB">
        <w:rPr>
          <w:rFonts w:ascii="Arial" w:eastAsia="Microsoft YaHei" w:hAnsi="Arial" w:cs="Arial"/>
          <w:sz w:val="20"/>
          <w:szCs w:val="20"/>
        </w:rPr>
        <w:t>.</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Ne pas utiliser d'espace. Le point et le caractère de soulignement peuvent le remplacer.</w:t>
      </w:r>
    </w:p>
    <w:p w:rsidR="002C6FCC" w:rsidRPr="000369BB" w:rsidRDefault="002C6FCC" w:rsidP="000369BB">
      <w:pPr>
        <w:pStyle w:val="Paragraphedeliste"/>
        <w:numPr>
          <w:ilvl w:val="0"/>
          <w:numId w:val="35"/>
        </w:numPr>
        <w:suppressAutoHyphens w:val="0"/>
        <w:rPr>
          <w:rFonts w:ascii="Arial" w:eastAsia="Microsoft YaHei" w:hAnsi="Arial" w:cs="Arial"/>
          <w:sz w:val="20"/>
          <w:szCs w:val="20"/>
        </w:rPr>
      </w:pPr>
      <w:r w:rsidRPr="000369BB">
        <w:rPr>
          <w:rFonts w:ascii="Arial" w:eastAsia="Microsoft YaHei" w:hAnsi="Arial" w:cs="Arial"/>
          <w:sz w:val="20"/>
          <w:szCs w:val="20"/>
        </w:rPr>
        <w:t>E</w:t>
      </w:r>
      <w:r w:rsidRPr="000369BB">
        <w:rPr>
          <w:rFonts w:ascii="Arial" w:eastAsia="Microsoft YaHei" w:hAnsi="Arial" w:cs="Arial"/>
          <w:sz w:val="20"/>
          <w:szCs w:val="20"/>
        </w:rPr>
        <w:t>xcel</w:t>
      </w:r>
      <w:r w:rsidRPr="000369BB">
        <w:rPr>
          <w:rFonts w:ascii="Arial" w:eastAsia="Microsoft YaHei" w:hAnsi="Arial" w:cs="Arial"/>
          <w:sz w:val="20"/>
          <w:szCs w:val="20"/>
        </w:rPr>
        <w:t xml:space="preserve"> ne fait pas la différence entre majuscules et minuscules.</w:t>
      </w:r>
    </w:p>
    <w:p w:rsidR="002C6FCC" w:rsidRPr="00EE301B" w:rsidRDefault="002C6FCC" w:rsidP="002C6FCC">
      <w:pPr>
        <w:suppressAutoHyphens w:val="0"/>
        <w:rPr>
          <w:rFonts w:ascii="Arial" w:eastAsia="Microsoft YaHei" w:hAnsi="Arial" w:cs="Arial"/>
          <w:sz w:val="20"/>
          <w:szCs w:val="20"/>
        </w:rPr>
      </w:pPr>
    </w:p>
    <w:p w:rsidR="00D713B7" w:rsidRDefault="00D713B7">
      <w:pPr>
        <w:suppressAutoHyphens w:val="0"/>
        <w:rPr>
          <w:rFonts w:ascii="Arial" w:eastAsia="Microsoft YaHei" w:hAnsi="Arial" w:cs="Arial"/>
          <w:b/>
          <w:sz w:val="28"/>
          <w:szCs w:val="28"/>
        </w:rPr>
      </w:pPr>
      <w:r>
        <w:rPr>
          <w:rFonts w:ascii="Arial" w:eastAsia="Microsoft YaHei" w:hAnsi="Arial" w:cs="Arial"/>
          <w:b/>
          <w:sz w:val="28"/>
          <w:szCs w:val="28"/>
        </w:rPr>
        <w:br w:type="page"/>
      </w:r>
    </w:p>
    <w:p w:rsidR="00EE301B" w:rsidRPr="00147AA4" w:rsidRDefault="00EE301B" w:rsidP="00EE301B">
      <w:pPr>
        <w:suppressAutoHyphens w:val="0"/>
        <w:rPr>
          <w:rFonts w:ascii="Arial" w:eastAsia="Microsoft YaHei" w:hAnsi="Arial" w:cs="Arial"/>
          <w:b/>
          <w:sz w:val="28"/>
          <w:szCs w:val="28"/>
        </w:rPr>
      </w:pPr>
      <w:r w:rsidRPr="00D713B7">
        <w:rPr>
          <w:rFonts w:ascii="Arial" w:eastAsia="Microsoft YaHei" w:hAnsi="Arial" w:cs="Arial"/>
          <w:b/>
          <w:sz w:val="28"/>
          <w:szCs w:val="28"/>
          <w:highlight w:val="yellow"/>
        </w:rPr>
        <w:lastRenderedPageBreak/>
        <w:t xml:space="preserve">Références </w:t>
      </w:r>
      <w:r w:rsidR="00B54227" w:rsidRPr="00D713B7">
        <w:rPr>
          <w:rFonts w:ascii="Arial" w:eastAsia="Microsoft YaHei" w:hAnsi="Arial" w:cs="Arial"/>
          <w:b/>
          <w:sz w:val="28"/>
          <w:szCs w:val="28"/>
          <w:highlight w:val="yellow"/>
        </w:rPr>
        <w:t>de cellule</w:t>
      </w:r>
      <w:r w:rsidR="003F4E3D" w:rsidRPr="00D713B7">
        <w:rPr>
          <w:rFonts w:ascii="Arial" w:eastAsia="Microsoft YaHei" w:hAnsi="Arial" w:cs="Arial"/>
          <w:b/>
          <w:sz w:val="28"/>
          <w:szCs w:val="28"/>
          <w:highlight w:val="yellow"/>
        </w:rPr>
        <w:t> : relative, absolue, et mixte</w:t>
      </w:r>
    </w:p>
    <w:p w:rsidR="00EE301B" w:rsidRDefault="00EE301B" w:rsidP="00EE301B">
      <w:pPr>
        <w:suppressAutoHyphens w:val="0"/>
        <w:rPr>
          <w:rFonts w:ascii="Arial" w:eastAsia="Microsoft YaHei" w:hAnsi="Arial" w:cs="Arial"/>
          <w:sz w:val="20"/>
          <w:szCs w:val="20"/>
        </w:rPr>
      </w:pPr>
    </w:p>
    <w:p w:rsidR="00B54227"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 xml:space="preserve">Lorsque vous faites référence à une cellule, dans une formule que vous placez dans une </w:t>
      </w:r>
      <w:r w:rsidR="00147AA4">
        <w:rPr>
          <w:rFonts w:ascii="Arial" w:eastAsia="Microsoft YaHei" w:hAnsi="Arial" w:cs="Arial"/>
          <w:sz w:val="20"/>
          <w:szCs w:val="20"/>
        </w:rPr>
        <w:t xml:space="preserve">autre </w:t>
      </w:r>
      <w:r>
        <w:rPr>
          <w:rFonts w:ascii="Arial" w:eastAsia="Microsoft YaHei" w:hAnsi="Arial" w:cs="Arial"/>
          <w:sz w:val="20"/>
          <w:szCs w:val="20"/>
        </w:rPr>
        <w:t xml:space="preserve">cellule, </w:t>
      </w:r>
      <w:r w:rsidR="00147AA4">
        <w:rPr>
          <w:rFonts w:ascii="Arial" w:eastAsia="Microsoft YaHei" w:hAnsi="Arial" w:cs="Arial"/>
          <w:sz w:val="20"/>
          <w:szCs w:val="20"/>
        </w:rPr>
        <w:br/>
      </w:r>
      <w:r>
        <w:rPr>
          <w:rFonts w:ascii="Arial" w:eastAsia="Microsoft YaHei" w:hAnsi="Arial" w:cs="Arial"/>
          <w:sz w:val="20"/>
          <w:szCs w:val="20"/>
        </w:rPr>
        <w:t xml:space="preserve">vous utilisez le plus souvent la syntaxe </w:t>
      </w:r>
      <w:r w:rsidRPr="00147AA4">
        <w:rPr>
          <w:rFonts w:ascii="Arial" w:eastAsia="Microsoft YaHei" w:hAnsi="Arial" w:cs="Arial"/>
          <w:sz w:val="20"/>
          <w:szCs w:val="20"/>
          <w:u w:val="single"/>
        </w:rPr>
        <w:t>ColonneLigne</w:t>
      </w:r>
      <w:r>
        <w:rPr>
          <w:rFonts w:ascii="Arial" w:eastAsia="Microsoft YaHei" w:hAnsi="Arial" w:cs="Arial"/>
          <w:sz w:val="20"/>
          <w:szCs w:val="20"/>
        </w:rPr>
        <w:t>.</w:t>
      </w:r>
    </w:p>
    <w:p w:rsidR="00B54227" w:rsidRDefault="007D709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0768" behindDoc="0" locked="0" layoutInCell="1" allowOverlap="1" wp14:anchorId="1EB7D4D9" wp14:editId="0D6D49CC">
            <wp:simplePos x="0" y="0"/>
            <wp:positionH relativeFrom="margin">
              <wp:posOffset>4012565</wp:posOffset>
            </wp:positionH>
            <wp:positionV relativeFrom="paragraph">
              <wp:posOffset>107315</wp:posOffset>
            </wp:positionV>
            <wp:extent cx="2181225" cy="1106170"/>
            <wp:effectExtent l="0" t="0" r="9525" b="0"/>
            <wp:wrapSquare wrapText="bothSides"/>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81225" cy="11061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54227"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Par exemple</w:t>
      </w:r>
      <w:r w:rsidR="00147AA4">
        <w:rPr>
          <w:rFonts w:ascii="Arial" w:eastAsia="Microsoft YaHei" w:hAnsi="Arial" w:cs="Arial"/>
          <w:sz w:val="20"/>
          <w:szCs w:val="20"/>
        </w:rPr>
        <w:t xml:space="preserve"> ci-contre</w:t>
      </w:r>
      <w:r>
        <w:rPr>
          <w:rFonts w:ascii="Arial" w:eastAsia="Microsoft YaHei" w:hAnsi="Arial" w:cs="Arial"/>
          <w:sz w:val="20"/>
          <w:szCs w:val="20"/>
        </w:rPr>
        <w:t xml:space="preserve">, dans la formule  </w:t>
      </w:r>
      <w:r w:rsidR="00147AA4">
        <w:rPr>
          <w:rFonts w:ascii="Arial" w:eastAsia="Microsoft YaHei" w:hAnsi="Arial" w:cs="Arial"/>
          <w:sz w:val="20"/>
          <w:szCs w:val="20"/>
        </w:rPr>
        <w:br/>
      </w:r>
      <w:r w:rsidR="00147AA4">
        <w:rPr>
          <w:rFonts w:ascii="Arial" w:eastAsia="Microsoft YaHei" w:hAnsi="Arial" w:cs="Arial"/>
          <w:sz w:val="20"/>
          <w:szCs w:val="20"/>
        </w:rPr>
        <w:br/>
      </w:r>
      <w:r w:rsidRPr="00B54227">
        <w:rPr>
          <w:rFonts w:ascii="Arial" w:eastAsia="Microsoft YaHei" w:hAnsi="Arial" w:cs="Arial"/>
          <w:b/>
          <w:i/>
          <w:sz w:val="20"/>
          <w:szCs w:val="20"/>
        </w:rPr>
        <w:t>=</w:t>
      </w:r>
      <w:r w:rsidR="00147AA4">
        <w:rPr>
          <w:rFonts w:ascii="Arial" w:eastAsia="Microsoft YaHei" w:hAnsi="Arial" w:cs="Arial"/>
          <w:b/>
          <w:i/>
          <w:sz w:val="20"/>
          <w:szCs w:val="20"/>
        </w:rPr>
        <w:t>TRONQUE</w:t>
      </w:r>
      <w:r w:rsidRPr="00B54227">
        <w:rPr>
          <w:rFonts w:ascii="Arial" w:eastAsia="Microsoft YaHei" w:hAnsi="Arial" w:cs="Arial"/>
          <w:b/>
          <w:i/>
          <w:sz w:val="20"/>
          <w:szCs w:val="20"/>
        </w:rPr>
        <w:t>(</w:t>
      </w:r>
      <w:r w:rsidR="00147AA4" w:rsidRPr="00147AA4">
        <w:rPr>
          <w:rFonts w:ascii="Arial" w:eastAsia="Microsoft YaHei" w:hAnsi="Arial" w:cs="Arial"/>
          <w:b/>
          <w:i/>
          <w:sz w:val="20"/>
          <w:szCs w:val="20"/>
          <w:u w:val="single"/>
        </w:rPr>
        <w:t>A2</w:t>
      </w:r>
      <w:r w:rsidRPr="00B54227">
        <w:rPr>
          <w:rFonts w:ascii="Arial" w:eastAsia="Microsoft YaHei" w:hAnsi="Arial" w:cs="Arial"/>
          <w:b/>
          <w:i/>
          <w:sz w:val="20"/>
          <w:szCs w:val="20"/>
        </w:rPr>
        <w:t xml:space="preserve">) </w:t>
      </w:r>
      <w:r>
        <w:rPr>
          <w:rFonts w:ascii="Arial" w:eastAsia="Microsoft YaHei" w:hAnsi="Arial" w:cs="Arial"/>
          <w:sz w:val="20"/>
          <w:szCs w:val="20"/>
        </w:rPr>
        <w:t xml:space="preserve"> </w:t>
      </w:r>
      <w:r w:rsidR="00147AA4">
        <w:rPr>
          <w:rFonts w:ascii="Arial" w:eastAsia="Microsoft YaHei" w:hAnsi="Arial" w:cs="Arial"/>
          <w:sz w:val="20"/>
          <w:szCs w:val="20"/>
        </w:rPr>
        <w:br/>
      </w:r>
      <w:r w:rsidR="00147AA4">
        <w:rPr>
          <w:rFonts w:ascii="Arial" w:eastAsia="Microsoft YaHei" w:hAnsi="Arial" w:cs="Arial"/>
          <w:sz w:val="20"/>
          <w:szCs w:val="20"/>
        </w:rPr>
        <w:br/>
      </w:r>
      <w:r>
        <w:rPr>
          <w:rFonts w:ascii="Arial" w:eastAsia="Microsoft YaHei" w:hAnsi="Arial" w:cs="Arial"/>
          <w:sz w:val="20"/>
          <w:szCs w:val="20"/>
        </w:rPr>
        <w:t xml:space="preserve">que vous placez en cellule </w:t>
      </w:r>
      <w:r w:rsidR="00147AA4">
        <w:rPr>
          <w:rFonts w:ascii="Arial" w:eastAsia="Microsoft YaHei" w:hAnsi="Arial" w:cs="Arial"/>
          <w:sz w:val="20"/>
          <w:szCs w:val="20"/>
        </w:rPr>
        <w:t>B2</w:t>
      </w:r>
      <w:r>
        <w:rPr>
          <w:rFonts w:ascii="Arial" w:eastAsia="Microsoft YaHei" w:hAnsi="Arial" w:cs="Arial"/>
          <w:sz w:val="20"/>
          <w:szCs w:val="20"/>
        </w:rPr>
        <w:t xml:space="preserve">, </w:t>
      </w:r>
      <w:r w:rsidR="00147AA4" w:rsidRPr="00147AA4">
        <w:rPr>
          <w:rFonts w:ascii="Arial" w:eastAsia="Microsoft YaHei" w:hAnsi="Arial" w:cs="Arial"/>
          <w:i/>
          <w:sz w:val="20"/>
          <w:szCs w:val="20"/>
          <w:u w:val="single"/>
        </w:rPr>
        <w:t>A</w:t>
      </w:r>
      <w:r>
        <w:rPr>
          <w:rFonts w:ascii="Arial" w:eastAsia="Microsoft YaHei" w:hAnsi="Arial" w:cs="Arial"/>
          <w:sz w:val="20"/>
          <w:szCs w:val="20"/>
        </w:rPr>
        <w:t xml:space="preserve"> est la colonne et </w:t>
      </w:r>
      <w:r w:rsidR="00147AA4" w:rsidRPr="00147AA4">
        <w:rPr>
          <w:rFonts w:ascii="Arial" w:eastAsia="Microsoft YaHei" w:hAnsi="Arial" w:cs="Arial"/>
          <w:i/>
          <w:sz w:val="20"/>
          <w:szCs w:val="20"/>
          <w:u w:val="single"/>
        </w:rPr>
        <w:t>2</w:t>
      </w:r>
      <w:r>
        <w:rPr>
          <w:rFonts w:ascii="Arial" w:eastAsia="Microsoft YaHei" w:hAnsi="Arial" w:cs="Arial"/>
          <w:sz w:val="20"/>
          <w:szCs w:val="20"/>
        </w:rPr>
        <w:t xml:space="preserve"> est </w:t>
      </w:r>
      <w:r w:rsidR="00147AA4">
        <w:rPr>
          <w:rFonts w:ascii="Arial" w:eastAsia="Microsoft YaHei" w:hAnsi="Arial" w:cs="Arial"/>
          <w:sz w:val="20"/>
          <w:szCs w:val="20"/>
        </w:rPr>
        <w:t>la ligne.</w:t>
      </w:r>
    </w:p>
    <w:p w:rsidR="00147AA4" w:rsidRDefault="00147AA4" w:rsidP="00EE301B">
      <w:pPr>
        <w:suppressAutoHyphens w:val="0"/>
        <w:rPr>
          <w:rFonts w:ascii="Arial" w:eastAsia="Microsoft YaHei" w:hAnsi="Arial" w:cs="Arial"/>
          <w:sz w:val="20"/>
          <w:szCs w:val="20"/>
        </w:rPr>
      </w:pPr>
      <w:r>
        <w:rPr>
          <w:rFonts w:ascii="Arial" w:eastAsia="Microsoft YaHei" w:hAnsi="Arial" w:cs="Arial"/>
          <w:sz w:val="20"/>
          <w:szCs w:val="20"/>
        </w:rPr>
        <w:br/>
      </w:r>
    </w:p>
    <w:p w:rsidR="00147AA4" w:rsidRDefault="00147AA4" w:rsidP="00EE301B">
      <w:pPr>
        <w:suppressAutoHyphens w:val="0"/>
        <w:rPr>
          <w:rFonts w:ascii="Arial" w:eastAsia="Microsoft YaHei" w:hAnsi="Arial" w:cs="Arial"/>
          <w:sz w:val="20"/>
          <w:szCs w:val="20"/>
        </w:rPr>
      </w:pPr>
    </w:p>
    <w:p w:rsidR="00147AA4" w:rsidRDefault="00B54227" w:rsidP="00EE301B">
      <w:pPr>
        <w:suppressAutoHyphens w:val="0"/>
        <w:rPr>
          <w:rFonts w:ascii="Arial" w:eastAsia="Microsoft YaHei" w:hAnsi="Arial" w:cs="Arial"/>
          <w:sz w:val="20"/>
          <w:szCs w:val="20"/>
        </w:rPr>
      </w:pPr>
      <w:r>
        <w:rPr>
          <w:rFonts w:ascii="Arial" w:eastAsia="Microsoft YaHei" w:hAnsi="Arial" w:cs="Arial"/>
          <w:sz w:val="20"/>
          <w:szCs w:val="20"/>
        </w:rPr>
        <w:t xml:space="preserve">Imaginons que vous </w:t>
      </w:r>
      <w:r w:rsidR="00147AA4">
        <w:rPr>
          <w:rFonts w:ascii="Arial" w:eastAsia="Microsoft YaHei" w:hAnsi="Arial" w:cs="Arial"/>
          <w:sz w:val="20"/>
          <w:szCs w:val="20"/>
        </w:rPr>
        <w:t xml:space="preserve"> deviez calculer la valeur tronquée </w:t>
      </w:r>
      <w:r w:rsidR="00147AA4" w:rsidRPr="00D713B7">
        <w:rPr>
          <w:rFonts w:ascii="Arial" w:eastAsia="Microsoft YaHei" w:hAnsi="Arial" w:cs="Arial"/>
          <w:sz w:val="20"/>
          <w:szCs w:val="20"/>
          <w:highlight w:val="yellow"/>
        </w:rPr>
        <w:t>pour plusieurs</w:t>
      </w:r>
      <w:r w:rsidR="00147AA4">
        <w:rPr>
          <w:rFonts w:ascii="Arial" w:eastAsia="Microsoft YaHei" w:hAnsi="Arial" w:cs="Arial"/>
          <w:sz w:val="20"/>
          <w:szCs w:val="20"/>
        </w:rPr>
        <w:t xml:space="preserve"> nombres (cellules </w:t>
      </w:r>
      <w:r w:rsidR="00147AA4" w:rsidRPr="007D709B">
        <w:rPr>
          <w:rFonts w:ascii="Arial" w:eastAsia="Microsoft YaHei" w:hAnsi="Arial" w:cs="Arial"/>
          <w:i/>
          <w:sz w:val="20"/>
          <w:szCs w:val="20"/>
        </w:rPr>
        <w:t>A3</w:t>
      </w:r>
      <w:r w:rsidR="00147AA4">
        <w:rPr>
          <w:rFonts w:ascii="Arial" w:eastAsia="Microsoft YaHei" w:hAnsi="Arial" w:cs="Arial"/>
          <w:sz w:val="20"/>
          <w:szCs w:val="20"/>
        </w:rPr>
        <w:t xml:space="preserve"> à </w:t>
      </w:r>
      <w:r w:rsidR="00147AA4" w:rsidRPr="007D709B">
        <w:rPr>
          <w:rFonts w:ascii="Arial" w:eastAsia="Microsoft YaHei" w:hAnsi="Arial" w:cs="Arial"/>
          <w:i/>
          <w:sz w:val="20"/>
          <w:szCs w:val="20"/>
        </w:rPr>
        <w:t>A5</w:t>
      </w:r>
      <w:r w:rsidR="00147AA4">
        <w:rPr>
          <w:rFonts w:ascii="Arial" w:eastAsia="Microsoft YaHei" w:hAnsi="Arial" w:cs="Arial"/>
          <w:sz w:val="20"/>
          <w:szCs w:val="20"/>
        </w:rPr>
        <w:t xml:space="preserve"> ci-dessus).</w:t>
      </w:r>
    </w:p>
    <w:p w:rsidR="00147AA4"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Vous pourriez bien sûr retaper à la main chaque formule, dans les cellules </w:t>
      </w:r>
      <w:r w:rsidRPr="007D709B">
        <w:rPr>
          <w:rFonts w:ascii="Arial" w:eastAsia="Microsoft YaHei" w:hAnsi="Arial" w:cs="Arial"/>
          <w:i/>
          <w:sz w:val="20"/>
          <w:szCs w:val="20"/>
        </w:rPr>
        <w:t>B3</w:t>
      </w:r>
      <w:r>
        <w:rPr>
          <w:rFonts w:ascii="Arial" w:eastAsia="Microsoft YaHei" w:hAnsi="Arial" w:cs="Arial"/>
          <w:sz w:val="20"/>
          <w:szCs w:val="20"/>
        </w:rPr>
        <w:t xml:space="preserve"> à </w:t>
      </w:r>
      <w:r w:rsidRPr="007D709B">
        <w:rPr>
          <w:rFonts w:ascii="Arial" w:eastAsia="Microsoft YaHei" w:hAnsi="Arial" w:cs="Arial"/>
          <w:i/>
          <w:sz w:val="20"/>
          <w:szCs w:val="20"/>
        </w:rPr>
        <w:t>B5</w:t>
      </w:r>
      <w:r>
        <w:rPr>
          <w:rFonts w:ascii="Arial" w:eastAsia="Microsoft YaHei" w:hAnsi="Arial" w:cs="Arial"/>
          <w:sz w:val="20"/>
          <w:szCs w:val="20"/>
        </w:rPr>
        <w:t xml:space="preserve">. Mais comme vous l’avez remarqué déjà, Excel vous permet de copier aisément les formules d’une cellule à l’autre. </w:t>
      </w:r>
    </w:p>
    <w:p w:rsidR="007D709B" w:rsidRDefault="007D709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1792" behindDoc="0" locked="0" layoutInCell="1" allowOverlap="1" wp14:anchorId="03914961" wp14:editId="77B8BD84">
            <wp:simplePos x="0" y="0"/>
            <wp:positionH relativeFrom="margin">
              <wp:posOffset>3932555</wp:posOffset>
            </wp:positionH>
            <wp:positionV relativeFrom="paragraph">
              <wp:posOffset>144780</wp:posOffset>
            </wp:positionV>
            <wp:extent cx="2183765" cy="988060"/>
            <wp:effectExtent l="0" t="0" r="6985" b="2540"/>
            <wp:wrapSquare wrapText="bothSides"/>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83765" cy="9880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D709B"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Lorsque vous copiez la cellule </w:t>
      </w:r>
      <w:r w:rsidRPr="007D709B">
        <w:rPr>
          <w:rFonts w:ascii="Arial" w:eastAsia="Microsoft YaHei" w:hAnsi="Arial" w:cs="Arial"/>
          <w:i/>
          <w:sz w:val="20"/>
          <w:szCs w:val="20"/>
        </w:rPr>
        <w:t>B2</w:t>
      </w:r>
      <w:r>
        <w:rPr>
          <w:rFonts w:ascii="Arial" w:eastAsia="Microsoft YaHei" w:hAnsi="Arial" w:cs="Arial"/>
          <w:sz w:val="20"/>
          <w:szCs w:val="20"/>
        </w:rPr>
        <w:t xml:space="preserve"> contenant la formule </w:t>
      </w:r>
      <w:r w:rsidRPr="00147AA4">
        <w:rPr>
          <w:rFonts w:ascii="Arial" w:eastAsia="Microsoft YaHei" w:hAnsi="Arial" w:cs="Arial"/>
          <w:i/>
          <w:sz w:val="20"/>
          <w:szCs w:val="20"/>
        </w:rPr>
        <w:t>=TRONQUE(A2)</w:t>
      </w:r>
      <w:r>
        <w:rPr>
          <w:rFonts w:ascii="Arial" w:eastAsia="Microsoft YaHei" w:hAnsi="Arial" w:cs="Arial"/>
          <w:i/>
          <w:sz w:val="20"/>
          <w:szCs w:val="20"/>
        </w:rPr>
        <w:t xml:space="preserve"> </w:t>
      </w:r>
      <w:r>
        <w:rPr>
          <w:rFonts w:ascii="Arial" w:eastAsia="Microsoft YaHei" w:hAnsi="Arial" w:cs="Arial"/>
          <w:sz w:val="20"/>
          <w:szCs w:val="20"/>
        </w:rPr>
        <w:t xml:space="preserve">vers les cellules </w:t>
      </w:r>
      <w:r w:rsidRPr="007D709B">
        <w:rPr>
          <w:rFonts w:ascii="Arial" w:eastAsia="Microsoft YaHei" w:hAnsi="Arial" w:cs="Arial"/>
          <w:i/>
          <w:sz w:val="20"/>
          <w:szCs w:val="20"/>
        </w:rPr>
        <w:t>B3</w:t>
      </w:r>
      <w:r>
        <w:rPr>
          <w:rFonts w:ascii="Arial" w:eastAsia="Microsoft YaHei" w:hAnsi="Arial" w:cs="Arial"/>
          <w:sz w:val="20"/>
          <w:szCs w:val="20"/>
        </w:rPr>
        <w:t xml:space="preserve"> à </w:t>
      </w:r>
      <w:r w:rsidRPr="007D709B">
        <w:rPr>
          <w:rFonts w:ascii="Arial" w:eastAsia="Microsoft YaHei" w:hAnsi="Arial" w:cs="Arial"/>
          <w:i/>
          <w:sz w:val="20"/>
          <w:szCs w:val="20"/>
        </w:rPr>
        <w:t>B5</w:t>
      </w:r>
      <w:r>
        <w:rPr>
          <w:rFonts w:ascii="Arial" w:eastAsia="Microsoft YaHei" w:hAnsi="Arial" w:cs="Arial"/>
          <w:sz w:val="20"/>
          <w:szCs w:val="20"/>
        </w:rPr>
        <w:t>, les valeurs correctes appar</w:t>
      </w:r>
      <w:r w:rsidR="007D709B">
        <w:rPr>
          <w:rFonts w:ascii="Arial" w:eastAsia="Microsoft YaHei" w:hAnsi="Arial" w:cs="Arial"/>
          <w:sz w:val="20"/>
          <w:szCs w:val="20"/>
        </w:rPr>
        <w:t>aissent (voir ci-contre)</w:t>
      </w:r>
    </w:p>
    <w:p w:rsidR="007D709B" w:rsidRDefault="007D709B" w:rsidP="00EE301B">
      <w:pPr>
        <w:suppressAutoHyphens w:val="0"/>
        <w:rPr>
          <w:rFonts w:ascii="Arial" w:eastAsia="Microsoft YaHei" w:hAnsi="Arial" w:cs="Arial"/>
          <w:sz w:val="20"/>
          <w:szCs w:val="20"/>
        </w:rPr>
      </w:pPr>
    </w:p>
    <w:p w:rsidR="007D709B" w:rsidRDefault="00147AA4" w:rsidP="00EE301B">
      <w:pPr>
        <w:suppressAutoHyphens w:val="0"/>
        <w:rPr>
          <w:rFonts w:ascii="Arial" w:eastAsia="Microsoft YaHei" w:hAnsi="Arial" w:cs="Arial"/>
          <w:sz w:val="20"/>
          <w:szCs w:val="20"/>
        </w:rPr>
      </w:pPr>
      <w:r>
        <w:rPr>
          <w:rFonts w:ascii="Arial" w:eastAsia="Microsoft YaHei" w:hAnsi="Arial" w:cs="Arial"/>
          <w:sz w:val="20"/>
          <w:szCs w:val="20"/>
        </w:rPr>
        <w:t xml:space="preserve">Pourtant, la formule était au départ </w:t>
      </w:r>
      <w:r w:rsidRPr="00147AA4">
        <w:rPr>
          <w:rFonts w:ascii="Arial" w:eastAsia="Microsoft YaHei" w:hAnsi="Arial" w:cs="Arial"/>
          <w:i/>
          <w:sz w:val="20"/>
          <w:szCs w:val="20"/>
        </w:rPr>
        <w:t>=TRONQUE(A2)</w:t>
      </w:r>
      <w:r>
        <w:rPr>
          <w:rFonts w:ascii="Arial" w:eastAsia="Microsoft YaHei" w:hAnsi="Arial" w:cs="Arial"/>
          <w:sz w:val="20"/>
          <w:szCs w:val="20"/>
        </w:rPr>
        <w:t xml:space="preserve"> et </w:t>
      </w:r>
      <w:r>
        <w:rPr>
          <w:rFonts w:ascii="Arial" w:eastAsia="Microsoft YaHei" w:hAnsi="Arial" w:cs="Arial"/>
          <w:i/>
          <w:sz w:val="20"/>
          <w:szCs w:val="20"/>
        </w:rPr>
        <w:t>A2</w:t>
      </w:r>
      <w:r>
        <w:rPr>
          <w:rFonts w:ascii="Arial" w:eastAsia="Microsoft YaHei" w:hAnsi="Arial" w:cs="Arial"/>
          <w:sz w:val="20"/>
          <w:szCs w:val="20"/>
        </w:rPr>
        <w:t xml:space="preserve"> contient toujours la valeur 2,3. </w:t>
      </w:r>
      <w:r w:rsidR="007D709B">
        <w:rPr>
          <w:rFonts w:ascii="Arial" w:eastAsia="Microsoft YaHei" w:hAnsi="Arial" w:cs="Arial"/>
          <w:sz w:val="20"/>
          <w:szCs w:val="20"/>
        </w:rPr>
        <w:t xml:space="preserve">Comment se fait-il, dès lors, que les cellules </w:t>
      </w:r>
      <w:r w:rsidR="007D709B" w:rsidRPr="007D709B">
        <w:rPr>
          <w:rFonts w:ascii="Arial" w:eastAsia="Microsoft YaHei" w:hAnsi="Arial" w:cs="Arial"/>
          <w:i/>
          <w:sz w:val="20"/>
          <w:szCs w:val="20"/>
        </w:rPr>
        <w:t>B3</w:t>
      </w:r>
      <w:r w:rsidR="007D709B">
        <w:rPr>
          <w:rFonts w:ascii="Arial" w:eastAsia="Microsoft YaHei" w:hAnsi="Arial" w:cs="Arial"/>
          <w:sz w:val="20"/>
          <w:szCs w:val="20"/>
        </w:rPr>
        <w:t xml:space="preserve"> à </w:t>
      </w:r>
      <w:r w:rsidR="007D709B" w:rsidRPr="007D709B">
        <w:rPr>
          <w:rFonts w:ascii="Arial" w:eastAsia="Microsoft YaHei" w:hAnsi="Arial" w:cs="Arial"/>
          <w:i/>
          <w:sz w:val="20"/>
          <w:szCs w:val="20"/>
        </w:rPr>
        <w:t>B5</w:t>
      </w:r>
      <w:r w:rsidR="007D709B">
        <w:rPr>
          <w:rFonts w:ascii="Arial" w:eastAsia="Microsoft YaHei" w:hAnsi="Arial" w:cs="Arial"/>
          <w:sz w:val="20"/>
          <w:szCs w:val="20"/>
        </w:rPr>
        <w:t xml:space="preserve"> n’affichent pas toutes la valeur tronquée de 2,3, c’est-à-dire 2 ?</w:t>
      </w:r>
      <w:r>
        <w:rPr>
          <w:rFonts w:ascii="Arial" w:eastAsia="Microsoft YaHei" w:hAnsi="Arial" w:cs="Arial"/>
          <w:sz w:val="20"/>
          <w:szCs w:val="20"/>
        </w:rPr>
        <w:t xml:space="preserve"> </w:t>
      </w:r>
    </w:p>
    <w:p w:rsidR="007D709B" w:rsidRDefault="007D709B" w:rsidP="00EE301B">
      <w:pPr>
        <w:suppressAutoHyphens w:val="0"/>
        <w:rPr>
          <w:rFonts w:ascii="Arial" w:eastAsia="Microsoft YaHei" w:hAnsi="Arial" w:cs="Arial"/>
          <w:sz w:val="20"/>
          <w:szCs w:val="20"/>
        </w:rPr>
      </w:pPr>
    </w:p>
    <w:p w:rsidR="00B54227" w:rsidRDefault="007D709B" w:rsidP="00EE301B">
      <w:pPr>
        <w:suppressAutoHyphens w:val="0"/>
        <w:rPr>
          <w:rFonts w:ascii="Arial" w:eastAsia="Microsoft YaHei" w:hAnsi="Arial" w:cs="Arial"/>
          <w:sz w:val="20"/>
          <w:szCs w:val="20"/>
        </w:rPr>
      </w:pPr>
      <w:r>
        <w:rPr>
          <w:rFonts w:ascii="Arial" w:eastAsia="Microsoft YaHei" w:hAnsi="Arial" w:cs="Arial"/>
          <w:sz w:val="20"/>
          <w:szCs w:val="20"/>
        </w:rPr>
        <w:t>Ce petit miracle tient a fait que pour vous simplifier la vie, quand vous copiez une formule,</w:t>
      </w:r>
      <w:r>
        <w:rPr>
          <w:rFonts w:ascii="Arial" w:eastAsia="Microsoft YaHei" w:hAnsi="Arial" w:cs="Arial"/>
          <w:sz w:val="20"/>
          <w:szCs w:val="20"/>
        </w:rPr>
        <w:br/>
        <w:t xml:space="preserve"> </w:t>
      </w:r>
      <w:r>
        <w:rPr>
          <w:rFonts w:ascii="Arial" w:eastAsia="Microsoft YaHei" w:hAnsi="Arial" w:cs="Arial"/>
          <w:sz w:val="20"/>
          <w:szCs w:val="20"/>
        </w:rPr>
        <w:br/>
      </w:r>
      <w:r w:rsidRPr="00D713B7">
        <w:rPr>
          <w:rFonts w:ascii="Arial" w:eastAsia="Microsoft YaHei" w:hAnsi="Arial" w:cs="Arial"/>
          <w:sz w:val="20"/>
          <w:szCs w:val="20"/>
          <w:highlight w:val="yellow"/>
          <w:u w:val="single"/>
        </w:rPr>
        <w:t>Excel change automatiquement les références des cellules utilisées dans cette formule, en tenant compte de la position de la cellule de destination</w:t>
      </w:r>
      <w:r>
        <w:rPr>
          <w:rFonts w:ascii="Arial" w:eastAsia="Microsoft YaHei" w:hAnsi="Arial" w:cs="Arial"/>
          <w:sz w:val="20"/>
          <w:szCs w:val="20"/>
          <w:u w:val="single"/>
        </w:rPr>
        <w:t xml:space="preserve">. </w:t>
      </w:r>
      <w:r w:rsidR="00B54227">
        <w:rPr>
          <w:rFonts w:ascii="Arial" w:eastAsia="Microsoft YaHei" w:hAnsi="Arial" w:cs="Arial"/>
          <w:sz w:val="20"/>
          <w:szCs w:val="20"/>
        </w:rPr>
        <w:t xml:space="preserve"> </w:t>
      </w:r>
    </w:p>
    <w:p w:rsidR="007D709B" w:rsidRDefault="007D709B"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2816" behindDoc="0" locked="0" layoutInCell="1" allowOverlap="1" wp14:anchorId="6426C333" wp14:editId="3E1B7463">
            <wp:simplePos x="0" y="0"/>
            <wp:positionH relativeFrom="column">
              <wp:posOffset>3930650</wp:posOffset>
            </wp:positionH>
            <wp:positionV relativeFrom="paragraph">
              <wp:posOffset>5715</wp:posOffset>
            </wp:positionV>
            <wp:extent cx="2301240" cy="1021080"/>
            <wp:effectExtent l="0" t="0" r="3810" b="7620"/>
            <wp:wrapSquare wrapText="bothSides"/>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01240" cy="1021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709B">
        <w:rPr>
          <w:rFonts w:ascii="Arial" w:eastAsia="Microsoft YaHei" w:hAnsi="Arial" w:cs="Arial"/>
          <w:sz w:val="20"/>
          <w:szCs w:val="20"/>
        </w:rPr>
        <w:t xml:space="preserve">Ainsi, dans l’exemple ci-dessus, </w:t>
      </w:r>
      <w:r>
        <w:rPr>
          <w:rFonts w:ascii="Arial" w:eastAsia="Microsoft YaHei" w:hAnsi="Arial" w:cs="Arial"/>
          <w:sz w:val="20"/>
          <w:szCs w:val="20"/>
        </w:rPr>
        <w:t xml:space="preserve">lorsque la formule en </w:t>
      </w:r>
      <w:r w:rsidRPr="005E1020">
        <w:rPr>
          <w:rFonts w:ascii="Arial" w:eastAsia="Microsoft YaHei" w:hAnsi="Arial" w:cs="Arial"/>
          <w:i/>
          <w:sz w:val="20"/>
          <w:szCs w:val="20"/>
        </w:rPr>
        <w:t>B2</w:t>
      </w:r>
      <w:r>
        <w:rPr>
          <w:rFonts w:ascii="Arial" w:eastAsia="Microsoft YaHei" w:hAnsi="Arial" w:cs="Arial"/>
          <w:sz w:val="20"/>
          <w:szCs w:val="20"/>
        </w:rPr>
        <w:t xml:space="preserve"> est copiée en </w:t>
      </w:r>
      <w:r w:rsidRPr="005E1020">
        <w:rPr>
          <w:rFonts w:ascii="Arial" w:eastAsia="Microsoft YaHei" w:hAnsi="Arial" w:cs="Arial"/>
          <w:i/>
          <w:sz w:val="20"/>
          <w:szCs w:val="20"/>
        </w:rPr>
        <w:t>B3</w:t>
      </w:r>
      <w:r>
        <w:rPr>
          <w:rFonts w:ascii="Arial" w:eastAsia="Microsoft YaHei" w:hAnsi="Arial" w:cs="Arial"/>
          <w:sz w:val="20"/>
          <w:szCs w:val="20"/>
        </w:rPr>
        <w:t xml:space="preserve"> (une ligne plus bas dans la même colonne), </w:t>
      </w:r>
      <w:r>
        <w:rPr>
          <w:rFonts w:ascii="Arial" w:eastAsia="Microsoft YaHei" w:hAnsi="Arial" w:cs="Arial"/>
          <w:sz w:val="20"/>
          <w:szCs w:val="20"/>
        </w:rPr>
        <w:br/>
        <w:t xml:space="preserve">Excel va changer l’adresse de cellule </w:t>
      </w:r>
      <w:r w:rsidRPr="005E1020">
        <w:rPr>
          <w:rFonts w:ascii="Arial" w:eastAsia="Microsoft YaHei" w:hAnsi="Arial" w:cs="Arial"/>
          <w:i/>
          <w:sz w:val="20"/>
          <w:szCs w:val="20"/>
        </w:rPr>
        <w:t>A2</w:t>
      </w:r>
      <w:r>
        <w:rPr>
          <w:rFonts w:ascii="Arial" w:eastAsia="Microsoft YaHei" w:hAnsi="Arial" w:cs="Arial"/>
          <w:sz w:val="20"/>
          <w:szCs w:val="20"/>
        </w:rPr>
        <w:t xml:space="preserve"> utilisée dans la formule </w:t>
      </w:r>
      <w:r w:rsidRPr="005E1020">
        <w:rPr>
          <w:rFonts w:ascii="Arial" w:eastAsia="Microsoft YaHei" w:hAnsi="Arial" w:cs="Arial"/>
          <w:i/>
          <w:sz w:val="20"/>
          <w:szCs w:val="20"/>
        </w:rPr>
        <w:t>=TRONQUE(A2)</w:t>
      </w:r>
      <w:r>
        <w:rPr>
          <w:rFonts w:ascii="Arial" w:eastAsia="Microsoft YaHei" w:hAnsi="Arial" w:cs="Arial"/>
          <w:sz w:val="20"/>
          <w:szCs w:val="20"/>
        </w:rPr>
        <w:t xml:space="preserve"> , en une cellule qui se trouve aussi une ligne plus bas dans la même colonne (c’est-à-dire </w:t>
      </w:r>
      <w:r w:rsidRPr="005E1020">
        <w:rPr>
          <w:rFonts w:ascii="Arial" w:eastAsia="Microsoft YaHei" w:hAnsi="Arial" w:cs="Arial"/>
          <w:i/>
          <w:sz w:val="20"/>
          <w:szCs w:val="20"/>
        </w:rPr>
        <w:t>A3</w:t>
      </w:r>
      <w:r>
        <w:rPr>
          <w:rFonts w:ascii="Arial" w:eastAsia="Microsoft YaHei" w:hAnsi="Arial" w:cs="Arial"/>
          <w:sz w:val="20"/>
          <w:szCs w:val="20"/>
        </w:rPr>
        <w:t>).</w:t>
      </w:r>
    </w:p>
    <w:p w:rsidR="005E1020" w:rsidRDefault="005E1020"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p>
    <w:p w:rsidR="003F0397" w:rsidRDefault="003F0397" w:rsidP="00EE301B">
      <w:pPr>
        <w:suppressAutoHyphens w:val="0"/>
        <w:rPr>
          <w:rFonts w:ascii="Arial" w:eastAsia="Microsoft YaHei" w:hAnsi="Arial" w:cs="Arial"/>
          <w:sz w:val="20"/>
          <w:szCs w:val="20"/>
        </w:rPr>
      </w:pPr>
    </w:p>
    <w:p w:rsidR="005E1020" w:rsidRDefault="005E1020" w:rsidP="00EE301B">
      <w:pPr>
        <w:suppressAutoHyphens w:val="0"/>
        <w:rPr>
          <w:rFonts w:ascii="Arial" w:eastAsia="Microsoft YaHei" w:hAnsi="Arial" w:cs="Arial"/>
          <w:sz w:val="20"/>
          <w:szCs w:val="20"/>
        </w:rPr>
      </w:pPr>
      <w:r>
        <w:rPr>
          <w:rFonts w:ascii="Arial" w:eastAsia="Microsoft YaHei" w:hAnsi="Arial" w:cs="Arial"/>
          <w:sz w:val="20"/>
          <w:szCs w:val="20"/>
        </w:rPr>
        <w:t xml:space="preserve">Cette manière de traiter les copies de formules est très intéressante, car elle vous </w:t>
      </w:r>
      <w:r w:rsidRPr="00D713B7">
        <w:rPr>
          <w:rFonts w:ascii="Arial" w:eastAsia="Microsoft YaHei" w:hAnsi="Arial" w:cs="Arial"/>
          <w:sz w:val="20"/>
          <w:szCs w:val="20"/>
          <w:highlight w:val="yellow"/>
        </w:rPr>
        <w:t>permet de copier aisément des règles de calcul qui restent valables d’une ligne à l’autre, ou d’une colonne à l’autre</w:t>
      </w:r>
      <w:r>
        <w:rPr>
          <w:rFonts w:ascii="Arial" w:eastAsia="Microsoft YaHei" w:hAnsi="Arial" w:cs="Arial"/>
          <w:sz w:val="20"/>
          <w:szCs w:val="20"/>
        </w:rPr>
        <w:t>.</w:t>
      </w:r>
    </w:p>
    <w:p w:rsidR="005E1020" w:rsidRDefault="003F0397"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3840" behindDoc="0" locked="0" layoutInCell="1" allowOverlap="1" wp14:anchorId="67A0B582" wp14:editId="1B602069">
            <wp:simplePos x="0" y="0"/>
            <wp:positionH relativeFrom="margin">
              <wp:align>left</wp:align>
            </wp:positionH>
            <wp:positionV relativeFrom="paragraph">
              <wp:posOffset>88128</wp:posOffset>
            </wp:positionV>
            <wp:extent cx="3105150" cy="1144905"/>
            <wp:effectExtent l="0" t="0" r="0" b="0"/>
            <wp:wrapSquare wrapText="bothSides"/>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6272" cy="1178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1020">
        <w:rPr>
          <w:rFonts w:ascii="Arial" w:eastAsia="Microsoft YaHei" w:hAnsi="Arial" w:cs="Arial"/>
          <w:sz w:val="20"/>
          <w:szCs w:val="20"/>
        </w:rPr>
        <w:br/>
        <w:t xml:space="preserve">Par exemple, dans une facture, si sur une ligne de facture on trouve la quantité d’une produit acheté et le prix unitaire de ce produit, et que nous </w:t>
      </w:r>
      <w:r>
        <w:rPr>
          <w:rFonts w:ascii="Arial" w:eastAsia="Microsoft YaHei" w:hAnsi="Arial" w:cs="Arial"/>
          <w:sz w:val="20"/>
          <w:szCs w:val="20"/>
        </w:rPr>
        <w:t>ayons calculé pour la première ligne</w:t>
      </w:r>
      <w:r w:rsidR="005E1020">
        <w:rPr>
          <w:rFonts w:ascii="Arial" w:eastAsia="Microsoft YaHei" w:hAnsi="Arial" w:cs="Arial"/>
          <w:sz w:val="20"/>
          <w:szCs w:val="20"/>
        </w:rPr>
        <w:t xml:space="preserve"> le prix total (quantité * prix unitaire), on peut </w:t>
      </w:r>
      <w:r>
        <w:rPr>
          <w:rFonts w:ascii="Arial" w:eastAsia="Microsoft YaHei" w:hAnsi="Arial" w:cs="Arial"/>
          <w:sz w:val="20"/>
          <w:szCs w:val="20"/>
        </w:rPr>
        <w:t xml:space="preserve">ensuite simplement </w:t>
      </w:r>
      <w:r w:rsidR="005E1020">
        <w:rPr>
          <w:rFonts w:ascii="Arial" w:eastAsia="Microsoft YaHei" w:hAnsi="Arial" w:cs="Arial"/>
          <w:sz w:val="20"/>
          <w:szCs w:val="20"/>
        </w:rPr>
        <w:t>copier cette formule pour toutes les lignes de produits achetés </w:t>
      </w:r>
      <w:r>
        <w:rPr>
          <w:rFonts w:ascii="Arial" w:eastAsia="Microsoft YaHei" w:hAnsi="Arial" w:cs="Arial"/>
          <w:sz w:val="20"/>
          <w:szCs w:val="20"/>
        </w:rPr>
        <w:t>(voir ci-contre).</w:t>
      </w:r>
    </w:p>
    <w:p w:rsidR="005E1020" w:rsidRDefault="005E1020" w:rsidP="00EE301B">
      <w:pPr>
        <w:suppressAutoHyphens w:val="0"/>
        <w:rPr>
          <w:rFonts w:ascii="Arial" w:eastAsia="Microsoft YaHei" w:hAnsi="Arial" w:cs="Arial"/>
          <w:sz w:val="20"/>
          <w:szCs w:val="20"/>
        </w:rPr>
      </w:pPr>
    </w:p>
    <w:p w:rsidR="00B54227" w:rsidRDefault="00B54227" w:rsidP="00EE301B">
      <w:pPr>
        <w:suppressAutoHyphens w:val="0"/>
        <w:rPr>
          <w:rFonts w:ascii="Arial" w:eastAsia="Microsoft YaHei" w:hAnsi="Arial" w:cs="Arial"/>
          <w:sz w:val="20"/>
          <w:szCs w:val="20"/>
        </w:rPr>
      </w:pPr>
    </w:p>
    <w:p w:rsidR="003F0397" w:rsidRDefault="003F0397" w:rsidP="00EE301B">
      <w:pPr>
        <w:suppressAutoHyphens w:val="0"/>
        <w:rPr>
          <w:rFonts w:ascii="Arial" w:eastAsia="Microsoft YaHei" w:hAnsi="Arial" w:cs="Arial"/>
          <w:sz w:val="20"/>
          <w:szCs w:val="20"/>
        </w:rPr>
      </w:pPr>
      <w:r>
        <w:rPr>
          <w:rFonts w:ascii="Arial" w:eastAsia="Microsoft YaHei" w:hAnsi="Arial" w:cs="Arial"/>
          <w:sz w:val="20"/>
          <w:szCs w:val="20"/>
        </w:rPr>
        <w:t xml:space="preserve">Cependant, </w:t>
      </w:r>
      <w:r w:rsidRPr="00D713B7">
        <w:rPr>
          <w:rFonts w:ascii="Arial" w:eastAsia="Microsoft YaHei" w:hAnsi="Arial" w:cs="Arial"/>
          <w:sz w:val="20"/>
          <w:szCs w:val="20"/>
          <w:highlight w:val="yellow"/>
        </w:rPr>
        <w:t>dans certains cas</w:t>
      </w:r>
      <w:r>
        <w:rPr>
          <w:rFonts w:ascii="Arial" w:eastAsia="Microsoft YaHei" w:hAnsi="Arial" w:cs="Arial"/>
          <w:sz w:val="20"/>
          <w:szCs w:val="20"/>
        </w:rPr>
        <w:t>, ce comportement d’Excel qui transforme automatiquement les références des cellules utilisées dans la formule</w:t>
      </w:r>
      <w:r w:rsidR="00993605">
        <w:rPr>
          <w:rFonts w:ascii="Arial" w:eastAsia="Microsoft YaHei" w:hAnsi="Arial" w:cs="Arial"/>
          <w:sz w:val="20"/>
          <w:szCs w:val="20"/>
        </w:rPr>
        <w:t xml:space="preserve"> copiée</w:t>
      </w:r>
      <w:r>
        <w:rPr>
          <w:rFonts w:ascii="Arial" w:eastAsia="Microsoft YaHei" w:hAnsi="Arial" w:cs="Arial"/>
          <w:sz w:val="20"/>
          <w:szCs w:val="20"/>
        </w:rPr>
        <w:t xml:space="preserve">, n’est </w:t>
      </w:r>
      <w:r w:rsidRPr="00D713B7">
        <w:rPr>
          <w:rFonts w:ascii="Arial" w:eastAsia="Microsoft YaHei" w:hAnsi="Arial" w:cs="Arial"/>
          <w:sz w:val="20"/>
          <w:szCs w:val="20"/>
          <w:highlight w:val="yellow"/>
        </w:rPr>
        <w:t>pas souhaitable</w:t>
      </w:r>
      <w:r>
        <w:rPr>
          <w:rFonts w:ascii="Arial" w:eastAsia="Microsoft YaHei" w:hAnsi="Arial" w:cs="Arial"/>
          <w:sz w:val="20"/>
          <w:szCs w:val="20"/>
        </w:rPr>
        <w:t>.</w:t>
      </w:r>
    </w:p>
    <w:p w:rsidR="003F0397" w:rsidRDefault="003F0397" w:rsidP="00EE301B">
      <w:pPr>
        <w:suppressAutoHyphens w:val="0"/>
        <w:rPr>
          <w:rFonts w:ascii="Arial" w:eastAsia="Microsoft YaHei" w:hAnsi="Arial" w:cs="Arial"/>
          <w:sz w:val="20"/>
          <w:szCs w:val="20"/>
        </w:rPr>
      </w:pPr>
    </w:p>
    <w:p w:rsidR="006F7F33" w:rsidRDefault="006F7F33">
      <w:pPr>
        <w:suppressAutoHyphens w:val="0"/>
        <w:rPr>
          <w:rFonts w:ascii="Arial" w:eastAsia="Microsoft YaHei" w:hAnsi="Arial" w:cs="Arial"/>
          <w:sz w:val="20"/>
          <w:szCs w:val="20"/>
        </w:rPr>
      </w:pPr>
      <w:r>
        <w:rPr>
          <w:rFonts w:ascii="Arial" w:eastAsia="Microsoft YaHei" w:hAnsi="Arial" w:cs="Arial"/>
          <w:sz w:val="20"/>
          <w:szCs w:val="20"/>
        </w:rPr>
        <w:br w:type="page"/>
      </w:r>
    </w:p>
    <w:p w:rsidR="00993605" w:rsidRDefault="003F0397" w:rsidP="00EE301B">
      <w:pPr>
        <w:suppressAutoHyphens w:val="0"/>
        <w:rPr>
          <w:rFonts w:ascii="Arial" w:eastAsia="Microsoft YaHei" w:hAnsi="Arial" w:cs="Arial"/>
          <w:sz w:val="20"/>
          <w:szCs w:val="20"/>
        </w:rPr>
      </w:pPr>
      <w:r>
        <w:rPr>
          <w:rFonts w:ascii="Arial" w:eastAsia="Microsoft YaHei" w:hAnsi="Arial" w:cs="Arial"/>
          <w:sz w:val="20"/>
          <w:szCs w:val="20"/>
        </w:rPr>
        <w:lastRenderedPageBreak/>
        <w:t>Prenons un exemple :</w:t>
      </w:r>
      <w:r w:rsidR="00993605">
        <w:rPr>
          <w:rFonts w:ascii="Arial" w:eastAsia="Microsoft YaHei" w:hAnsi="Arial" w:cs="Arial"/>
          <w:sz w:val="20"/>
          <w:szCs w:val="20"/>
        </w:rPr>
        <w:t xml:space="preserve"> Dans la facture ci-dessus, imaginons que nous devions ajouter le montant de la TVA pour chaque ligne de facture. Comme tous les produits sont au taux de 6%, il est inutile de répéter le taux de TVA à chaque ligne. Nous décidons donc de placer le taux de TVA en tête de colonne</w:t>
      </w:r>
      <w:r w:rsidR="006F7F33">
        <w:rPr>
          <w:rFonts w:ascii="Arial" w:eastAsia="Microsoft YaHei" w:hAnsi="Arial" w:cs="Arial"/>
          <w:sz w:val="20"/>
          <w:szCs w:val="20"/>
        </w:rPr>
        <w:t xml:space="preserve">, en cellule </w:t>
      </w:r>
      <w:r w:rsidR="006F7F33">
        <w:rPr>
          <w:rFonts w:ascii="Arial" w:eastAsia="Microsoft YaHei" w:hAnsi="Arial" w:cs="Arial"/>
          <w:i/>
          <w:sz w:val="20"/>
          <w:szCs w:val="20"/>
        </w:rPr>
        <w:t>F3</w:t>
      </w:r>
      <w:r w:rsidR="00993605">
        <w:rPr>
          <w:rFonts w:ascii="Arial" w:eastAsia="Microsoft YaHei" w:hAnsi="Arial" w:cs="Arial"/>
          <w:sz w:val="20"/>
          <w:szCs w:val="20"/>
        </w:rPr>
        <w:t> :</w:t>
      </w:r>
    </w:p>
    <w:p w:rsidR="00993605" w:rsidRDefault="006F7F33">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4864" behindDoc="0" locked="0" layoutInCell="1" allowOverlap="1" wp14:anchorId="6A920A66" wp14:editId="7FA5CB2F">
            <wp:simplePos x="0" y="0"/>
            <wp:positionH relativeFrom="margin">
              <wp:align>left</wp:align>
            </wp:positionH>
            <wp:positionV relativeFrom="paragraph">
              <wp:posOffset>149225</wp:posOffset>
            </wp:positionV>
            <wp:extent cx="3665220" cy="1358900"/>
            <wp:effectExtent l="0" t="0" r="0" b="0"/>
            <wp:wrapSquare wrapText="bothSides"/>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65220" cy="1358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F7F33" w:rsidRDefault="00993605" w:rsidP="00EE301B">
      <w:pPr>
        <w:suppressAutoHyphens w:val="0"/>
        <w:rPr>
          <w:rFonts w:ascii="Arial" w:eastAsia="Microsoft YaHei" w:hAnsi="Arial" w:cs="Arial"/>
          <w:sz w:val="20"/>
          <w:szCs w:val="20"/>
        </w:rPr>
      </w:pPr>
      <w:r>
        <w:rPr>
          <w:rFonts w:ascii="Arial" w:eastAsia="Microsoft YaHei" w:hAnsi="Arial" w:cs="Arial"/>
          <w:sz w:val="20"/>
          <w:szCs w:val="20"/>
        </w:rPr>
        <w:t>Si nous essayons de copier/coller la cellule</w:t>
      </w:r>
      <w:r w:rsidR="006F7F33">
        <w:rPr>
          <w:rFonts w:ascii="Arial" w:eastAsia="Microsoft YaHei" w:hAnsi="Arial" w:cs="Arial"/>
          <w:sz w:val="20"/>
          <w:szCs w:val="20"/>
        </w:rPr>
        <w:t xml:space="preserve"> F4</w:t>
      </w:r>
      <w:r>
        <w:rPr>
          <w:rFonts w:ascii="Arial" w:eastAsia="Microsoft YaHei" w:hAnsi="Arial" w:cs="Arial"/>
          <w:sz w:val="20"/>
          <w:szCs w:val="20"/>
        </w:rPr>
        <w:t xml:space="preserve"> </w:t>
      </w:r>
      <w:r w:rsidR="006F7F33">
        <w:rPr>
          <w:rFonts w:ascii="Arial" w:eastAsia="Microsoft YaHei" w:hAnsi="Arial" w:cs="Arial"/>
          <w:sz w:val="20"/>
          <w:szCs w:val="20"/>
        </w:rPr>
        <w:t>qui calcule le montant de la TVA pour la première ligne</w:t>
      </w:r>
      <w:r>
        <w:rPr>
          <w:rFonts w:ascii="Arial" w:eastAsia="Microsoft YaHei" w:hAnsi="Arial" w:cs="Arial"/>
          <w:sz w:val="20"/>
          <w:szCs w:val="20"/>
        </w:rPr>
        <w:t>, vers les cellules F5 à F8, nous allons avoir un problème.</w:t>
      </w:r>
      <w:r w:rsidR="006F7F33">
        <w:rPr>
          <w:rFonts w:ascii="Arial" w:eastAsia="Microsoft YaHei" w:hAnsi="Arial" w:cs="Arial"/>
          <w:sz w:val="20"/>
          <w:szCs w:val="20"/>
        </w:rPr>
        <w:br/>
      </w:r>
      <w:r>
        <w:rPr>
          <w:rFonts w:ascii="Arial" w:eastAsia="Microsoft YaHei" w:hAnsi="Arial" w:cs="Arial"/>
          <w:sz w:val="20"/>
          <w:szCs w:val="20"/>
        </w:rPr>
        <w:t xml:space="preserve"> </w:t>
      </w:r>
      <w:r w:rsidR="006F7F33">
        <w:rPr>
          <w:rFonts w:ascii="Arial" w:eastAsia="Microsoft YaHei" w:hAnsi="Arial" w:cs="Arial"/>
          <w:sz w:val="20"/>
          <w:szCs w:val="20"/>
        </w:rPr>
        <w:br/>
        <w:t xml:space="preserve">En effet, lors de la copie, </w:t>
      </w:r>
      <w:r w:rsidR="006F7F33" w:rsidRPr="00D713B7">
        <w:rPr>
          <w:rFonts w:ascii="Arial" w:eastAsia="Microsoft YaHei" w:hAnsi="Arial" w:cs="Arial"/>
          <w:sz w:val="20"/>
          <w:szCs w:val="20"/>
          <w:highlight w:val="yellow"/>
        </w:rPr>
        <w:t>Excel va changer les références de toutes les cellules utilisées dans la formule, en les décalant chaque fois d’une ligne vers le bas</w:t>
      </w:r>
      <w:r w:rsidR="006F7F33">
        <w:rPr>
          <w:rFonts w:ascii="Arial" w:eastAsia="Microsoft YaHei" w:hAnsi="Arial" w:cs="Arial"/>
          <w:sz w:val="20"/>
          <w:szCs w:val="20"/>
        </w:rPr>
        <w:t>.</w:t>
      </w:r>
    </w:p>
    <w:p w:rsidR="006F7F33" w:rsidRDefault="0064582B"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5888" behindDoc="0" locked="0" layoutInCell="1" allowOverlap="1" wp14:anchorId="725930C3" wp14:editId="62B0A6A5">
            <wp:simplePos x="0" y="0"/>
            <wp:positionH relativeFrom="margin">
              <wp:posOffset>2233930</wp:posOffset>
            </wp:positionH>
            <wp:positionV relativeFrom="paragraph">
              <wp:posOffset>151130</wp:posOffset>
            </wp:positionV>
            <wp:extent cx="3877310" cy="1099185"/>
            <wp:effectExtent l="0" t="0" r="8890" b="5715"/>
            <wp:wrapSquare wrapText="bothSides"/>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77310" cy="10991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F0397" w:rsidRDefault="006F7F33" w:rsidP="00EE301B">
      <w:pPr>
        <w:suppressAutoHyphens w:val="0"/>
        <w:rPr>
          <w:rFonts w:ascii="Arial" w:eastAsia="Microsoft YaHei" w:hAnsi="Arial" w:cs="Arial"/>
          <w:sz w:val="20"/>
          <w:szCs w:val="20"/>
        </w:rPr>
      </w:pPr>
      <w:r>
        <w:rPr>
          <w:rFonts w:ascii="Arial" w:eastAsia="Microsoft YaHei" w:hAnsi="Arial" w:cs="Arial"/>
          <w:sz w:val="20"/>
          <w:szCs w:val="20"/>
        </w:rPr>
        <w:t>Le résultat sera alors celui-ci :</w:t>
      </w:r>
      <w:r w:rsidR="0064582B">
        <w:rPr>
          <w:rFonts w:ascii="Arial" w:eastAsia="Microsoft YaHei" w:hAnsi="Arial" w:cs="Arial"/>
          <w:sz w:val="20"/>
          <w:szCs w:val="20"/>
        </w:rPr>
        <w:br/>
      </w:r>
      <w:r w:rsidR="0064582B">
        <w:rPr>
          <w:rFonts w:ascii="Arial" w:eastAsia="Microsoft YaHei" w:hAnsi="Arial" w:cs="Arial"/>
          <w:sz w:val="20"/>
          <w:szCs w:val="20"/>
        </w:rPr>
        <w:br/>
      </w:r>
      <w:r>
        <w:rPr>
          <w:rFonts w:ascii="Arial" w:eastAsia="Microsoft YaHei" w:hAnsi="Arial" w:cs="Arial"/>
          <w:sz w:val="20"/>
          <w:szCs w:val="20"/>
        </w:rPr>
        <w:t xml:space="preserve">Les références de cellules </w:t>
      </w:r>
      <w:r w:rsidRPr="006F7F33">
        <w:rPr>
          <w:rFonts w:ascii="Arial" w:eastAsia="Microsoft YaHei" w:hAnsi="Arial" w:cs="Arial"/>
          <w:i/>
          <w:sz w:val="20"/>
          <w:szCs w:val="20"/>
        </w:rPr>
        <w:t>E5</w:t>
      </w:r>
      <w:r>
        <w:rPr>
          <w:rFonts w:ascii="Arial" w:eastAsia="Microsoft YaHei" w:hAnsi="Arial" w:cs="Arial"/>
          <w:sz w:val="20"/>
          <w:szCs w:val="20"/>
        </w:rPr>
        <w:t xml:space="preserve"> à </w:t>
      </w:r>
      <w:r w:rsidRPr="006F7F33">
        <w:rPr>
          <w:rFonts w:ascii="Arial" w:eastAsia="Microsoft YaHei" w:hAnsi="Arial" w:cs="Arial"/>
          <w:i/>
          <w:sz w:val="20"/>
          <w:szCs w:val="20"/>
        </w:rPr>
        <w:t>E8</w:t>
      </w:r>
      <w:r>
        <w:rPr>
          <w:rFonts w:ascii="Arial" w:eastAsia="Microsoft YaHei" w:hAnsi="Arial" w:cs="Arial"/>
          <w:sz w:val="20"/>
          <w:szCs w:val="20"/>
        </w:rPr>
        <w:t xml:space="preserve"> sont correctes, mais la référence de cellule pour le pourcentage de TVA (à l’origine </w:t>
      </w:r>
      <w:r w:rsidRPr="006F7F33">
        <w:rPr>
          <w:rFonts w:ascii="Arial" w:eastAsia="Microsoft YaHei" w:hAnsi="Arial" w:cs="Arial"/>
          <w:i/>
          <w:sz w:val="20"/>
          <w:szCs w:val="20"/>
        </w:rPr>
        <w:t>F3</w:t>
      </w:r>
      <w:r>
        <w:rPr>
          <w:rFonts w:ascii="Arial" w:eastAsia="Microsoft YaHei" w:hAnsi="Arial" w:cs="Arial"/>
          <w:sz w:val="20"/>
          <w:szCs w:val="20"/>
        </w:rPr>
        <w:t xml:space="preserve">), varie elle aussi d’une ligne à l’autre ! </w:t>
      </w:r>
      <w:r w:rsidR="0064582B">
        <w:rPr>
          <w:rFonts w:ascii="Arial" w:eastAsia="Microsoft YaHei" w:hAnsi="Arial" w:cs="Arial"/>
          <w:sz w:val="20"/>
          <w:szCs w:val="20"/>
        </w:rPr>
        <w:br/>
      </w:r>
      <w:r w:rsidR="0064582B">
        <w:rPr>
          <w:rFonts w:ascii="Arial" w:eastAsia="Microsoft YaHei" w:hAnsi="Arial" w:cs="Arial"/>
          <w:sz w:val="20"/>
          <w:szCs w:val="20"/>
        </w:rPr>
        <w:br/>
      </w:r>
      <w:r>
        <w:rPr>
          <w:rFonts w:ascii="Arial" w:eastAsia="Microsoft YaHei" w:hAnsi="Arial" w:cs="Arial"/>
          <w:sz w:val="20"/>
          <w:szCs w:val="20"/>
        </w:rPr>
        <w:t>Et évidemment, les montant</w:t>
      </w:r>
      <w:r w:rsidR="0064582B">
        <w:rPr>
          <w:rFonts w:ascii="Arial" w:eastAsia="Microsoft YaHei" w:hAnsi="Arial" w:cs="Arial"/>
          <w:sz w:val="20"/>
          <w:szCs w:val="20"/>
        </w:rPr>
        <w:t>s</w:t>
      </w:r>
      <w:r>
        <w:rPr>
          <w:rFonts w:ascii="Arial" w:eastAsia="Microsoft YaHei" w:hAnsi="Arial" w:cs="Arial"/>
          <w:sz w:val="20"/>
          <w:szCs w:val="20"/>
        </w:rPr>
        <w:t xml:space="preserve"> calculé</w:t>
      </w:r>
      <w:r w:rsidR="0064582B">
        <w:rPr>
          <w:rFonts w:ascii="Arial" w:eastAsia="Microsoft YaHei" w:hAnsi="Arial" w:cs="Arial"/>
          <w:sz w:val="20"/>
          <w:szCs w:val="20"/>
        </w:rPr>
        <w:t>s</w:t>
      </w:r>
      <w:r>
        <w:rPr>
          <w:rFonts w:ascii="Arial" w:eastAsia="Microsoft YaHei" w:hAnsi="Arial" w:cs="Arial"/>
          <w:sz w:val="20"/>
          <w:szCs w:val="20"/>
        </w:rPr>
        <w:t xml:space="preserve"> pour la TVA de l</w:t>
      </w:r>
      <w:r w:rsidR="0064582B">
        <w:rPr>
          <w:rFonts w:ascii="Arial" w:eastAsia="Microsoft YaHei" w:hAnsi="Arial" w:cs="Arial"/>
          <w:sz w:val="20"/>
          <w:szCs w:val="20"/>
        </w:rPr>
        <w:t>a</w:t>
      </w:r>
      <w:r>
        <w:rPr>
          <w:rFonts w:ascii="Arial" w:eastAsia="Microsoft YaHei" w:hAnsi="Arial" w:cs="Arial"/>
          <w:sz w:val="20"/>
          <w:szCs w:val="20"/>
        </w:rPr>
        <w:t xml:space="preserve"> ligne 5 à la ligne 8, n</w:t>
      </w:r>
      <w:r w:rsidR="0064582B">
        <w:rPr>
          <w:rFonts w:ascii="Arial" w:eastAsia="Microsoft YaHei" w:hAnsi="Arial" w:cs="Arial"/>
          <w:sz w:val="20"/>
          <w:szCs w:val="20"/>
        </w:rPr>
        <w:t>e sont</w:t>
      </w:r>
      <w:r>
        <w:rPr>
          <w:rFonts w:ascii="Arial" w:eastAsia="Microsoft YaHei" w:hAnsi="Arial" w:cs="Arial"/>
          <w:sz w:val="20"/>
          <w:szCs w:val="20"/>
        </w:rPr>
        <w:t xml:space="preserve"> pas correct</w:t>
      </w:r>
      <w:r w:rsidR="0064582B">
        <w:rPr>
          <w:rFonts w:ascii="Arial" w:eastAsia="Microsoft YaHei" w:hAnsi="Arial" w:cs="Arial"/>
          <w:sz w:val="20"/>
          <w:szCs w:val="20"/>
        </w:rPr>
        <w:t>s</w:t>
      </w:r>
      <w:r>
        <w:rPr>
          <w:rFonts w:ascii="Arial" w:eastAsia="Microsoft YaHei" w:hAnsi="Arial" w:cs="Arial"/>
          <w:sz w:val="20"/>
          <w:szCs w:val="20"/>
        </w:rPr>
        <w:t xml:space="preserve">. </w:t>
      </w:r>
    </w:p>
    <w:p w:rsidR="00993605" w:rsidRDefault="00993605" w:rsidP="00EE301B">
      <w:pPr>
        <w:suppressAutoHyphens w:val="0"/>
        <w:rPr>
          <w:rFonts w:ascii="Arial" w:eastAsia="Microsoft YaHei" w:hAnsi="Arial" w:cs="Arial"/>
          <w:sz w:val="20"/>
          <w:szCs w:val="20"/>
        </w:rPr>
      </w:pPr>
    </w:p>
    <w:p w:rsidR="0064582B" w:rsidRDefault="0064582B" w:rsidP="00EE301B">
      <w:pPr>
        <w:suppressAutoHyphens w:val="0"/>
        <w:rPr>
          <w:rFonts w:ascii="Arial" w:eastAsia="Microsoft YaHei" w:hAnsi="Arial" w:cs="Arial"/>
          <w:sz w:val="20"/>
          <w:szCs w:val="20"/>
        </w:rPr>
      </w:pPr>
      <w:r>
        <w:rPr>
          <w:rFonts w:ascii="Arial" w:eastAsia="Microsoft YaHei" w:hAnsi="Arial" w:cs="Arial"/>
          <w:sz w:val="20"/>
          <w:szCs w:val="20"/>
        </w:rPr>
        <w:t>Il y a heureusement une solution à ce problème :</w:t>
      </w:r>
    </w:p>
    <w:p w:rsidR="0064582B" w:rsidRDefault="0064582B" w:rsidP="00EE301B">
      <w:pPr>
        <w:suppressAutoHyphens w:val="0"/>
        <w:rPr>
          <w:rFonts w:ascii="Arial" w:eastAsia="Microsoft YaHei" w:hAnsi="Arial" w:cs="Arial"/>
          <w:sz w:val="20"/>
          <w:szCs w:val="20"/>
        </w:rPr>
      </w:pPr>
    </w:p>
    <w:p w:rsidR="0064582B" w:rsidRDefault="0064582B" w:rsidP="00EE301B">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Si vous souhaitez qu’Excel ne change pas une référence de cellule utilisée dans une formules, utilisez le symbole dollar (</w:t>
      </w:r>
      <w:r w:rsidRPr="00D713B7">
        <w:rPr>
          <w:rFonts w:ascii="Arial" w:eastAsia="Microsoft YaHei" w:hAnsi="Arial" w:cs="Arial"/>
          <w:b/>
          <w:i/>
          <w:sz w:val="20"/>
          <w:szCs w:val="20"/>
          <w:highlight w:val="yellow"/>
        </w:rPr>
        <w:t>$</w:t>
      </w:r>
      <w:r w:rsidRPr="00D713B7">
        <w:rPr>
          <w:rFonts w:ascii="Arial" w:eastAsia="Microsoft YaHei" w:hAnsi="Arial" w:cs="Arial"/>
          <w:sz w:val="20"/>
          <w:szCs w:val="20"/>
          <w:highlight w:val="yellow"/>
        </w:rPr>
        <w:t>) devant le numéro de colonne et le numéro de ligne de cette référence.</w:t>
      </w:r>
    </w:p>
    <w:p w:rsidR="0064582B" w:rsidRDefault="0064582B" w:rsidP="00EE301B">
      <w:pPr>
        <w:suppressAutoHyphens w:val="0"/>
        <w:rPr>
          <w:rFonts w:ascii="Arial" w:eastAsia="Microsoft YaHei" w:hAnsi="Arial" w:cs="Arial"/>
          <w:sz w:val="20"/>
          <w:szCs w:val="20"/>
        </w:rPr>
      </w:pPr>
    </w:p>
    <w:p w:rsidR="0064582B" w:rsidRDefault="00F15836" w:rsidP="00EE301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6912" behindDoc="0" locked="0" layoutInCell="1" allowOverlap="1" wp14:anchorId="4A4C648B" wp14:editId="6FBA0122">
            <wp:simplePos x="0" y="0"/>
            <wp:positionH relativeFrom="margin">
              <wp:posOffset>2541905</wp:posOffset>
            </wp:positionH>
            <wp:positionV relativeFrom="paragraph">
              <wp:posOffset>10160</wp:posOffset>
            </wp:positionV>
            <wp:extent cx="3573780" cy="1080770"/>
            <wp:effectExtent l="0" t="0" r="7620" b="5080"/>
            <wp:wrapSquare wrapText="bothSides"/>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73780" cy="10807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Microsoft YaHei" w:hAnsi="Arial" w:cs="Arial"/>
          <w:sz w:val="20"/>
          <w:szCs w:val="20"/>
        </w:rPr>
        <w:t>Par exemple, pour le</w:t>
      </w:r>
      <w:r w:rsidR="0064582B">
        <w:rPr>
          <w:rFonts w:ascii="Arial" w:eastAsia="Microsoft YaHei" w:hAnsi="Arial" w:cs="Arial"/>
          <w:sz w:val="20"/>
          <w:szCs w:val="20"/>
        </w:rPr>
        <w:t xml:space="preserve"> calcul de la TVA, nous spécifierons</w:t>
      </w:r>
      <w:r>
        <w:rPr>
          <w:rFonts w:ascii="Arial" w:eastAsia="Microsoft YaHei" w:hAnsi="Arial" w:cs="Arial"/>
          <w:sz w:val="20"/>
          <w:szCs w:val="20"/>
        </w:rPr>
        <w:t xml:space="preserve"> dans la cellule </w:t>
      </w:r>
      <w:r>
        <w:rPr>
          <w:rFonts w:ascii="Arial" w:eastAsia="Microsoft YaHei" w:hAnsi="Arial" w:cs="Arial"/>
          <w:i/>
          <w:sz w:val="20"/>
          <w:szCs w:val="20"/>
        </w:rPr>
        <w:t>F4</w:t>
      </w:r>
      <w:r>
        <w:rPr>
          <w:rFonts w:ascii="Arial" w:eastAsia="Microsoft YaHei" w:hAnsi="Arial" w:cs="Arial"/>
          <w:sz w:val="20"/>
          <w:szCs w:val="20"/>
        </w:rPr>
        <w:t xml:space="preserve"> de la première ligne de facture, la formule comme ceci : </w:t>
      </w:r>
    </w:p>
    <w:p w:rsidR="00F15836" w:rsidRDefault="00F15836" w:rsidP="00EE301B">
      <w:pPr>
        <w:suppressAutoHyphens w:val="0"/>
        <w:rPr>
          <w:rFonts w:ascii="Arial" w:eastAsia="Microsoft YaHei" w:hAnsi="Arial" w:cs="Arial"/>
          <w:sz w:val="20"/>
          <w:szCs w:val="20"/>
        </w:rPr>
      </w:pPr>
    </w:p>
    <w:p w:rsidR="00F15836" w:rsidRPr="00F15836" w:rsidRDefault="00F15836" w:rsidP="00EE301B">
      <w:pPr>
        <w:suppressAutoHyphens w:val="0"/>
        <w:rPr>
          <w:rFonts w:ascii="Arial" w:eastAsia="Microsoft YaHei" w:hAnsi="Arial" w:cs="Arial"/>
          <w:b/>
          <w:i/>
          <w:sz w:val="20"/>
          <w:szCs w:val="20"/>
        </w:rPr>
      </w:pPr>
      <w:r w:rsidRPr="00F15836">
        <w:rPr>
          <w:rFonts w:ascii="Arial" w:eastAsia="Microsoft YaHei" w:hAnsi="Arial" w:cs="Arial"/>
          <w:b/>
          <w:i/>
          <w:sz w:val="20"/>
          <w:szCs w:val="20"/>
        </w:rPr>
        <w:t>=E4*$F$3</w:t>
      </w:r>
    </w:p>
    <w:p w:rsidR="0064582B" w:rsidRDefault="0064582B" w:rsidP="00EE301B">
      <w:pPr>
        <w:suppressAutoHyphens w:val="0"/>
        <w:rPr>
          <w:rFonts w:ascii="Arial" w:eastAsia="Microsoft YaHei" w:hAnsi="Arial" w:cs="Arial"/>
          <w:sz w:val="20"/>
          <w:szCs w:val="20"/>
        </w:rPr>
      </w:pPr>
    </w:p>
    <w:p w:rsidR="0064582B" w:rsidRDefault="0064582B" w:rsidP="00EE301B">
      <w:pPr>
        <w:suppressAutoHyphens w:val="0"/>
        <w:rPr>
          <w:rFonts w:ascii="Arial" w:eastAsia="Microsoft YaHei" w:hAnsi="Arial" w:cs="Arial"/>
          <w:sz w:val="20"/>
          <w:szCs w:val="20"/>
        </w:rPr>
      </w:pPr>
      <w:r>
        <w:rPr>
          <w:rFonts w:ascii="Arial" w:eastAsia="Microsoft YaHei" w:hAnsi="Arial" w:cs="Arial"/>
          <w:sz w:val="20"/>
          <w:szCs w:val="20"/>
        </w:rPr>
        <w:t xml:space="preserve"> </w:t>
      </w:r>
      <w:r w:rsidR="00F15836">
        <w:rPr>
          <w:rFonts w:ascii="Arial" w:eastAsia="Microsoft YaHei" w:hAnsi="Arial" w:cs="Arial"/>
          <w:sz w:val="20"/>
          <w:szCs w:val="20"/>
        </w:rPr>
        <w:t xml:space="preserve">Lorsque nous copions cette formule dans les cellules </w:t>
      </w:r>
      <w:r w:rsidR="00F15836">
        <w:rPr>
          <w:rFonts w:ascii="Arial" w:eastAsia="Microsoft YaHei" w:hAnsi="Arial" w:cs="Arial"/>
          <w:i/>
          <w:sz w:val="20"/>
          <w:szCs w:val="20"/>
        </w:rPr>
        <w:t>F5</w:t>
      </w:r>
      <w:r w:rsidR="00F15836">
        <w:rPr>
          <w:rFonts w:ascii="Arial" w:eastAsia="Microsoft YaHei" w:hAnsi="Arial" w:cs="Arial"/>
          <w:sz w:val="20"/>
          <w:szCs w:val="20"/>
        </w:rPr>
        <w:t xml:space="preserve"> à </w:t>
      </w:r>
      <w:r w:rsidR="00F15836">
        <w:rPr>
          <w:rFonts w:ascii="Arial" w:eastAsia="Microsoft YaHei" w:hAnsi="Arial" w:cs="Arial"/>
          <w:i/>
          <w:sz w:val="20"/>
          <w:szCs w:val="20"/>
        </w:rPr>
        <w:t>F8</w:t>
      </w:r>
      <w:r w:rsidR="00F15836">
        <w:rPr>
          <w:rFonts w:ascii="Arial" w:eastAsia="Microsoft YaHei" w:hAnsi="Arial" w:cs="Arial"/>
          <w:sz w:val="20"/>
          <w:szCs w:val="20"/>
        </w:rPr>
        <w:t>, la référence de la cellule $</w:t>
      </w:r>
      <w:r w:rsidR="00F15836" w:rsidRPr="00F15836">
        <w:rPr>
          <w:rFonts w:ascii="Arial" w:eastAsia="Microsoft YaHei" w:hAnsi="Arial" w:cs="Arial"/>
          <w:sz w:val="20"/>
          <w:szCs w:val="20"/>
        </w:rPr>
        <w:t>F</w:t>
      </w:r>
      <w:r w:rsidR="00F15836">
        <w:rPr>
          <w:rFonts w:ascii="Arial" w:eastAsia="Microsoft YaHei" w:hAnsi="Arial" w:cs="Arial"/>
          <w:sz w:val="20"/>
          <w:szCs w:val="20"/>
        </w:rPr>
        <w:t>$</w:t>
      </w:r>
      <w:r w:rsidR="00F15836" w:rsidRPr="00F15836">
        <w:rPr>
          <w:rFonts w:ascii="Arial" w:eastAsia="Microsoft YaHei" w:hAnsi="Arial" w:cs="Arial"/>
          <w:sz w:val="20"/>
          <w:szCs w:val="20"/>
        </w:rPr>
        <w:t>3</w:t>
      </w:r>
      <w:r w:rsidR="00F15836">
        <w:rPr>
          <w:rFonts w:ascii="Arial" w:eastAsia="Microsoft YaHei" w:hAnsi="Arial" w:cs="Arial"/>
          <w:sz w:val="20"/>
          <w:szCs w:val="20"/>
        </w:rPr>
        <w:t xml:space="preserve"> ne varie plus, et le calcul de la TVA est maintenant OK. </w:t>
      </w:r>
    </w:p>
    <w:p w:rsidR="00F15836" w:rsidRDefault="00F15836" w:rsidP="00EE301B">
      <w:pPr>
        <w:suppressAutoHyphens w:val="0"/>
        <w:rPr>
          <w:rFonts w:ascii="Arial" w:eastAsia="Microsoft YaHei" w:hAnsi="Arial" w:cs="Arial"/>
          <w:sz w:val="20"/>
          <w:szCs w:val="20"/>
        </w:rPr>
      </w:pPr>
    </w:p>
    <w:p w:rsidR="00F15836" w:rsidRPr="00F15836" w:rsidRDefault="00ED212E" w:rsidP="00EE301B">
      <w:pPr>
        <w:suppressAutoHyphens w:val="0"/>
        <w:rPr>
          <w:rFonts w:ascii="Arial" w:eastAsia="Microsoft YaHei" w:hAnsi="Arial" w:cs="Arial"/>
          <w:b/>
        </w:rPr>
      </w:pPr>
      <w:r>
        <w:rPr>
          <w:rFonts w:ascii="Arial" w:eastAsia="Microsoft YaHei" w:hAnsi="Arial" w:cs="Arial"/>
          <w:b/>
        </w:rPr>
        <w:br/>
      </w:r>
      <w:r w:rsidR="00F15836" w:rsidRPr="00F15836">
        <w:rPr>
          <w:rFonts w:ascii="Arial" w:eastAsia="Microsoft YaHei" w:hAnsi="Arial" w:cs="Arial"/>
          <w:b/>
        </w:rPr>
        <w:t xml:space="preserve">Référence de cellules </w:t>
      </w:r>
      <w:r w:rsidR="00F15836" w:rsidRPr="00D713B7">
        <w:rPr>
          <w:rFonts w:ascii="Arial" w:eastAsia="Microsoft YaHei" w:hAnsi="Arial" w:cs="Arial"/>
          <w:b/>
          <w:highlight w:val="yellow"/>
        </w:rPr>
        <w:t>relative</w:t>
      </w:r>
    </w:p>
    <w:p w:rsidR="00F15836" w:rsidRDefault="00F15836" w:rsidP="00EE301B">
      <w:pPr>
        <w:suppressAutoHyphens w:val="0"/>
        <w:rPr>
          <w:rFonts w:ascii="Arial" w:eastAsia="Microsoft YaHei" w:hAnsi="Arial" w:cs="Arial"/>
          <w:sz w:val="20"/>
          <w:szCs w:val="20"/>
        </w:rPr>
      </w:pPr>
    </w:p>
    <w:p w:rsid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Lorsqu’u</w:t>
      </w:r>
      <w:r w:rsidRPr="00EE301B">
        <w:rPr>
          <w:rFonts w:ascii="Arial" w:eastAsia="Microsoft YaHei" w:hAnsi="Arial" w:cs="Arial"/>
          <w:sz w:val="20"/>
          <w:szCs w:val="20"/>
        </w:rPr>
        <w:t xml:space="preserve">ne formule fait appel à une cellule avec sa référence relative, </w:t>
      </w:r>
      <w:r w:rsidRPr="00D713B7">
        <w:rPr>
          <w:rFonts w:ascii="Arial" w:eastAsia="Microsoft YaHei" w:hAnsi="Arial" w:cs="Arial"/>
          <w:sz w:val="20"/>
          <w:szCs w:val="20"/>
          <w:highlight w:val="yellow"/>
        </w:rPr>
        <w:t>Excel adapte automatiquement l’adresse de la cellule lorsqu’elle est copiée autre part dans la feuille de calcul</w:t>
      </w:r>
      <w:r>
        <w:rPr>
          <w:rFonts w:ascii="Arial" w:eastAsia="Microsoft YaHei" w:hAnsi="Arial" w:cs="Arial"/>
          <w:sz w:val="20"/>
          <w:szCs w:val="20"/>
        </w:rPr>
        <w:t xml:space="preserve">. L’adaptation consiste à </w:t>
      </w:r>
    </w:p>
    <w:p w:rsidR="00ED212E" w:rsidRPr="00D713B7" w:rsidRDefault="00ED212E" w:rsidP="00ED212E">
      <w:pPr>
        <w:pStyle w:val="Paragraphedeliste"/>
        <w:numPr>
          <w:ilvl w:val="0"/>
          <w:numId w:val="33"/>
        </w:numPr>
        <w:suppressAutoHyphens w:val="0"/>
        <w:rPr>
          <w:rFonts w:ascii="Arial" w:eastAsia="Microsoft YaHei" w:hAnsi="Arial" w:cs="Arial"/>
          <w:sz w:val="20"/>
          <w:szCs w:val="20"/>
          <w:highlight w:val="yellow"/>
        </w:rPr>
      </w:pPr>
      <w:r w:rsidRPr="00D713B7">
        <w:rPr>
          <w:rFonts w:ascii="Arial" w:eastAsia="Microsoft YaHei" w:hAnsi="Arial" w:cs="Arial"/>
          <w:sz w:val="20"/>
          <w:szCs w:val="20"/>
          <w:highlight w:val="yellow"/>
        </w:rPr>
        <w:t>modifier le numéro de ligne, d’autant de lignes qu’il y a d’écart entre la cellule initialement copiée, et la cellule de destination</w:t>
      </w:r>
    </w:p>
    <w:p w:rsidR="00ED212E" w:rsidRPr="00D713B7" w:rsidRDefault="00ED212E" w:rsidP="00ED212E">
      <w:pPr>
        <w:pStyle w:val="Paragraphedeliste"/>
        <w:numPr>
          <w:ilvl w:val="0"/>
          <w:numId w:val="33"/>
        </w:numPr>
        <w:suppressAutoHyphens w:val="0"/>
        <w:rPr>
          <w:rFonts w:ascii="Arial" w:eastAsia="Microsoft YaHei" w:hAnsi="Arial" w:cs="Arial"/>
          <w:sz w:val="20"/>
          <w:szCs w:val="20"/>
          <w:highlight w:val="yellow"/>
        </w:rPr>
      </w:pPr>
      <w:r w:rsidRPr="00D713B7">
        <w:rPr>
          <w:rFonts w:ascii="Arial" w:eastAsia="Microsoft YaHei" w:hAnsi="Arial" w:cs="Arial"/>
          <w:sz w:val="20"/>
          <w:szCs w:val="20"/>
          <w:highlight w:val="yellow"/>
        </w:rPr>
        <w:t>modifier le numéro de colonne, d’autant de colonnes qu’il y a d’écart entre la cellule initialement copiée, et la cellule de destination</w:t>
      </w:r>
    </w:p>
    <w:p w:rsidR="00ED212E" w:rsidRDefault="00ED212E" w:rsidP="00EE301B">
      <w:pPr>
        <w:suppressAutoHyphens w:val="0"/>
        <w:rPr>
          <w:rFonts w:ascii="Arial" w:eastAsia="Microsoft YaHei" w:hAnsi="Arial" w:cs="Arial"/>
          <w:sz w:val="20"/>
          <w:szCs w:val="20"/>
        </w:rPr>
      </w:pPr>
    </w:p>
    <w:p w:rsidR="00F15836" w:rsidRDefault="00ED212E" w:rsidP="00EE301B">
      <w:pPr>
        <w:suppressAutoHyphens w:val="0"/>
        <w:rPr>
          <w:rFonts w:ascii="Arial" w:eastAsia="Microsoft YaHei" w:hAnsi="Arial" w:cs="Arial"/>
          <w:sz w:val="20"/>
          <w:szCs w:val="20"/>
        </w:rPr>
      </w:pPr>
      <w:r>
        <w:rPr>
          <w:rFonts w:ascii="Arial" w:eastAsia="Microsoft YaHei" w:hAnsi="Arial" w:cs="Arial"/>
          <w:sz w:val="20"/>
          <w:szCs w:val="20"/>
        </w:rPr>
        <w:t xml:space="preserve">Exemple de référence relative :  </w:t>
      </w:r>
      <w:r w:rsidRPr="00ED212E">
        <w:rPr>
          <w:rFonts w:ascii="Arial" w:eastAsia="Microsoft YaHei" w:hAnsi="Arial" w:cs="Arial"/>
          <w:b/>
          <w:i/>
          <w:sz w:val="20"/>
          <w:szCs w:val="20"/>
        </w:rPr>
        <w:t>A3</w:t>
      </w:r>
      <w:r>
        <w:rPr>
          <w:rFonts w:ascii="Arial" w:eastAsia="Microsoft YaHei" w:hAnsi="Arial" w:cs="Arial"/>
          <w:sz w:val="20"/>
          <w:szCs w:val="20"/>
        </w:rPr>
        <w:br/>
      </w:r>
    </w:p>
    <w:p w:rsidR="0029492B" w:rsidRDefault="0029492B" w:rsidP="00EE301B">
      <w:pPr>
        <w:suppressAutoHyphens w:val="0"/>
        <w:rPr>
          <w:rFonts w:ascii="Arial" w:eastAsia="Microsoft YaHei" w:hAnsi="Arial" w:cs="Arial"/>
          <w:sz w:val="20"/>
          <w:szCs w:val="20"/>
        </w:rPr>
      </w:pPr>
    </w:p>
    <w:p w:rsidR="00F15836" w:rsidRPr="00F15836" w:rsidRDefault="00F15836" w:rsidP="00EE301B">
      <w:pPr>
        <w:suppressAutoHyphens w:val="0"/>
        <w:rPr>
          <w:rFonts w:ascii="Arial" w:eastAsia="Microsoft YaHei" w:hAnsi="Arial" w:cs="Arial"/>
          <w:b/>
        </w:rPr>
      </w:pPr>
      <w:r w:rsidRPr="00F15836">
        <w:rPr>
          <w:rFonts w:ascii="Arial" w:eastAsia="Microsoft YaHei" w:hAnsi="Arial" w:cs="Arial"/>
          <w:b/>
        </w:rPr>
        <w:t xml:space="preserve">Référence de cellules </w:t>
      </w:r>
      <w:r w:rsidRPr="00D713B7">
        <w:rPr>
          <w:rFonts w:ascii="Arial" w:eastAsia="Microsoft YaHei" w:hAnsi="Arial" w:cs="Arial"/>
          <w:b/>
          <w:highlight w:val="yellow"/>
        </w:rPr>
        <w:t>absolue</w:t>
      </w:r>
    </w:p>
    <w:p w:rsidR="00F15836" w:rsidRDefault="00F15836" w:rsidP="00EE301B">
      <w:pPr>
        <w:suppressAutoHyphens w:val="0"/>
        <w:rPr>
          <w:rFonts w:ascii="Arial" w:eastAsia="Microsoft YaHei" w:hAnsi="Arial" w:cs="Arial"/>
          <w:sz w:val="20"/>
          <w:szCs w:val="20"/>
        </w:rPr>
      </w:pPr>
    </w:p>
    <w:p w:rsid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Lorsqu’u</w:t>
      </w:r>
      <w:r w:rsidRPr="00EE301B">
        <w:rPr>
          <w:rFonts w:ascii="Arial" w:eastAsia="Microsoft YaHei" w:hAnsi="Arial" w:cs="Arial"/>
          <w:sz w:val="20"/>
          <w:szCs w:val="20"/>
        </w:rPr>
        <w:t xml:space="preserve">ne formule fait appel à une cellule avec sa référence </w:t>
      </w:r>
      <w:r>
        <w:rPr>
          <w:rFonts w:ascii="Arial" w:eastAsia="Microsoft YaHei" w:hAnsi="Arial" w:cs="Arial"/>
          <w:sz w:val="20"/>
          <w:szCs w:val="20"/>
        </w:rPr>
        <w:t>absolu</w:t>
      </w:r>
      <w:r w:rsidRPr="00EE301B">
        <w:rPr>
          <w:rFonts w:ascii="Arial" w:eastAsia="Microsoft YaHei" w:hAnsi="Arial" w:cs="Arial"/>
          <w:sz w:val="20"/>
          <w:szCs w:val="20"/>
        </w:rPr>
        <w:t xml:space="preserve">e, </w:t>
      </w:r>
      <w:r w:rsidRPr="00D713B7">
        <w:rPr>
          <w:rFonts w:ascii="Arial" w:eastAsia="Microsoft YaHei" w:hAnsi="Arial" w:cs="Arial"/>
          <w:sz w:val="20"/>
          <w:szCs w:val="20"/>
          <w:highlight w:val="yellow"/>
        </w:rPr>
        <w:t>Excel n’adapte pas l’adresse de la cellule lorsqu’elle est copiée</w:t>
      </w:r>
      <w:r>
        <w:rPr>
          <w:rFonts w:ascii="Arial" w:eastAsia="Microsoft YaHei" w:hAnsi="Arial" w:cs="Arial"/>
          <w:sz w:val="20"/>
          <w:szCs w:val="20"/>
        </w:rPr>
        <w:t xml:space="preserve"> autre part dans la feuille de calcul. La cellule référencée reste toujours la même (au même endroit). </w:t>
      </w:r>
    </w:p>
    <w:p w:rsidR="00ED212E" w:rsidRDefault="00ED212E" w:rsidP="00ED212E">
      <w:pPr>
        <w:suppressAutoHyphens w:val="0"/>
        <w:rPr>
          <w:rFonts w:ascii="Arial" w:eastAsia="Microsoft YaHei" w:hAnsi="Arial" w:cs="Arial"/>
          <w:sz w:val="20"/>
          <w:szCs w:val="20"/>
        </w:rPr>
      </w:pPr>
    </w:p>
    <w:p w:rsidR="00ED212E" w:rsidRPr="00ED212E"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 xml:space="preserve">Exemple de référence absolue :  </w:t>
      </w:r>
      <w:r w:rsidRPr="00ED212E">
        <w:rPr>
          <w:rFonts w:ascii="Arial" w:eastAsia="Microsoft YaHei" w:hAnsi="Arial" w:cs="Arial"/>
          <w:b/>
          <w:i/>
          <w:sz w:val="20"/>
          <w:szCs w:val="20"/>
        </w:rPr>
        <w:t>$A$3</w:t>
      </w:r>
      <w:r>
        <w:rPr>
          <w:rFonts w:ascii="Arial" w:eastAsia="Microsoft YaHei" w:hAnsi="Arial" w:cs="Arial"/>
          <w:sz w:val="20"/>
          <w:szCs w:val="20"/>
        </w:rPr>
        <w:br/>
      </w:r>
      <w:r>
        <w:br w:type="page"/>
      </w:r>
    </w:p>
    <w:p w:rsidR="00F15836" w:rsidRPr="00F15836" w:rsidRDefault="00F15836" w:rsidP="00EE301B">
      <w:pPr>
        <w:suppressAutoHyphens w:val="0"/>
        <w:rPr>
          <w:rFonts w:ascii="Arial" w:eastAsia="Microsoft YaHei" w:hAnsi="Arial" w:cs="Arial"/>
          <w:b/>
        </w:rPr>
      </w:pPr>
      <w:r w:rsidRPr="00F15836">
        <w:rPr>
          <w:rFonts w:ascii="Arial" w:eastAsia="Microsoft YaHei" w:hAnsi="Arial" w:cs="Arial"/>
          <w:b/>
        </w:rPr>
        <w:lastRenderedPageBreak/>
        <w:t xml:space="preserve">Référence de cellules </w:t>
      </w:r>
      <w:r w:rsidRPr="00D713B7">
        <w:rPr>
          <w:rFonts w:ascii="Arial" w:eastAsia="Microsoft YaHei" w:hAnsi="Arial" w:cs="Arial"/>
          <w:b/>
          <w:highlight w:val="yellow"/>
        </w:rPr>
        <w:t>mixte</w:t>
      </w:r>
    </w:p>
    <w:p w:rsidR="00F15836" w:rsidRDefault="00F15836" w:rsidP="00EE301B">
      <w:pPr>
        <w:suppressAutoHyphens w:val="0"/>
        <w:rPr>
          <w:rFonts w:ascii="Arial" w:eastAsia="Microsoft YaHei" w:hAnsi="Arial" w:cs="Arial"/>
          <w:sz w:val="20"/>
          <w:szCs w:val="20"/>
        </w:rPr>
      </w:pPr>
    </w:p>
    <w:p w:rsidR="00A24D40" w:rsidRDefault="00ED212E" w:rsidP="00ED212E">
      <w:pPr>
        <w:suppressAutoHyphens w:val="0"/>
        <w:rPr>
          <w:rFonts w:ascii="Arial" w:eastAsia="Microsoft YaHei" w:hAnsi="Arial" w:cs="Arial"/>
          <w:sz w:val="20"/>
          <w:szCs w:val="20"/>
        </w:rPr>
      </w:pPr>
      <w:r>
        <w:rPr>
          <w:rFonts w:ascii="Arial" w:eastAsia="Microsoft YaHei" w:hAnsi="Arial" w:cs="Arial"/>
          <w:sz w:val="20"/>
          <w:szCs w:val="20"/>
        </w:rPr>
        <w:t xml:space="preserve">Parfois, il est souhaitable que, lors de la copie d’une formule d’une cellule à l’autre, </w:t>
      </w:r>
      <w:r w:rsidR="00A24D40">
        <w:rPr>
          <w:rFonts w:ascii="Arial" w:eastAsia="Microsoft YaHei" w:hAnsi="Arial" w:cs="Arial"/>
          <w:sz w:val="20"/>
          <w:szCs w:val="20"/>
        </w:rPr>
        <w:t xml:space="preserve">Excel adapte automatiquement le numéro de ligne, mais pas le numéro de colonne. </w:t>
      </w:r>
    </w:p>
    <w:p w:rsidR="00A24D40" w:rsidRDefault="00A24D40" w:rsidP="00ED212E">
      <w:pPr>
        <w:suppressAutoHyphens w:val="0"/>
        <w:rPr>
          <w:rFonts w:ascii="Arial" w:eastAsia="Microsoft YaHei" w:hAnsi="Arial" w:cs="Arial"/>
          <w:sz w:val="20"/>
          <w:szCs w:val="20"/>
        </w:rPr>
      </w:pPr>
      <w:r>
        <w:rPr>
          <w:rFonts w:ascii="Arial" w:eastAsia="Microsoft YaHei" w:hAnsi="Arial" w:cs="Arial"/>
          <w:sz w:val="20"/>
          <w:szCs w:val="20"/>
        </w:rPr>
        <w:t>De même, il est parfois souhaitable qu’Excel adapte le numéro de colonne, mais pas la ligne.</w:t>
      </w:r>
    </w:p>
    <w:p w:rsidR="00142D16" w:rsidRDefault="00142D16" w:rsidP="00ED212E">
      <w:pPr>
        <w:suppressAutoHyphens w:val="0"/>
        <w:rPr>
          <w:rFonts w:ascii="Arial" w:eastAsia="Microsoft YaHei" w:hAnsi="Arial" w:cs="Arial"/>
          <w:sz w:val="20"/>
          <w:szCs w:val="20"/>
        </w:rPr>
      </w:pPr>
    </w:p>
    <w:p w:rsidR="00A24D40" w:rsidRDefault="00A24D40" w:rsidP="00ED212E">
      <w:pPr>
        <w:suppressAutoHyphens w:val="0"/>
        <w:rPr>
          <w:rFonts w:ascii="Arial" w:eastAsia="Microsoft YaHei" w:hAnsi="Arial" w:cs="Arial"/>
          <w:sz w:val="20"/>
          <w:szCs w:val="20"/>
        </w:rPr>
      </w:pPr>
      <w:r>
        <w:rPr>
          <w:rFonts w:ascii="Arial" w:eastAsia="Microsoft YaHei" w:hAnsi="Arial" w:cs="Arial"/>
          <w:sz w:val="20"/>
          <w:szCs w:val="20"/>
        </w:rPr>
        <w:t>L’exemple typique de cette situation, est la table de multiplication réalisée en Excel :</w:t>
      </w:r>
    </w:p>
    <w:p w:rsidR="000C72BE" w:rsidRDefault="00142D16" w:rsidP="00142D16">
      <w:pPr>
        <w:suppressAutoHyphens w:val="0"/>
        <w:jc w:val="center"/>
        <w:rPr>
          <w:rFonts w:ascii="Arial" w:eastAsia="Microsoft YaHei" w:hAnsi="Arial" w:cs="Arial"/>
          <w:sz w:val="20"/>
          <w:szCs w:val="20"/>
        </w:rPr>
      </w:pPr>
      <w:r>
        <w:rPr>
          <w:rFonts w:ascii="Arial" w:eastAsia="Microsoft YaHei" w:hAnsi="Arial" w:cs="Arial"/>
          <w:noProof/>
          <w:sz w:val="20"/>
          <w:szCs w:val="20"/>
          <w:lang w:eastAsia="fr-BE" w:bidi="ar-SA"/>
        </w:rPr>
        <w:drawing>
          <wp:inline distT="0" distB="0" distL="0" distR="0">
            <wp:extent cx="4135326" cy="1365160"/>
            <wp:effectExtent l="0" t="0" r="0" b="698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0875" cy="1370293"/>
                    </a:xfrm>
                    <a:prstGeom prst="rect">
                      <a:avLst/>
                    </a:prstGeom>
                    <a:noFill/>
                    <a:ln>
                      <a:noFill/>
                    </a:ln>
                  </pic:spPr>
                </pic:pic>
              </a:graphicData>
            </a:graphic>
          </wp:inline>
        </w:drawing>
      </w:r>
    </w:p>
    <w:p w:rsidR="000C72BE" w:rsidRDefault="000C72BE" w:rsidP="00ED212E">
      <w:pPr>
        <w:suppressAutoHyphens w:val="0"/>
        <w:rPr>
          <w:rFonts w:ascii="Arial" w:eastAsia="Microsoft YaHei" w:hAnsi="Arial" w:cs="Arial"/>
          <w:sz w:val="20"/>
          <w:szCs w:val="20"/>
        </w:rPr>
      </w:pPr>
    </w:p>
    <w:p w:rsidR="0029492B" w:rsidRDefault="0029492B" w:rsidP="00ED212E">
      <w:pPr>
        <w:suppressAutoHyphens w:val="0"/>
        <w:rPr>
          <w:rFonts w:ascii="Arial" w:eastAsia="Microsoft YaHei" w:hAnsi="Arial" w:cs="Arial"/>
          <w:sz w:val="20"/>
          <w:szCs w:val="20"/>
        </w:rPr>
      </w:pPr>
    </w:p>
    <w:p w:rsidR="000C72BE" w:rsidRDefault="000C72BE" w:rsidP="00ED212E">
      <w:pPr>
        <w:suppressAutoHyphens w:val="0"/>
        <w:rPr>
          <w:rFonts w:ascii="Arial" w:eastAsia="Microsoft YaHei" w:hAnsi="Arial" w:cs="Arial"/>
          <w:sz w:val="20"/>
          <w:szCs w:val="20"/>
        </w:rPr>
      </w:pPr>
      <w:r>
        <w:rPr>
          <w:rFonts w:ascii="Arial" w:eastAsia="Microsoft YaHei" w:hAnsi="Arial" w:cs="Arial"/>
          <w:sz w:val="20"/>
          <w:szCs w:val="20"/>
        </w:rPr>
        <w:t xml:space="preserve">Chaque cellule indiquant un résultat de la table de multiplication, vaut en fait le produit de </w:t>
      </w:r>
    </w:p>
    <w:p w:rsidR="000C72BE" w:rsidRPr="00142D16" w:rsidRDefault="000C72BE" w:rsidP="00142D16">
      <w:pPr>
        <w:pStyle w:val="Paragraphedeliste"/>
        <w:numPr>
          <w:ilvl w:val="0"/>
          <w:numId w:val="34"/>
        </w:numPr>
        <w:suppressAutoHyphens w:val="0"/>
        <w:rPr>
          <w:rFonts w:ascii="Arial" w:eastAsia="Microsoft YaHei" w:hAnsi="Arial" w:cs="Arial"/>
          <w:sz w:val="20"/>
          <w:szCs w:val="20"/>
        </w:rPr>
      </w:pPr>
      <w:r w:rsidRPr="00142D16">
        <w:rPr>
          <w:rFonts w:ascii="Arial" w:eastAsia="Microsoft YaHei" w:hAnsi="Arial" w:cs="Arial"/>
          <w:sz w:val="20"/>
          <w:szCs w:val="20"/>
        </w:rPr>
        <w:t xml:space="preserve">la cellule qui se trouve dans la même colonne mais en ligne 2 (en </w:t>
      </w:r>
      <w:r w:rsidR="00142D16" w:rsidRPr="00142D16">
        <w:rPr>
          <w:rFonts w:ascii="Arial" w:eastAsia="Microsoft YaHei" w:hAnsi="Arial" w:cs="Arial"/>
          <w:b/>
          <w:color w:val="2E74B5" w:themeColor="accent1" w:themeShade="BF"/>
          <w:sz w:val="20"/>
          <w:szCs w:val="20"/>
        </w:rPr>
        <w:t>bleu</w:t>
      </w:r>
      <w:r w:rsidR="00142D16" w:rsidRPr="00142D16">
        <w:rPr>
          <w:rFonts w:ascii="Arial" w:eastAsia="Microsoft YaHei" w:hAnsi="Arial" w:cs="Arial"/>
          <w:sz w:val="20"/>
          <w:szCs w:val="20"/>
        </w:rPr>
        <w:t>)</w:t>
      </w:r>
    </w:p>
    <w:p w:rsidR="00142D16" w:rsidRDefault="00142D16" w:rsidP="00142D16">
      <w:pPr>
        <w:suppressAutoHyphens w:val="0"/>
        <w:rPr>
          <w:rFonts w:ascii="Arial" w:eastAsia="Microsoft YaHei" w:hAnsi="Arial" w:cs="Arial"/>
          <w:sz w:val="20"/>
          <w:szCs w:val="20"/>
        </w:rPr>
      </w:pPr>
      <w:r>
        <w:rPr>
          <w:rFonts w:ascii="Arial" w:eastAsia="Microsoft YaHei" w:hAnsi="Arial" w:cs="Arial"/>
          <w:sz w:val="20"/>
          <w:szCs w:val="20"/>
        </w:rPr>
        <w:t>par</w:t>
      </w:r>
    </w:p>
    <w:p w:rsidR="00142D16" w:rsidRPr="00142D16" w:rsidRDefault="00142D16" w:rsidP="00142D16">
      <w:pPr>
        <w:pStyle w:val="Paragraphedeliste"/>
        <w:numPr>
          <w:ilvl w:val="0"/>
          <w:numId w:val="34"/>
        </w:numPr>
        <w:suppressAutoHyphens w:val="0"/>
        <w:rPr>
          <w:rFonts w:ascii="Arial" w:eastAsia="Microsoft YaHei" w:hAnsi="Arial" w:cs="Arial"/>
          <w:sz w:val="20"/>
          <w:szCs w:val="20"/>
        </w:rPr>
      </w:pPr>
      <w:r w:rsidRPr="00142D16">
        <w:rPr>
          <w:rFonts w:ascii="Arial" w:eastAsia="Microsoft YaHei" w:hAnsi="Arial" w:cs="Arial"/>
          <w:sz w:val="20"/>
          <w:szCs w:val="20"/>
        </w:rPr>
        <w:t>la cellule qui se trouve dans</w:t>
      </w:r>
      <w:r>
        <w:rPr>
          <w:rFonts w:ascii="Arial" w:eastAsia="Microsoft YaHei" w:hAnsi="Arial" w:cs="Arial"/>
          <w:sz w:val="20"/>
          <w:szCs w:val="20"/>
        </w:rPr>
        <w:t xml:space="preserve"> la même ligne mais en colonne B</w:t>
      </w:r>
      <w:r w:rsidRPr="00142D16">
        <w:rPr>
          <w:rFonts w:ascii="Arial" w:eastAsia="Microsoft YaHei" w:hAnsi="Arial" w:cs="Arial"/>
          <w:sz w:val="20"/>
          <w:szCs w:val="20"/>
        </w:rPr>
        <w:t xml:space="preserve"> (en</w:t>
      </w:r>
      <w:r w:rsidRPr="00142D16">
        <w:rPr>
          <w:rFonts w:ascii="Arial" w:eastAsia="Microsoft YaHei" w:hAnsi="Arial" w:cs="Arial"/>
          <w:b/>
          <w:color w:val="FF5050"/>
          <w:sz w:val="20"/>
          <w:szCs w:val="20"/>
        </w:rPr>
        <w:t xml:space="preserve"> </w:t>
      </w:r>
      <w:r w:rsidRPr="00142D16">
        <w:rPr>
          <w:rFonts w:ascii="Arial" w:eastAsia="Microsoft YaHei" w:hAnsi="Arial" w:cs="Arial"/>
          <w:b/>
          <w:color w:val="FF5050"/>
          <w:sz w:val="20"/>
          <w:szCs w:val="20"/>
        </w:rPr>
        <w:t>rose</w:t>
      </w:r>
      <w:r w:rsidRPr="00142D16">
        <w:rPr>
          <w:rFonts w:ascii="Arial" w:eastAsia="Microsoft YaHei" w:hAnsi="Arial" w:cs="Arial"/>
          <w:sz w:val="20"/>
          <w:szCs w:val="20"/>
        </w:rPr>
        <w:t>)</w:t>
      </w:r>
    </w:p>
    <w:p w:rsidR="00142D16" w:rsidRDefault="00142D16" w:rsidP="00ED212E">
      <w:pPr>
        <w:suppressAutoHyphens w:val="0"/>
        <w:rPr>
          <w:rFonts w:ascii="Arial" w:eastAsia="Microsoft YaHei" w:hAnsi="Arial" w:cs="Arial"/>
          <w:sz w:val="20"/>
          <w:szCs w:val="20"/>
        </w:rPr>
      </w:pP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 xml:space="preserve">Pour la première opérande du produit </w:t>
      </w:r>
      <w:r w:rsidRPr="00142D16">
        <w:rPr>
          <w:rFonts w:ascii="Arial" w:eastAsia="Microsoft YaHei" w:hAnsi="Arial" w:cs="Arial"/>
          <w:sz w:val="20"/>
          <w:szCs w:val="20"/>
        </w:rPr>
        <w:t xml:space="preserve">(en </w:t>
      </w:r>
      <w:r w:rsidRPr="00142D16">
        <w:rPr>
          <w:rFonts w:ascii="Arial" w:eastAsia="Microsoft YaHei" w:hAnsi="Arial" w:cs="Arial"/>
          <w:b/>
          <w:color w:val="2E74B5" w:themeColor="accent1" w:themeShade="BF"/>
          <w:sz w:val="20"/>
          <w:szCs w:val="20"/>
        </w:rPr>
        <w:t>bleu</w:t>
      </w:r>
      <w:r w:rsidRPr="00142D16">
        <w:rPr>
          <w:rFonts w:ascii="Arial" w:eastAsia="Microsoft YaHei" w:hAnsi="Arial" w:cs="Arial"/>
          <w:sz w:val="20"/>
          <w:szCs w:val="20"/>
        </w:rPr>
        <w:t>)</w:t>
      </w:r>
      <w:r>
        <w:rPr>
          <w:rFonts w:ascii="Arial" w:eastAsia="Microsoft YaHei" w:hAnsi="Arial" w:cs="Arial"/>
          <w:sz w:val="20"/>
          <w:szCs w:val="20"/>
        </w:rPr>
        <w:t xml:space="preserve">, la colonne doit donc changer d’une cellule à l’autre (C,D,E,F…), mais pas la ligne (qui doit rester 2). </w:t>
      </w: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De même, pour la deuxième opérande du produit (</w:t>
      </w:r>
      <w:r w:rsidRPr="00142D16">
        <w:rPr>
          <w:rFonts w:ascii="Arial" w:eastAsia="Microsoft YaHei" w:hAnsi="Arial" w:cs="Arial"/>
          <w:sz w:val="20"/>
          <w:szCs w:val="20"/>
        </w:rPr>
        <w:t>en</w:t>
      </w:r>
      <w:r w:rsidRPr="00142D16">
        <w:rPr>
          <w:rFonts w:ascii="Arial" w:eastAsia="Microsoft YaHei" w:hAnsi="Arial" w:cs="Arial"/>
          <w:b/>
          <w:color w:val="FF5050"/>
          <w:sz w:val="20"/>
          <w:szCs w:val="20"/>
        </w:rPr>
        <w:t xml:space="preserve"> rose</w:t>
      </w:r>
      <w:r w:rsidRPr="00142D16">
        <w:rPr>
          <w:rFonts w:ascii="Arial" w:eastAsia="Microsoft YaHei" w:hAnsi="Arial" w:cs="Arial"/>
          <w:sz w:val="20"/>
          <w:szCs w:val="20"/>
        </w:rPr>
        <w:t>)</w:t>
      </w:r>
      <w:r>
        <w:rPr>
          <w:rFonts w:ascii="Arial" w:eastAsia="Microsoft YaHei" w:hAnsi="Arial" w:cs="Arial"/>
          <w:sz w:val="20"/>
          <w:szCs w:val="20"/>
        </w:rPr>
        <w:t>, la ligne doit changer d’une cellule à l’autre (3,4,5.6…) mais pas la colonne (toujours B).</w:t>
      </w:r>
    </w:p>
    <w:p w:rsidR="00142D16" w:rsidRDefault="00142D16" w:rsidP="00ED212E">
      <w:pPr>
        <w:suppressAutoHyphens w:val="0"/>
        <w:rPr>
          <w:rFonts w:ascii="Arial" w:eastAsia="Microsoft YaHei" w:hAnsi="Arial" w:cs="Arial"/>
          <w:sz w:val="20"/>
          <w:szCs w:val="20"/>
        </w:rPr>
      </w:pPr>
    </w:p>
    <w:p w:rsidR="00142D16" w:rsidRDefault="00142D16" w:rsidP="00ED212E">
      <w:pPr>
        <w:suppressAutoHyphens w:val="0"/>
        <w:rPr>
          <w:rFonts w:ascii="Arial" w:eastAsia="Microsoft YaHei" w:hAnsi="Arial" w:cs="Arial"/>
          <w:sz w:val="20"/>
          <w:szCs w:val="20"/>
        </w:rPr>
      </w:pPr>
      <w:r>
        <w:rPr>
          <w:rFonts w:ascii="Arial" w:eastAsia="Microsoft YaHei" w:hAnsi="Arial" w:cs="Arial"/>
          <w:sz w:val="20"/>
          <w:szCs w:val="20"/>
        </w:rPr>
        <w:t xml:space="preserve">Une référence de cellule telle que E$2 (ou $B4) est appelée </w:t>
      </w:r>
      <w:r w:rsidRPr="00BF31C7">
        <w:rPr>
          <w:rFonts w:ascii="Arial" w:eastAsia="Microsoft YaHei" w:hAnsi="Arial" w:cs="Arial"/>
          <w:sz w:val="20"/>
          <w:szCs w:val="20"/>
        </w:rPr>
        <w:t xml:space="preserve">référence </w:t>
      </w:r>
      <w:r w:rsidR="00BF31C7" w:rsidRPr="00BF31C7">
        <w:rPr>
          <w:rFonts w:ascii="Arial" w:eastAsia="Microsoft YaHei" w:hAnsi="Arial" w:cs="Arial"/>
          <w:sz w:val="20"/>
          <w:szCs w:val="20"/>
        </w:rPr>
        <w:t>mixte.</w:t>
      </w:r>
    </w:p>
    <w:p w:rsidR="00BF31C7" w:rsidRDefault="00BF31C7" w:rsidP="00ED212E">
      <w:pPr>
        <w:suppressAutoHyphens w:val="0"/>
        <w:rPr>
          <w:rFonts w:ascii="Arial" w:eastAsia="Microsoft YaHei" w:hAnsi="Arial" w:cs="Arial"/>
          <w:sz w:val="20"/>
          <w:szCs w:val="20"/>
        </w:rPr>
      </w:pPr>
    </w:p>
    <w:p w:rsidR="00BF31C7" w:rsidRDefault="00BF31C7" w:rsidP="00ED212E">
      <w:pPr>
        <w:suppressAutoHyphens w:val="0"/>
        <w:rPr>
          <w:rFonts w:ascii="Arial" w:eastAsia="Microsoft YaHei" w:hAnsi="Arial" w:cs="Arial"/>
          <w:sz w:val="20"/>
          <w:szCs w:val="20"/>
        </w:rPr>
      </w:pPr>
      <w:r>
        <w:rPr>
          <w:rFonts w:ascii="Arial" w:eastAsia="Microsoft YaHei" w:hAnsi="Arial" w:cs="Arial"/>
          <w:sz w:val="20"/>
          <w:szCs w:val="20"/>
        </w:rPr>
        <w:t>Une référence mixte contient :</w:t>
      </w:r>
    </w:p>
    <w:p w:rsidR="00BF31C7" w:rsidRPr="00F02984" w:rsidRDefault="00BF31C7" w:rsidP="00F02984">
      <w:pPr>
        <w:pStyle w:val="Paragraphedeliste"/>
        <w:numPr>
          <w:ilvl w:val="0"/>
          <w:numId w:val="34"/>
        </w:numPr>
        <w:suppressAutoHyphens w:val="0"/>
        <w:rPr>
          <w:rFonts w:ascii="Arial" w:eastAsia="Microsoft YaHei" w:hAnsi="Arial" w:cs="Arial"/>
          <w:sz w:val="20"/>
          <w:szCs w:val="20"/>
        </w:rPr>
      </w:pPr>
      <w:r w:rsidRPr="00F02984">
        <w:rPr>
          <w:rFonts w:ascii="Arial" w:eastAsia="Microsoft YaHei" w:hAnsi="Arial" w:cs="Arial"/>
          <w:sz w:val="20"/>
          <w:szCs w:val="20"/>
        </w:rPr>
        <w:t>Soit une référence de colonne relative</w:t>
      </w:r>
      <w:r w:rsidRPr="00F02984">
        <w:rPr>
          <w:rFonts w:ascii="Arial" w:eastAsia="Microsoft YaHei" w:hAnsi="Arial" w:cs="Arial"/>
          <w:sz w:val="20"/>
          <w:szCs w:val="20"/>
        </w:rPr>
        <w:t>,</w:t>
      </w:r>
      <w:r w:rsidRPr="00F02984">
        <w:rPr>
          <w:rFonts w:ascii="Arial" w:eastAsia="Microsoft YaHei" w:hAnsi="Arial" w:cs="Arial"/>
          <w:sz w:val="20"/>
          <w:szCs w:val="20"/>
        </w:rPr>
        <w:t xml:space="preserve"> et une référence de ligne absolue (numéro de ligne précédé d’un signe dollar), comme par exemple</w:t>
      </w:r>
      <w:r w:rsidR="00F02984">
        <w:rPr>
          <w:rFonts w:ascii="Arial" w:eastAsia="Microsoft YaHei" w:hAnsi="Arial" w:cs="Arial"/>
          <w:sz w:val="20"/>
          <w:szCs w:val="20"/>
        </w:rPr>
        <w:t xml:space="preserve">  </w:t>
      </w:r>
      <w:r w:rsidRPr="00F02984">
        <w:rPr>
          <w:rFonts w:ascii="Arial" w:eastAsia="Microsoft YaHei" w:hAnsi="Arial" w:cs="Arial"/>
          <w:sz w:val="20"/>
          <w:szCs w:val="20"/>
        </w:rPr>
        <w:t xml:space="preserve"> </w:t>
      </w:r>
      <w:r w:rsidRPr="00F02984">
        <w:rPr>
          <w:rFonts w:ascii="Arial" w:eastAsia="Microsoft YaHei" w:hAnsi="Arial" w:cs="Arial"/>
          <w:b/>
          <w:sz w:val="20"/>
          <w:szCs w:val="20"/>
        </w:rPr>
        <w:t>E$2</w:t>
      </w:r>
    </w:p>
    <w:p w:rsidR="00BF31C7" w:rsidRPr="00F02984" w:rsidRDefault="00BF31C7" w:rsidP="00F02984">
      <w:pPr>
        <w:pStyle w:val="Paragraphedeliste"/>
        <w:numPr>
          <w:ilvl w:val="0"/>
          <w:numId w:val="34"/>
        </w:numPr>
        <w:suppressAutoHyphens w:val="0"/>
        <w:rPr>
          <w:rFonts w:ascii="Arial" w:eastAsia="Microsoft YaHei" w:hAnsi="Arial" w:cs="Arial"/>
          <w:sz w:val="20"/>
          <w:szCs w:val="20"/>
        </w:rPr>
      </w:pPr>
      <w:r w:rsidRPr="00F02984">
        <w:rPr>
          <w:rFonts w:ascii="Arial" w:eastAsia="Microsoft YaHei" w:hAnsi="Arial" w:cs="Arial"/>
          <w:sz w:val="20"/>
          <w:szCs w:val="20"/>
        </w:rPr>
        <w:t xml:space="preserve">Soit une référence de colonne </w:t>
      </w:r>
      <w:r w:rsidRPr="00F02984">
        <w:rPr>
          <w:rFonts w:ascii="Arial" w:eastAsia="Microsoft YaHei" w:hAnsi="Arial" w:cs="Arial"/>
          <w:sz w:val="20"/>
          <w:szCs w:val="20"/>
        </w:rPr>
        <w:t>absolue (nom</w:t>
      </w:r>
      <w:r w:rsidRPr="00F02984">
        <w:rPr>
          <w:rFonts w:ascii="Arial" w:eastAsia="Microsoft YaHei" w:hAnsi="Arial" w:cs="Arial"/>
          <w:sz w:val="20"/>
          <w:szCs w:val="20"/>
        </w:rPr>
        <w:t xml:space="preserve"> de </w:t>
      </w:r>
      <w:r w:rsidRPr="00F02984">
        <w:rPr>
          <w:rFonts w:ascii="Arial" w:eastAsia="Microsoft YaHei" w:hAnsi="Arial" w:cs="Arial"/>
          <w:sz w:val="20"/>
          <w:szCs w:val="20"/>
        </w:rPr>
        <w:t>colonne</w:t>
      </w:r>
      <w:r w:rsidRPr="00F02984">
        <w:rPr>
          <w:rFonts w:ascii="Arial" w:eastAsia="Microsoft YaHei" w:hAnsi="Arial" w:cs="Arial"/>
          <w:sz w:val="20"/>
          <w:szCs w:val="20"/>
        </w:rPr>
        <w:t xml:space="preserve"> précédé d’un signe dollar)</w:t>
      </w:r>
      <w:r w:rsidRPr="00F02984">
        <w:rPr>
          <w:rFonts w:ascii="Arial" w:eastAsia="Microsoft YaHei" w:hAnsi="Arial" w:cs="Arial"/>
          <w:sz w:val="20"/>
          <w:szCs w:val="20"/>
        </w:rPr>
        <w:t xml:space="preserve">, et une </w:t>
      </w:r>
      <w:r w:rsidRPr="00F02984">
        <w:rPr>
          <w:rFonts w:ascii="Arial" w:eastAsia="Microsoft YaHei" w:hAnsi="Arial" w:cs="Arial"/>
          <w:sz w:val="20"/>
          <w:szCs w:val="20"/>
        </w:rPr>
        <w:t xml:space="preserve">référence de ligne </w:t>
      </w:r>
      <w:r w:rsidRPr="00F02984">
        <w:rPr>
          <w:rFonts w:ascii="Arial" w:eastAsia="Microsoft YaHei" w:hAnsi="Arial" w:cs="Arial"/>
          <w:sz w:val="20"/>
          <w:szCs w:val="20"/>
        </w:rPr>
        <w:t>relative</w:t>
      </w:r>
      <w:r w:rsidRPr="00F02984">
        <w:rPr>
          <w:rFonts w:ascii="Arial" w:eastAsia="Microsoft YaHei" w:hAnsi="Arial" w:cs="Arial"/>
          <w:sz w:val="20"/>
          <w:szCs w:val="20"/>
        </w:rPr>
        <w:t xml:space="preserve">, comme par exemple </w:t>
      </w:r>
      <w:r w:rsidR="00F02984">
        <w:rPr>
          <w:rFonts w:ascii="Arial" w:eastAsia="Microsoft YaHei" w:hAnsi="Arial" w:cs="Arial"/>
          <w:sz w:val="20"/>
          <w:szCs w:val="20"/>
        </w:rPr>
        <w:t xml:space="preserve">  </w:t>
      </w:r>
      <w:r w:rsidR="00F02984">
        <w:rPr>
          <w:rFonts w:ascii="Arial" w:eastAsia="Microsoft YaHei" w:hAnsi="Arial" w:cs="Arial"/>
          <w:b/>
          <w:sz w:val="20"/>
          <w:szCs w:val="20"/>
        </w:rPr>
        <w:t xml:space="preserve">  </w:t>
      </w:r>
      <w:r w:rsidRPr="00F02984">
        <w:rPr>
          <w:rFonts w:ascii="Arial" w:eastAsia="Microsoft YaHei" w:hAnsi="Arial" w:cs="Arial"/>
          <w:b/>
          <w:sz w:val="20"/>
          <w:szCs w:val="20"/>
        </w:rPr>
        <w:t>$</w:t>
      </w:r>
      <w:r w:rsidR="00F02984">
        <w:rPr>
          <w:rFonts w:ascii="Arial" w:eastAsia="Microsoft YaHei" w:hAnsi="Arial" w:cs="Arial"/>
          <w:b/>
          <w:sz w:val="20"/>
          <w:szCs w:val="20"/>
        </w:rPr>
        <w:t>E</w:t>
      </w:r>
      <w:r w:rsidRPr="00F02984">
        <w:rPr>
          <w:rFonts w:ascii="Arial" w:eastAsia="Microsoft YaHei" w:hAnsi="Arial" w:cs="Arial"/>
          <w:b/>
          <w:sz w:val="20"/>
          <w:szCs w:val="20"/>
        </w:rPr>
        <w:t>2</w:t>
      </w:r>
    </w:p>
    <w:p w:rsidR="00BF31C7" w:rsidRPr="00BF31C7" w:rsidRDefault="00BF31C7" w:rsidP="00ED212E">
      <w:pPr>
        <w:suppressAutoHyphens w:val="0"/>
        <w:rPr>
          <w:rFonts w:ascii="Arial" w:eastAsia="Microsoft YaHei" w:hAnsi="Arial" w:cs="Arial"/>
          <w:sz w:val="20"/>
          <w:szCs w:val="20"/>
        </w:rPr>
      </w:pPr>
    </w:p>
    <w:p w:rsidR="00BF31C7" w:rsidRDefault="00BF31C7" w:rsidP="00ED212E">
      <w:pPr>
        <w:suppressAutoHyphens w:val="0"/>
        <w:rPr>
          <w:rFonts w:ascii="Arial" w:eastAsia="Microsoft YaHei" w:hAnsi="Arial" w:cs="Arial"/>
          <w:sz w:val="20"/>
          <w:szCs w:val="20"/>
        </w:rPr>
      </w:pPr>
      <w:r w:rsidRPr="00D713B7">
        <w:rPr>
          <w:rFonts w:ascii="Arial" w:eastAsia="Microsoft YaHei" w:hAnsi="Arial" w:cs="Arial"/>
          <w:sz w:val="20"/>
          <w:szCs w:val="20"/>
          <w:highlight w:val="yellow"/>
        </w:rPr>
        <w:t>Excel, lorsqu’on copie la formule, n’adapte que la partie de la référence de cellule qui n’est pas précédée par le signe dollar ($)</w:t>
      </w:r>
      <w:r>
        <w:rPr>
          <w:rFonts w:ascii="Arial" w:eastAsia="Microsoft YaHei" w:hAnsi="Arial" w:cs="Arial"/>
          <w:sz w:val="20"/>
          <w:szCs w:val="20"/>
        </w:rPr>
        <w:t>.</w:t>
      </w:r>
    </w:p>
    <w:p w:rsidR="0029492B" w:rsidRDefault="0029492B" w:rsidP="0029492B">
      <w:pPr>
        <w:suppressAutoHyphens w:val="0"/>
        <w:rPr>
          <w:rFonts w:ascii="Arial" w:eastAsia="Microsoft YaHei" w:hAnsi="Arial" w:cs="Arial"/>
          <w:sz w:val="20"/>
          <w:szCs w:val="20"/>
        </w:rPr>
      </w:pPr>
    </w:p>
    <w:p w:rsidR="0029492B" w:rsidRDefault="0029492B" w:rsidP="0029492B">
      <w:pPr>
        <w:suppressAutoHyphens w:val="0"/>
        <w:rPr>
          <w:rFonts w:ascii="Arial" w:eastAsia="Microsoft YaHei" w:hAnsi="Arial" w:cs="Arial"/>
          <w:sz w:val="20"/>
          <w:szCs w:val="20"/>
        </w:rPr>
      </w:pPr>
    </w:p>
    <w:p w:rsidR="0029492B" w:rsidRPr="0029492B" w:rsidRDefault="0029492B" w:rsidP="0029492B">
      <w:pPr>
        <w:suppressAutoHyphens w:val="0"/>
        <w:rPr>
          <w:rFonts w:ascii="Arial" w:eastAsia="Microsoft YaHei" w:hAnsi="Arial" w:cs="Arial"/>
          <w:b/>
        </w:rPr>
      </w:pPr>
      <w:r>
        <w:rPr>
          <w:rFonts w:ascii="Arial" w:eastAsia="Microsoft YaHei" w:hAnsi="Arial" w:cs="Arial"/>
          <w:b/>
        </w:rPr>
        <w:t>Utiliser des</w:t>
      </w:r>
      <w:r w:rsidRPr="0029492B">
        <w:rPr>
          <w:rFonts w:ascii="Arial" w:eastAsia="Microsoft YaHei" w:hAnsi="Arial" w:cs="Arial"/>
          <w:b/>
        </w:rPr>
        <w:t xml:space="preserve"> référence</w:t>
      </w:r>
      <w:r>
        <w:rPr>
          <w:rFonts w:ascii="Arial" w:eastAsia="Microsoft YaHei" w:hAnsi="Arial" w:cs="Arial"/>
          <w:b/>
        </w:rPr>
        <w:t>s</w:t>
      </w:r>
      <w:r w:rsidRPr="0029492B">
        <w:rPr>
          <w:rFonts w:ascii="Arial" w:eastAsia="Microsoft YaHei" w:hAnsi="Arial" w:cs="Arial"/>
          <w:b/>
        </w:rPr>
        <w:t xml:space="preserve"> d</w:t>
      </w:r>
      <w:r>
        <w:rPr>
          <w:rFonts w:ascii="Arial" w:eastAsia="Microsoft YaHei" w:hAnsi="Arial" w:cs="Arial"/>
          <w:b/>
        </w:rPr>
        <w:t>e cellules de types différents</w:t>
      </w:r>
      <w:r w:rsidR="00E27290">
        <w:rPr>
          <w:rFonts w:ascii="Arial" w:eastAsia="Microsoft YaHei" w:hAnsi="Arial" w:cs="Arial"/>
          <w:b/>
        </w:rPr>
        <w:t>,</w:t>
      </w:r>
      <w:r>
        <w:rPr>
          <w:rFonts w:ascii="Arial" w:eastAsia="Microsoft YaHei" w:hAnsi="Arial" w:cs="Arial"/>
          <w:b/>
        </w:rPr>
        <w:t xml:space="preserve"> dans une plage de cellules</w:t>
      </w:r>
    </w:p>
    <w:p w:rsidR="0029492B" w:rsidRPr="00ED212E" w:rsidRDefault="0029492B" w:rsidP="0029492B">
      <w:pPr>
        <w:suppressAutoHyphens w:val="0"/>
        <w:rPr>
          <w:rFonts w:ascii="Arial" w:eastAsia="Microsoft YaHei" w:hAnsi="Arial" w:cs="Arial"/>
          <w:sz w:val="20"/>
          <w:szCs w:val="20"/>
        </w:rPr>
      </w:pPr>
    </w:p>
    <w:p w:rsidR="00F455DC" w:rsidRDefault="00F455DC" w:rsidP="0029492B">
      <w:pPr>
        <w:suppressAutoHyphens w:val="0"/>
        <w:rPr>
          <w:rFonts w:ascii="Arial" w:eastAsia="Microsoft YaHei" w:hAnsi="Arial" w:cs="Arial"/>
          <w:sz w:val="20"/>
          <w:szCs w:val="20"/>
        </w:rPr>
      </w:pPr>
      <w:r>
        <w:rPr>
          <w:rFonts w:ascii="Arial" w:eastAsia="Microsoft YaHei" w:hAnsi="Arial" w:cs="Arial"/>
          <w:sz w:val="20"/>
          <w:szCs w:val="20"/>
        </w:rPr>
        <w:t>Il est possible d’</w:t>
      </w:r>
      <w:r w:rsidR="00E27290">
        <w:rPr>
          <w:rFonts w:ascii="Arial" w:eastAsia="Microsoft YaHei" w:hAnsi="Arial" w:cs="Arial"/>
          <w:sz w:val="20"/>
          <w:szCs w:val="20"/>
        </w:rPr>
        <w:t>utiliser un mélange de</w:t>
      </w:r>
      <w:r>
        <w:rPr>
          <w:rFonts w:ascii="Arial" w:eastAsia="Microsoft YaHei" w:hAnsi="Arial" w:cs="Arial"/>
          <w:sz w:val="20"/>
          <w:szCs w:val="20"/>
        </w:rPr>
        <w:t xml:space="preserve"> références de cellules de types relative, absolue et mixte, lorsqu’on spécifie une plage de cellules. </w:t>
      </w:r>
    </w:p>
    <w:p w:rsidR="00F455DC" w:rsidRDefault="00F455DC" w:rsidP="0029492B">
      <w:pPr>
        <w:suppressAutoHyphens w:val="0"/>
        <w:rPr>
          <w:rFonts w:ascii="Arial" w:eastAsia="Microsoft YaHei" w:hAnsi="Arial" w:cs="Arial"/>
          <w:sz w:val="20"/>
          <w:szCs w:val="20"/>
        </w:rPr>
      </w:pPr>
    </w:p>
    <w:p w:rsidR="00F455DC" w:rsidRDefault="00E27290" w:rsidP="0029492B">
      <w:pPr>
        <w:suppressAutoHyphens w:val="0"/>
        <w:rPr>
          <w:rFonts w:ascii="Arial" w:eastAsia="Microsoft YaHei" w:hAnsi="Arial" w:cs="Arial"/>
          <w:sz w:val="20"/>
          <w:szCs w:val="20"/>
        </w:rPr>
      </w:pPr>
      <w:r>
        <w:rPr>
          <w:rFonts w:ascii="Arial" w:eastAsia="Microsoft YaHei" w:hAnsi="Arial" w:cs="Arial"/>
          <w:noProof/>
          <w:sz w:val="20"/>
          <w:szCs w:val="20"/>
          <w:lang w:eastAsia="fr-BE" w:bidi="ar-SA"/>
        </w:rPr>
        <w:drawing>
          <wp:anchor distT="0" distB="0" distL="114300" distR="114300" simplePos="0" relativeHeight="251687936" behindDoc="0" locked="0" layoutInCell="1" allowOverlap="1" wp14:anchorId="55B94B2C" wp14:editId="4085CD39">
            <wp:simplePos x="0" y="0"/>
            <wp:positionH relativeFrom="margin">
              <wp:posOffset>2846705</wp:posOffset>
            </wp:positionH>
            <wp:positionV relativeFrom="paragraph">
              <wp:posOffset>11430</wp:posOffset>
            </wp:positionV>
            <wp:extent cx="3269615" cy="941070"/>
            <wp:effectExtent l="0" t="0" r="6985" b="0"/>
            <wp:wrapSquare wrapText="bothSides"/>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69615" cy="941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455DC">
        <w:rPr>
          <w:rFonts w:ascii="Arial" w:eastAsia="Microsoft YaHei" w:hAnsi="Arial" w:cs="Arial"/>
          <w:sz w:val="20"/>
          <w:szCs w:val="20"/>
        </w:rPr>
        <w:t>Par exemple, dans le tableau ci-contre, l</w:t>
      </w:r>
      <w:r>
        <w:rPr>
          <w:rFonts w:ascii="Arial" w:eastAsia="Microsoft YaHei" w:hAnsi="Arial" w:cs="Arial"/>
          <w:sz w:val="20"/>
          <w:szCs w:val="20"/>
        </w:rPr>
        <w:t>es</w:t>
      </w:r>
      <w:r w:rsidR="00F455DC">
        <w:rPr>
          <w:rFonts w:ascii="Arial" w:eastAsia="Microsoft YaHei" w:hAnsi="Arial" w:cs="Arial"/>
          <w:sz w:val="20"/>
          <w:szCs w:val="20"/>
        </w:rPr>
        <w:t xml:space="preserve"> cellule</w:t>
      </w:r>
      <w:r>
        <w:rPr>
          <w:rFonts w:ascii="Arial" w:eastAsia="Microsoft YaHei" w:hAnsi="Arial" w:cs="Arial"/>
          <w:sz w:val="20"/>
          <w:szCs w:val="20"/>
        </w:rPr>
        <w:t>s</w:t>
      </w:r>
      <w:r w:rsidR="00F455DC">
        <w:rPr>
          <w:rFonts w:ascii="Arial" w:eastAsia="Microsoft YaHei" w:hAnsi="Arial" w:cs="Arial"/>
          <w:sz w:val="20"/>
          <w:szCs w:val="20"/>
        </w:rPr>
        <w:t xml:space="preserve"> D2</w:t>
      </w:r>
      <w:r>
        <w:rPr>
          <w:rFonts w:ascii="Arial" w:eastAsia="Microsoft YaHei" w:hAnsi="Arial" w:cs="Arial"/>
          <w:sz w:val="20"/>
          <w:szCs w:val="20"/>
        </w:rPr>
        <w:t xml:space="preserve"> à D6</w:t>
      </w:r>
      <w:r w:rsidR="00F455DC">
        <w:rPr>
          <w:rFonts w:ascii="Arial" w:eastAsia="Microsoft YaHei" w:hAnsi="Arial" w:cs="Arial"/>
          <w:sz w:val="20"/>
          <w:szCs w:val="20"/>
        </w:rPr>
        <w:t xml:space="preserve"> doit toujours contenir le solde du compte en banque.</w:t>
      </w:r>
    </w:p>
    <w:p w:rsidR="00E27290" w:rsidRDefault="00E27290" w:rsidP="0029492B">
      <w:pPr>
        <w:suppressAutoHyphens w:val="0"/>
        <w:rPr>
          <w:rFonts w:ascii="Arial" w:eastAsia="Microsoft YaHei" w:hAnsi="Arial" w:cs="Arial"/>
          <w:sz w:val="20"/>
          <w:szCs w:val="20"/>
        </w:rPr>
      </w:pPr>
    </w:p>
    <w:p w:rsidR="00E27290"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 xml:space="preserve">On </w:t>
      </w:r>
      <w:r w:rsidR="00F455DC">
        <w:rPr>
          <w:rFonts w:ascii="Arial" w:eastAsia="Microsoft YaHei" w:hAnsi="Arial" w:cs="Arial"/>
          <w:sz w:val="20"/>
          <w:szCs w:val="20"/>
        </w:rPr>
        <w:t xml:space="preserve">a placé </w:t>
      </w:r>
      <w:r>
        <w:rPr>
          <w:rFonts w:ascii="Arial" w:eastAsia="Microsoft YaHei" w:hAnsi="Arial" w:cs="Arial"/>
          <w:sz w:val="20"/>
          <w:szCs w:val="20"/>
        </w:rPr>
        <w:t xml:space="preserve">en cellule D2 </w:t>
      </w:r>
      <w:r w:rsidR="00F455DC">
        <w:rPr>
          <w:rFonts w:ascii="Arial" w:eastAsia="Microsoft YaHei" w:hAnsi="Arial" w:cs="Arial"/>
          <w:sz w:val="20"/>
          <w:szCs w:val="20"/>
        </w:rPr>
        <w:t xml:space="preserve">la formule </w:t>
      </w:r>
      <w:r w:rsidR="00F455DC" w:rsidRPr="00E27290">
        <w:rPr>
          <w:rFonts w:ascii="Arial" w:eastAsia="Microsoft YaHei" w:hAnsi="Arial" w:cs="Arial"/>
          <w:i/>
          <w:sz w:val="20"/>
          <w:szCs w:val="20"/>
        </w:rPr>
        <w:t>=SOMME($C$2;$C2)</w:t>
      </w:r>
    </w:p>
    <w:p w:rsidR="00E27290" w:rsidRDefault="00E27290" w:rsidP="0029492B">
      <w:pPr>
        <w:suppressAutoHyphens w:val="0"/>
        <w:rPr>
          <w:rFonts w:ascii="Arial" w:eastAsia="Microsoft YaHei" w:hAnsi="Arial" w:cs="Arial"/>
          <w:sz w:val="20"/>
          <w:szCs w:val="20"/>
        </w:rPr>
      </w:pPr>
    </w:p>
    <w:p w:rsidR="00E27290"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Lorsqu’on copie la formule de D2 vers D3 à D6, Excel laisse la première référence de la plage ($C$2) inchangée, et ne fait varier que la deuxième référence (qui passe de $C2 à $C3, puis $C4 etc..)</w:t>
      </w:r>
    </w:p>
    <w:p w:rsidR="00E27290" w:rsidRDefault="00E27290" w:rsidP="0029492B">
      <w:pPr>
        <w:suppressAutoHyphens w:val="0"/>
        <w:rPr>
          <w:rFonts w:ascii="Arial" w:eastAsia="Microsoft YaHei" w:hAnsi="Arial" w:cs="Arial"/>
          <w:sz w:val="20"/>
          <w:szCs w:val="20"/>
        </w:rPr>
      </w:pPr>
    </w:p>
    <w:p w:rsidR="00F455DC" w:rsidRDefault="00E27290" w:rsidP="0029492B">
      <w:pPr>
        <w:suppressAutoHyphens w:val="0"/>
        <w:rPr>
          <w:rFonts w:ascii="Arial" w:eastAsia="Microsoft YaHei" w:hAnsi="Arial" w:cs="Arial"/>
          <w:sz w:val="20"/>
          <w:szCs w:val="20"/>
        </w:rPr>
      </w:pPr>
      <w:r>
        <w:rPr>
          <w:rFonts w:ascii="Arial" w:eastAsia="Microsoft YaHei" w:hAnsi="Arial" w:cs="Arial"/>
          <w:sz w:val="20"/>
          <w:szCs w:val="20"/>
        </w:rPr>
        <w:t xml:space="preserve">Remarque : pour cet exemple , on aurait aussi pu utiliser uniquement des références relatives. Plutôt que d’utiliser la fonction </w:t>
      </w:r>
      <w:r w:rsidRPr="00E27290">
        <w:rPr>
          <w:rFonts w:ascii="Arial" w:eastAsia="Microsoft YaHei" w:hAnsi="Arial" w:cs="Arial"/>
          <w:i/>
          <w:sz w:val="20"/>
          <w:szCs w:val="20"/>
        </w:rPr>
        <w:t>SOMME()</w:t>
      </w:r>
      <w:r>
        <w:rPr>
          <w:rFonts w:ascii="Arial" w:eastAsia="Microsoft YaHei" w:hAnsi="Arial" w:cs="Arial"/>
          <w:sz w:val="20"/>
          <w:szCs w:val="20"/>
        </w:rPr>
        <w:t xml:space="preserve">, on aurait alors placé en D3 la formule </w:t>
      </w:r>
      <w:r w:rsidRPr="00E27290">
        <w:rPr>
          <w:rFonts w:ascii="Arial" w:eastAsia="Microsoft YaHei" w:hAnsi="Arial" w:cs="Arial"/>
          <w:i/>
          <w:sz w:val="20"/>
          <w:szCs w:val="20"/>
        </w:rPr>
        <w:t>=D2+C3</w:t>
      </w:r>
      <w:r>
        <w:rPr>
          <w:rFonts w:ascii="Arial" w:eastAsia="Microsoft YaHei" w:hAnsi="Arial" w:cs="Arial"/>
          <w:sz w:val="20"/>
          <w:szCs w:val="20"/>
        </w:rPr>
        <w:t>.</w:t>
      </w:r>
      <w:r w:rsidR="00F455DC">
        <w:rPr>
          <w:rFonts w:ascii="Arial" w:eastAsia="Microsoft YaHei" w:hAnsi="Arial" w:cs="Arial"/>
          <w:sz w:val="20"/>
          <w:szCs w:val="20"/>
        </w:rPr>
        <w:t xml:space="preserve"> </w:t>
      </w:r>
    </w:p>
    <w:p w:rsidR="00E27290" w:rsidRDefault="00E27290">
      <w:pPr>
        <w:suppressAutoHyphens w:val="0"/>
        <w:rPr>
          <w:rFonts w:ascii="Arial" w:eastAsia="Microsoft YaHei" w:hAnsi="Arial" w:cs="Arial"/>
          <w:sz w:val="20"/>
          <w:szCs w:val="20"/>
        </w:rPr>
      </w:pPr>
      <w:r>
        <w:rPr>
          <w:rFonts w:ascii="Arial" w:eastAsia="Microsoft YaHei" w:hAnsi="Arial" w:cs="Arial"/>
          <w:sz w:val="20"/>
          <w:szCs w:val="20"/>
        </w:rPr>
        <w:br w:type="page"/>
      </w:r>
    </w:p>
    <w:p w:rsidR="0029492B" w:rsidRPr="0029492B" w:rsidRDefault="0029492B" w:rsidP="0029492B">
      <w:pPr>
        <w:suppressAutoHyphens w:val="0"/>
        <w:rPr>
          <w:rFonts w:ascii="Arial" w:eastAsia="Microsoft YaHei" w:hAnsi="Arial" w:cs="Arial"/>
          <w:b/>
        </w:rPr>
      </w:pPr>
      <w:r w:rsidRPr="0029492B">
        <w:rPr>
          <w:rFonts w:ascii="Arial" w:eastAsia="Microsoft YaHei" w:hAnsi="Arial" w:cs="Arial"/>
          <w:b/>
        </w:rPr>
        <w:lastRenderedPageBreak/>
        <w:t>Changer rapidement le type de référence d’une cellule</w:t>
      </w:r>
      <w:r>
        <w:rPr>
          <w:rFonts w:ascii="Arial" w:eastAsia="Microsoft YaHei" w:hAnsi="Arial" w:cs="Arial"/>
          <w:b/>
        </w:rPr>
        <w:t>,</w:t>
      </w:r>
      <w:r w:rsidRPr="0029492B">
        <w:rPr>
          <w:rFonts w:ascii="Arial" w:eastAsia="Microsoft YaHei" w:hAnsi="Arial" w:cs="Arial"/>
          <w:b/>
        </w:rPr>
        <w:t xml:space="preserve"> dans une formule</w:t>
      </w:r>
    </w:p>
    <w:p w:rsidR="0029492B" w:rsidRPr="00ED212E" w:rsidRDefault="0029492B" w:rsidP="0029492B">
      <w:pPr>
        <w:suppressAutoHyphens w:val="0"/>
        <w:rPr>
          <w:rFonts w:ascii="Arial" w:eastAsia="Microsoft YaHei" w:hAnsi="Arial" w:cs="Arial"/>
          <w:sz w:val="20"/>
          <w:szCs w:val="20"/>
        </w:rPr>
      </w:pPr>
    </w:p>
    <w:p w:rsidR="0029492B" w:rsidRPr="00EE301B" w:rsidRDefault="0029492B" w:rsidP="0029492B">
      <w:pPr>
        <w:suppressAutoHyphens w:val="0"/>
        <w:rPr>
          <w:rFonts w:ascii="Arial" w:eastAsia="Microsoft YaHei" w:hAnsi="Arial" w:cs="Arial"/>
          <w:sz w:val="20"/>
          <w:szCs w:val="20"/>
        </w:rPr>
      </w:pPr>
      <w:r w:rsidRPr="00EE301B">
        <w:rPr>
          <w:rFonts w:ascii="Arial" w:eastAsia="Microsoft YaHei" w:hAnsi="Arial" w:cs="Arial"/>
          <w:sz w:val="20"/>
          <w:szCs w:val="20"/>
        </w:rPr>
        <w:t xml:space="preserve">Pour passer de l'écriture d'un type de référence à un autre, il est pratique d'utiliser la </w:t>
      </w:r>
      <w:r w:rsidRPr="002166DA">
        <w:rPr>
          <w:rFonts w:ascii="Arial" w:eastAsia="Microsoft YaHei" w:hAnsi="Arial" w:cs="Arial"/>
          <w:sz w:val="20"/>
          <w:szCs w:val="20"/>
          <w:highlight w:val="yellow"/>
        </w:rPr>
        <w:t xml:space="preserve">touche </w:t>
      </w:r>
      <w:r w:rsidRPr="002166DA">
        <w:rPr>
          <w:rFonts w:ascii="Arial" w:eastAsia="Microsoft YaHei" w:hAnsi="Arial" w:cs="Arial"/>
          <w:i/>
          <w:sz w:val="20"/>
          <w:szCs w:val="20"/>
          <w:highlight w:val="yellow"/>
        </w:rPr>
        <w:t>F4</w:t>
      </w:r>
      <w:r w:rsidRPr="00EE301B">
        <w:rPr>
          <w:rFonts w:ascii="Arial" w:eastAsia="Microsoft YaHei" w:hAnsi="Arial" w:cs="Arial"/>
          <w:sz w:val="20"/>
          <w:szCs w:val="20"/>
        </w:rPr>
        <w:t>.</w:t>
      </w:r>
    </w:p>
    <w:p w:rsidR="00F02984" w:rsidRDefault="0029492B" w:rsidP="0029492B">
      <w:pPr>
        <w:tabs>
          <w:tab w:val="left" w:pos="1134"/>
          <w:tab w:val="left" w:pos="2268"/>
          <w:tab w:val="left" w:pos="3402"/>
          <w:tab w:val="left" w:pos="4536"/>
          <w:tab w:val="left" w:pos="5670"/>
          <w:tab w:val="left" w:pos="6804"/>
          <w:tab w:val="left" w:pos="7938"/>
          <w:tab w:val="left" w:pos="9072"/>
        </w:tabs>
        <w:suppressAutoHyphens w:val="0"/>
        <w:rPr>
          <w:rFonts w:ascii="Arial" w:eastAsia="Microsoft YaHei" w:hAnsi="Arial" w:cs="Arial"/>
          <w:sz w:val="20"/>
          <w:szCs w:val="20"/>
        </w:rPr>
      </w:pPr>
      <w:r>
        <w:rPr>
          <w:rFonts w:ascii="Arial" w:eastAsia="Microsoft YaHei" w:hAnsi="Arial" w:cs="Arial"/>
          <w:sz w:val="20"/>
          <w:szCs w:val="20"/>
        </w:rPr>
        <w:t xml:space="preserve">Par exemple, si une formule contient  </w:t>
      </w:r>
      <w:r w:rsidRPr="0029492B">
        <w:rPr>
          <w:rFonts w:ascii="Arial" w:eastAsia="Microsoft YaHei" w:hAnsi="Arial" w:cs="Arial"/>
          <w:b/>
          <w:i/>
          <w:sz w:val="20"/>
          <w:szCs w:val="20"/>
        </w:rPr>
        <w:t>=G37</w:t>
      </w:r>
      <w:r>
        <w:rPr>
          <w:rFonts w:ascii="Arial" w:eastAsia="Microsoft YaHei" w:hAnsi="Arial" w:cs="Arial"/>
          <w:sz w:val="20"/>
          <w:szCs w:val="20"/>
        </w:rPr>
        <w:t xml:space="preserve">, et si vous positionnez votre curseur texte sur la référence de cellule G37, puis appuyez quatre fois de suite sur la touche </w:t>
      </w:r>
      <w:r>
        <w:rPr>
          <w:rFonts w:ascii="Arial" w:eastAsia="Microsoft YaHei" w:hAnsi="Arial" w:cs="Arial"/>
          <w:i/>
          <w:sz w:val="20"/>
          <w:szCs w:val="20"/>
        </w:rPr>
        <w:t>F4</w:t>
      </w:r>
      <w:r>
        <w:rPr>
          <w:rFonts w:ascii="Arial" w:eastAsia="Microsoft YaHei" w:hAnsi="Arial" w:cs="Arial"/>
          <w:sz w:val="20"/>
          <w:szCs w:val="20"/>
        </w:rPr>
        <w:t xml:space="preserve">, la référence va passer successivement par </w:t>
      </w:r>
      <w:r w:rsidR="00F02984">
        <w:rPr>
          <w:rFonts w:ascii="Arial" w:eastAsia="Microsoft YaHei" w:hAnsi="Arial" w:cs="Arial"/>
          <w:sz w:val="20"/>
          <w:szCs w:val="20"/>
        </w:rPr>
        <w:t xml:space="preserve">les formes suivantes : </w:t>
      </w:r>
    </w:p>
    <w:p w:rsidR="00F02984" w:rsidRDefault="00F02984" w:rsidP="00F02984">
      <w:pPr>
        <w:tabs>
          <w:tab w:val="left" w:pos="1134"/>
          <w:tab w:val="left" w:pos="2268"/>
          <w:tab w:val="left" w:pos="3402"/>
          <w:tab w:val="left" w:pos="4536"/>
          <w:tab w:val="left" w:pos="5670"/>
          <w:tab w:val="left" w:pos="6804"/>
          <w:tab w:val="left" w:pos="7938"/>
          <w:tab w:val="left" w:pos="9072"/>
        </w:tabs>
        <w:suppressAutoHyphens w:val="0"/>
        <w:rPr>
          <w:rFonts w:ascii="Arial" w:eastAsia="Microsoft YaHei" w:hAnsi="Arial" w:cs="Arial"/>
          <w:sz w:val="20"/>
          <w:szCs w:val="20"/>
        </w:rPr>
      </w:pPr>
    </w:p>
    <w:p w:rsidR="00EE301B" w:rsidRDefault="00F02984"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spacing w:after="120"/>
        <w:rPr>
          <w:rFonts w:ascii="Arial" w:eastAsia="Microsoft YaHei" w:hAnsi="Arial" w:cs="Arial"/>
          <w:sz w:val="20"/>
          <w:szCs w:val="20"/>
        </w:rPr>
      </w:pPr>
      <w:r>
        <w:rPr>
          <w:rFonts w:ascii="Arial" w:eastAsia="Microsoft YaHei" w:hAnsi="Arial" w:cs="Arial"/>
          <w:sz w:val="20"/>
          <w:szCs w:val="20"/>
        </w:rPr>
        <w:tab/>
      </w:r>
      <w:r w:rsidRPr="0029492B">
        <w:rPr>
          <w:rFonts w:ascii="Arial" w:eastAsia="Microsoft YaHei" w:hAnsi="Arial" w:cs="Arial"/>
          <w:b/>
          <w:sz w:val="20"/>
          <w:szCs w:val="20"/>
        </w:rPr>
        <w:t>G37</w:t>
      </w:r>
      <w:r>
        <w:rPr>
          <w:rFonts w:ascii="Arial" w:eastAsia="Microsoft YaHei" w:hAnsi="Arial" w:cs="Arial"/>
          <w:sz w:val="20"/>
          <w:szCs w:val="20"/>
        </w:rPr>
        <w:tab/>
      </w:r>
      <w:r w:rsidR="0029492B">
        <w:rPr>
          <w:rFonts w:ascii="Arial" w:eastAsia="Microsoft YaHei" w:hAnsi="Arial" w:cs="Arial"/>
          <w:sz w:val="20"/>
          <w:szCs w:val="20"/>
        </w:rPr>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w:t>
      </w:r>
      <w:r w:rsidR="0029492B" w:rsidRPr="0029492B">
        <w:rPr>
          <w:rFonts w:ascii="Arial" w:eastAsia="Microsoft YaHei" w:hAnsi="Arial" w:cs="Arial"/>
          <w:b/>
          <w:sz w:val="20"/>
          <w:szCs w:val="20"/>
        </w:rPr>
        <w:t>37</w:t>
      </w:r>
      <w:r w:rsidR="0029492B">
        <w:rPr>
          <w:rFonts w:ascii="Arial" w:eastAsia="Microsoft YaHei" w:hAnsi="Arial" w:cs="Arial"/>
          <w:sz w:val="20"/>
          <w:szCs w:val="20"/>
        </w:rPr>
        <w:tab/>
        <w:t>→</w:t>
      </w:r>
      <w:r w:rsidR="0029492B">
        <w:rPr>
          <w:rFonts w:ascii="Arial" w:eastAsia="Microsoft YaHei" w:hAnsi="Arial" w:cs="Arial"/>
          <w:sz w:val="20"/>
          <w:szCs w:val="20"/>
        </w:rPr>
        <w:tab/>
      </w:r>
      <w:r w:rsidR="0029492B" w:rsidRPr="0029492B">
        <w:rPr>
          <w:rFonts w:ascii="Arial" w:eastAsia="Microsoft YaHei" w:hAnsi="Arial" w:cs="Arial"/>
          <w:b/>
          <w:sz w:val="20"/>
          <w:szCs w:val="20"/>
        </w:rPr>
        <w:t>G</w:t>
      </w:r>
      <w:r w:rsidR="0029492B" w:rsidRPr="0029492B">
        <w:rPr>
          <w:rFonts w:ascii="Arial" w:eastAsia="Microsoft YaHei" w:hAnsi="Arial" w:cs="Arial"/>
          <w:b/>
          <w:sz w:val="20"/>
          <w:szCs w:val="20"/>
        </w:rPr>
        <w:t>37</w:t>
      </w:r>
    </w:p>
    <w:p w:rsidR="0029492B" w:rsidRPr="0029492B" w:rsidRDefault="0029492B"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rPr>
          <w:rFonts w:ascii="Arial" w:eastAsia="Microsoft YaHei" w:hAnsi="Arial" w:cs="Arial"/>
          <w:sz w:val="16"/>
          <w:szCs w:val="16"/>
        </w:rPr>
      </w:pP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référence</w:t>
      </w:r>
      <w:r w:rsidRPr="0029492B">
        <w:rPr>
          <w:rFonts w:ascii="Arial" w:eastAsia="Microsoft YaHei" w:hAnsi="Arial" w:cs="Arial"/>
          <w:sz w:val="16"/>
          <w:szCs w:val="16"/>
        </w:rPr>
        <w:tab/>
      </w:r>
      <w:r w:rsidRPr="0029492B">
        <w:rPr>
          <w:rFonts w:ascii="Arial" w:eastAsia="Microsoft YaHei" w:hAnsi="Arial" w:cs="Arial"/>
          <w:sz w:val="16"/>
          <w:szCs w:val="16"/>
        </w:rPr>
        <w:tab/>
        <w:t>à nouveau</w:t>
      </w:r>
    </w:p>
    <w:p w:rsidR="0029492B" w:rsidRPr="0029492B" w:rsidRDefault="0029492B" w:rsidP="0029492B">
      <w:pPr>
        <w:tabs>
          <w:tab w:val="center" w:pos="1134"/>
          <w:tab w:val="center" w:pos="1985"/>
          <w:tab w:val="center" w:pos="2835"/>
          <w:tab w:val="center" w:pos="3686"/>
          <w:tab w:val="center" w:pos="4536"/>
          <w:tab w:val="center" w:pos="5387"/>
          <w:tab w:val="center" w:pos="6237"/>
          <w:tab w:val="center" w:pos="7088"/>
          <w:tab w:val="center" w:pos="7938"/>
          <w:tab w:val="center" w:pos="8789"/>
        </w:tabs>
        <w:suppressAutoHyphens w:val="0"/>
        <w:rPr>
          <w:rFonts w:ascii="Arial" w:eastAsia="Microsoft YaHei" w:hAnsi="Arial" w:cs="Arial"/>
          <w:sz w:val="16"/>
          <w:szCs w:val="16"/>
        </w:rPr>
      </w:pPr>
      <w:r w:rsidRPr="0029492B">
        <w:rPr>
          <w:rFonts w:ascii="Arial" w:eastAsia="Microsoft YaHei" w:hAnsi="Arial" w:cs="Arial"/>
          <w:sz w:val="16"/>
          <w:szCs w:val="16"/>
        </w:rPr>
        <w:tab/>
        <w:t>relative</w:t>
      </w:r>
      <w:r w:rsidRPr="0029492B">
        <w:rPr>
          <w:rFonts w:ascii="Arial" w:eastAsia="Microsoft YaHei" w:hAnsi="Arial" w:cs="Arial"/>
          <w:sz w:val="16"/>
          <w:szCs w:val="16"/>
        </w:rPr>
        <w:tab/>
      </w:r>
      <w:r w:rsidRPr="0029492B">
        <w:rPr>
          <w:rFonts w:ascii="Arial" w:eastAsia="Microsoft YaHei" w:hAnsi="Arial" w:cs="Arial"/>
          <w:sz w:val="16"/>
          <w:szCs w:val="16"/>
        </w:rPr>
        <w:tab/>
        <w:t>absolue</w:t>
      </w:r>
      <w:r w:rsidRPr="0029492B">
        <w:rPr>
          <w:rFonts w:ascii="Arial" w:eastAsia="Microsoft YaHei" w:hAnsi="Arial" w:cs="Arial"/>
          <w:sz w:val="16"/>
          <w:szCs w:val="16"/>
        </w:rPr>
        <w:tab/>
      </w:r>
      <w:r w:rsidRPr="0029492B">
        <w:rPr>
          <w:rFonts w:ascii="Arial" w:eastAsia="Microsoft YaHei" w:hAnsi="Arial" w:cs="Arial"/>
          <w:sz w:val="16"/>
          <w:szCs w:val="16"/>
        </w:rPr>
        <w:tab/>
        <w:t>mixte (ligne figée)</w:t>
      </w:r>
      <w:r w:rsidRPr="0029492B">
        <w:rPr>
          <w:rFonts w:ascii="Arial" w:eastAsia="Microsoft YaHei" w:hAnsi="Arial" w:cs="Arial"/>
          <w:sz w:val="16"/>
          <w:szCs w:val="16"/>
        </w:rPr>
        <w:tab/>
      </w:r>
      <w:r w:rsidRPr="0029492B">
        <w:rPr>
          <w:rFonts w:ascii="Arial" w:eastAsia="Microsoft YaHei" w:hAnsi="Arial" w:cs="Arial"/>
          <w:sz w:val="16"/>
          <w:szCs w:val="16"/>
        </w:rPr>
        <w:tab/>
        <w:t>mixte (col figée)</w:t>
      </w:r>
      <w:r w:rsidRPr="0029492B">
        <w:rPr>
          <w:rFonts w:ascii="Arial" w:eastAsia="Microsoft YaHei" w:hAnsi="Arial" w:cs="Arial"/>
          <w:sz w:val="16"/>
          <w:szCs w:val="16"/>
        </w:rPr>
        <w:tab/>
      </w:r>
      <w:r w:rsidRPr="0029492B">
        <w:rPr>
          <w:rFonts w:ascii="Arial" w:eastAsia="Microsoft YaHei" w:hAnsi="Arial" w:cs="Arial"/>
          <w:sz w:val="16"/>
          <w:szCs w:val="16"/>
        </w:rPr>
        <w:tab/>
        <w:t>relative</w:t>
      </w:r>
    </w:p>
    <w:p w:rsidR="00F02984" w:rsidRPr="00F02984" w:rsidRDefault="00F02984" w:rsidP="00EE301B">
      <w:pPr>
        <w:suppressAutoHyphens w:val="0"/>
        <w:rPr>
          <w:rFonts w:ascii="Arial" w:eastAsia="Microsoft YaHei" w:hAnsi="Arial" w:cs="Arial"/>
          <w:sz w:val="20"/>
          <w:szCs w:val="20"/>
        </w:rPr>
      </w:pPr>
    </w:p>
    <w:p w:rsidR="0029492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    </w:t>
      </w:r>
    </w:p>
    <w:p w:rsidR="0029492B" w:rsidRDefault="0029492B" w:rsidP="0029492B">
      <w:pPr>
        <w:pStyle w:val="Textbody"/>
      </w:pPr>
    </w:p>
    <w:p w:rsidR="00EE301B" w:rsidRPr="00E27290" w:rsidRDefault="00E27290" w:rsidP="00EE301B">
      <w:pPr>
        <w:suppressAutoHyphens w:val="0"/>
        <w:rPr>
          <w:rFonts w:ascii="Arial" w:eastAsia="Microsoft YaHei" w:hAnsi="Arial" w:cs="Arial"/>
          <w:b/>
        </w:rPr>
      </w:pPr>
      <w:r w:rsidRPr="00E27290">
        <w:rPr>
          <w:rFonts w:ascii="Arial" w:eastAsia="Microsoft YaHei" w:hAnsi="Arial" w:cs="Arial"/>
          <w:b/>
        </w:rPr>
        <w:t>Référence à des cellules se trouvant sur une autre feuille ou dans un autre classeur</w:t>
      </w:r>
    </w:p>
    <w:p w:rsidR="00E27290" w:rsidRPr="00EE301B" w:rsidRDefault="00E27290" w:rsidP="00EE301B">
      <w:pPr>
        <w:suppressAutoHyphens w:val="0"/>
        <w:rPr>
          <w:rFonts w:ascii="Arial" w:eastAsia="Microsoft YaHei" w:hAnsi="Arial" w:cs="Arial"/>
          <w:sz w:val="20"/>
          <w:szCs w:val="20"/>
        </w:rPr>
      </w:pPr>
    </w:p>
    <w:p w:rsidR="00E27290" w:rsidRDefault="00E27290"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indiquer dans une formule, </w:t>
      </w:r>
      <w:r w:rsidR="002166DA">
        <w:rPr>
          <w:rFonts w:ascii="Arial" w:eastAsia="Microsoft YaHei" w:hAnsi="Arial" w:cs="Arial"/>
          <w:sz w:val="20"/>
          <w:szCs w:val="20"/>
        </w:rPr>
        <w:t xml:space="preserve">une </w:t>
      </w:r>
      <w:r w:rsidR="002166DA" w:rsidRPr="002166DA">
        <w:rPr>
          <w:rFonts w:ascii="Arial" w:eastAsia="Microsoft YaHei" w:hAnsi="Arial" w:cs="Arial"/>
          <w:sz w:val="20"/>
          <w:szCs w:val="20"/>
          <w:highlight w:val="yellow"/>
        </w:rPr>
        <w:t xml:space="preserve">référence à </w:t>
      </w:r>
      <w:r w:rsidRPr="002166DA">
        <w:rPr>
          <w:rFonts w:ascii="Arial" w:eastAsia="Microsoft YaHei" w:hAnsi="Arial" w:cs="Arial"/>
          <w:sz w:val="20"/>
          <w:szCs w:val="20"/>
          <w:highlight w:val="yellow"/>
        </w:rPr>
        <w:t>une cellule qui se situe sur une autre feuille de calcul</w:t>
      </w:r>
      <w:r>
        <w:rPr>
          <w:rFonts w:ascii="Arial" w:eastAsia="Microsoft YaHei" w:hAnsi="Arial" w:cs="Arial"/>
          <w:sz w:val="20"/>
          <w:szCs w:val="20"/>
        </w:rPr>
        <w:t xml:space="preserve">, on </w:t>
      </w:r>
      <w:r w:rsidRPr="002166DA">
        <w:rPr>
          <w:rFonts w:ascii="Arial" w:eastAsia="Microsoft YaHei" w:hAnsi="Arial" w:cs="Arial"/>
          <w:sz w:val="20"/>
          <w:szCs w:val="20"/>
          <w:highlight w:val="yellow"/>
        </w:rPr>
        <w:t>place devant</w:t>
      </w:r>
      <w:r>
        <w:rPr>
          <w:rFonts w:ascii="Arial" w:eastAsia="Microsoft YaHei" w:hAnsi="Arial" w:cs="Arial"/>
          <w:sz w:val="20"/>
          <w:szCs w:val="20"/>
        </w:rPr>
        <w:t xml:space="preserve"> la colonne et le numéro de ligne, </w:t>
      </w:r>
      <w:r w:rsidRPr="002166DA">
        <w:rPr>
          <w:rFonts w:ascii="Arial" w:eastAsia="Microsoft YaHei" w:hAnsi="Arial" w:cs="Arial"/>
          <w:sz w:val="20"/>
          <w:szCs w:val="20"/>
          <w:highlight w:val="yellow"/>
        </w:rPr>
        <w:t>le nom de la feuille suivi du symbole point d’exclamation (</w:t>
      </w:r>
      <w:r w:rsidRPr="002166DA">
        <w:rPr>
          <w:rFonts w:ascii="Arial" w:eastAsia="Microsoft YaHei" w:hAnsi="Arial" w:cs="Arial"/>
          <w:b/>
          <w:sz w:val="20"/>
          <w:szCs w:val="20"/>
          <w:highlight w:val="yellow"/>
        </w:rPr>
        <w:t>!</w:t>
      </w:r>
      <w:r w:rsidRPr="002166DA">
        <w:rPr>
          <w:rFonts w:ascii="Arial" w:eastAsia="Microsoft YaHei" w:hAnsi="Arial" w:cs="Arial"/>
          <w:sz w:val="20"/>
          <w:szCs w:val="20"/>
          <w:highlight w:val="yellow"/>
        </w:rPr>
        <w:t>)</w:t>
      </w:r>
      <w:r>
        <w:rPr>
          <w:rFonts w:ascii="Arial" w:eastAsia="Microsoft YaHei" w:hAnsi="Arial" w:cs="Arial"/>
          <w:sz w:val="20"/>
          <w:szCs w:val="20"/>
        </w:rPr>
        <w:t>.</w:t>
      </w:r>
    </w:p>
    <w:p w:rsidR="00E27290" w:rsidRDefault="00E27290" w:rsidP="00EE301B">
      <w:pPr>
        <w:suppressAutoHyphens w:val="0"/>
        <w:rPr>
          <w:rFonts w:ascii="Arial" w:eastAsia="Microsoft YaHei" w:hAnsi="Arial" w:cs="Arial"/>
          <w:sz w:val="20"/>
          <w:szCs w:val="20"/>
        </w:rPr>
      </w:pPr>
    </w:p>
    <w:p w:rsidR="002166DA" w:rsidRDefault="00E27290" w:rsidP="00EE301B">
      <w:pPr>
        <w:suppressAutoHyphens w:val="0"/>
        <w:rPr>
          <w:rFonts w:ascii="Arial" w:eastAsia="Microsoft YaHei" w:hAnsi="Arial" w:cs="Arial"/>
          <w:sz w:val="20"/>
          <w:szCs w:val="20"/>
        </w:rPr>
      </w:pPr>
      <w:r>
        <w:rPr>
          <w:rFonts w:ascii="Arial" w:eastAsia="Microsoft YaHei" w:hAnsi="Arial" w:cs="Arial"/>
          <w:sz w:val="20"/>
          <w:szCs w:val="20"/>
        </w:rPr>
        <w:t xml:space="preserve">Par exemple,   </w:t>
      </w:r>
      <w:r w:rsidR="00EE301B" w:rsidRPr="00E27290">
        <w:rPr>
          <w:rFonts w:ascii="Arial" w:eastAsia="Microsoft YaHei" w:hAnsi="Arial" w:cs="Arial"/>
          <w:b/>
          <w:i/>
          <w:sz w:val="20"/>
          <w:szCs w:val="20"/>
        </w:rPr>
        <w:t>=Feuil</w:t>
      </w:r>
      <w:r w:rsidRPr="00E27290">
        <w:rPr>
          <w:rFonts w:ascii="Arial" w:eastAsia="Microsoft YaHei" w:hAnsi="Arial" w:cs="Arial"/>
          <w:b/>
          <w:i/>
          <w:sz w:val="20"/>
          <w:szCs w:val="20"/>
        </w:rPr>
        <w:t>2</w:t>
      </w:r>
      <w:r w:rsidR="00EE301B" w:rsidRPr="00E27290">
        <w:rPr>
          <w:rFonts w:ascii="Arial" w:eastAsia="Microsoft YaHei" w:hAnsi="Arial" w:cs="Arial"/>
          <w:b/>
          <w:i/>
          <w:sz w:val="20"/>
          <w:szCs w:val="20"/>
        </w:rPr>
        <w:t>!</w:t>
      </w:r>
      <w:r w:rsidR="002166DA">
        <w:rPr>
          <w:rFonts w:ascii="Arial" w:eastAsia="Microsoft YaHei" w:hAnsi="Arial" w:cs="Arial"/>
          <w:b/>
          <w:i/>
          <w:sz w:val="20"/>
          <w:szCs w:val="20"/>
        </w:rPr>
        <w:t>$</w:t>
      </w:r>
      <w:r w:rsidR="00EE301B" w:rsidRPr="00E27290">
        <w:rPr>
          <w:rFonts w:ascii="Arial" w:eastAsia="Microsoft YaHei" w:hAnsi="Arial" w:cs="Arial"/>
          <w:b/>
          <w:i/>
          <w:sz w:val="20"/>
          <w:szCs w:val="20"/>
        </w:rPr>
        <w:t>T</w:t>
      </w:r>
      <w:r w:rsidR="002166DA">
        <w:rPr>
          <w:rFonts w:ascii="Arial" w:eastAsia="Microsoft YaHei" w:hAnsi="Arial" w:cs="Arial"/>
          <w:b/>
          <w:i/>
          <w:sz w:val="20"/>
          <w:szCs w:val="20"/>
        </w:rPr>
        <w:t>$</w:t>
      </w:r>
      <w:r w:rsidR="00EE301B" w:rsidRPr="00E27290">
        <w:rPr>
          <w:rFonts w:ascii="Arial" w:eastAsia="Microsoft YaHei" w:hAnsi="Arial" w:cs="Arial"/>
          <w:b/>
          <w:i/>
          <w:sz w:val="20"/>
          <w:szCs w:val="20"/>
        </w:rPr>
        <w:t>9</w:t>
      </w:r>
      <w:r w:rsidR="002166DA">
        <w:rPr>
          <w:rFonts w:ascii="Arial" w:eastAsia="Microsoft YaHei" w:hAnsi="Arial" w:cs="Arial"/>
          <w:b/>
          <w:i/>
          <w:sz w:val="20"/>
          <w:szCs w:val="20"/>
        </w:rPr>
        <w:t xml:space="preserve">   </w:t>
      </w:r>
      <w:r>
        <w:rPr>
          <w:rFonts w:ascii="Arial" w:eastAsia="Microsoft YaHei" w:hAnsi="Arial" w:cs="Arial"/>
          <w:sz w:val="20"/>
          <w:szCs w:val="20"/>
        </w:rPr>
        <w:t xml:space="preserve">indique la </w:t>
      </w:r>
      <w:r w:rsidR="002166DA">
        <w:rPr>
          <w:rFonts w:ascii="Arial" w:eastAsia="Microsoft YaHei" w:hAnsi="Arial" w:cs="Arial"/>
          <w:sz w:val="20"/>
          <w:szCs w:val="20"/>
        </w:rPr>
        <w:t>cellule T9 de la feuille qui se nomme « Feuil2 ».</w:t>
      </w:r>
    </w:p>
    <w:p w:rsidR="002166DA" w:rsidRDefault="002166DA"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Si le nom de la feuille </w:t>
      </w:r>
      <w:r w:rsidR="002166DA">
        <w:rPr>
          <w:rFonts w:ascii="Arial" w:eastAsia="Microsoft YaHei" w:hAnsi="Arial" w:cs="Arial"/>
          <w:sz w:val="20"/>
          <w:szCs w:val="20"/>
        </w:rPr>
        <w:t xml:space="preserve">de calcul </w:t>
      </w:r>
      <w:r w:rsidRPr="00EE301B">
        <w:rPr>
          <w:rFonts w:ascii="Arial" w:eastAsia="Microsoft YaHei" w:hAnsi="Arial" w:cs="Arial"/>
          <w:sz w:val="20"/>
          <w:szCs w:val="20"/>
        </w:rPr>
        <w:t xml:space="preserve">contient un espace, il doit </w:t>
      </w:r>
      <w:r w:rsidR="002166DA">
        <w:rPr>
          <w:rFonts w:ascii="Arial" w:eastAsia="Microsoft YaHei" w:hAnsi="Arial" w:cs="Arial"/>
          <w:sz w:val="20"/>
          <w:szCs w:val="20"/>
        </w:rPr>
        <w:t xml:space="preserve">alors </w:t>
      </w:r>
      <w:r w:rsidRPr="00EE301B">
        <w:rPr>
          <w:rFonts w:ascii="Arial" w:eastAsia="Microsoft YaHei" w:hAnsi="Arial" w:cs="Arial"/>
          <w:sz w:val="20"/>
          <w:szCs w:val="20"/>
        </w:rPr>
        <w:t xml:space="preserve">être entouré d'apostrophes. </w:t>
      </w:r>
      <w:r w:rsidR="002166DA">
        <w:rPr>
          <w:rFonts w:ascii="Arial" w:eastAsia="Microsoft YaHei" w:hAnsi="Arial" w:cs="Arial"/>
          <w:sz w:val="20"/>
          <w:szCs w:val="20"/>
        </w:rPr>
        <w:br/>
      </w:r>
      <w:r w:rsidRPr="00EE301B">
        <w:rPr>
          <w:rFonts w:ascii="Arial" w:eastAsia="Microsoft YaHei" w:hAnsi="Arial" w:cs="Arial"/>
          <w:sz w:val="20"/>
          <w:szCs w:val="20"/>
        </w:rPr>
        <w:t>Exemple : =</w:t>
      </w:r>
      <w:r w:rsidRPr="002166DA">
        <w:rPr>
          <w:rFonts w:ascii="Arial" w:eastAsia="Microsoft YaHei" w:hAnsi="Arial" w:cs="Arial"/>
          <w:b/>
          <w:sz w:val="20"/>
          <w:szCs w:val="20"/>
        </w:rPr>
        <w:t>'</w:t>
      </w:r>
      <w:r w:rsidRPr="00EE301B">
        <w:rPr>
          <w:rFonts w:ascii="Arial" w:eastAsia="Microsoft YaHei" w:hAnsi="Arial" w:cs="Arial"/>
          <w:sz w:val="20"/>
          <w:szCs w:val="20"/>
        </w:rPr>
        <w:t xml:space="preserve">Feuille </w:t>
      </w:r>
      <w:r w:rsidR="002166DA">
        <w:rPr>
          <w:rFonts w:ascii="Arial" w:eastAsia="Microsoft YaHei" w:hAnsi="Arial" w:cs="Arial"/>
          <w:sz w:val="20"/>
          <w:szCs w:val="20"/>
        </w:rPr>
        <w:t>numéro 1</w:t>
      </w:r>
      <w:r w:rsidRPr="002166DA">
        <w:rPr>
          <w:rFonts w:ascii="Arial" w:eastAsia="Microsoft YaHei" w:hAnsi="Arial" w:cs="Arial"/>
          <w:b/>
          <w:sz w:val="20"/>
          <w:szCs w:val="20"/>
        </w:rPr>
        <w:t>'</w:t>
      </w:r>
      <w:r w:rsidRPr="00EE301B">
        <w:rPr>
          <w:rFonts w:ascii="Arial" w:eastAsia="Microsoft YaHei" w:hAnsi="Arial" w:cs="Arial"/>
          <w:sz w:val="20"/>
          <w:szCs w:val="20"/>
        </w:rPr>
        <w:t>!T9</w:t>
      </w:r>
    </w:p>
    <w:p w:rsidR="002166DA" w:rsidRDefault="002166DA" w:rsidP="00EE301B">
      <w:pPr>
        <w:suppressAutoHyphens w:val="0"/>
        <w:rPr>
          <w:rFonts w:ascii="Arial" w:eastAsia="Microsoft YaHei" w:hAnsi="Arial" w:cs="Arial"/>
          <w:sz w:val="20"/>
          <w:szCs w:val="20"/>
        </w:rPr>
      </w:pPr>
    </w:p>
    <w:p w:rsidR="00EE301B" w:rsidRPr="00EE301B" w:rsidRDefault="002166DA" w:rsidP="002166DA">
      <w:pPr>
        <w:suppressAutoHyphens w:val="0"/>
        <w:rPr>
          <w:rFonts w:ascii="Arial" w:eastAsia="Microsoft YaHei" w:hAnsi="Arial" w:cs="Arial"/>
          <w:sz w:val="20"/>
          <w:szCs w:val="20"/>
        </w:rPr>
      </w:pPr>
      <w:r>
        <w:rPr>
          <w:rFonts w:ascii="Arial" w:eastAsia="Microsoft YaHei" w:hAnsi="Arial" w:cs="Arial"/>
          <w:sz w:val="20"/>
          <w:szCs w:val="20"/>
        </w:rPr>
        <w:t xml:space="preserve">On peut aussi indiquer une référence à une cellule (ou à une plage de cellules) </w:t>
      </w:r>
      <w:r w:rsidRPr="00D713B7">
        <w:rPr>
          <w:rFonts w:ascii="Arial" w:eastAsia="Microsoft YaHei" w:hAnsi="Arial" w:cs="Arial"/>
          <w:sz w:val="20"/>
          <w:szCs w:val="20"/>
          <w:highlight w:val="yellow"/>
        </w:rPr>
        <w:t>qui se trouvent dans un autre classeur</w:t>
      </w:r>
      <w:r>
        <w:rPr>
          <w:rFonts w:ascii="Arial" w:eastAsia="Microsoft YaHei" w:hAnsi="Arial" w:cs="Arial"/>
          <w:sz w:val="20"/>
          <w:szCs w:val="20"/>
        </w:rPr>
        <w:t> !</w:t>
      </w:r>
      <w:r w:rsidRPr="00EE301B">
        <w:rPr>
          <w:rFonts w:ascii="Arial" w:eastAsia="Microsoft YaHei" w:hAnsi="Arial" w:cs="Arial"/>
          <w:sz w:val="20"/>
          <w:szCs w:val="20"/>
        </w:rPr>
        <w:t xml:space="preserve"> </w:t>
      </w:r>
    </w:p>
    <w:p w:rsidR="002166DA" w:rsidRDefault="002166DA"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Il s'agit </w:t>
      </w:r>
      <w:r w:rsidR="002166DA">
        <w:rPr>
          <w:rFonts w:ascii="Arial" w:eastAsia="Microsoft YaHei" w:hAnsi="Arial" w:cs="Arial"/>
          <w:sz w:val="20"/>
          <w:szCs w:val="20"/>
        </w:rPr>
        <w:t xml:space="preserve">alors d'une référence externe. </w:t>
      </w:r>
      <w:r w:rsidRPr="00EE301B">
        <w:rPr>
          <w:rFonts w:ascii="Arial" w:eastAsia="Microsoft YaHei" w:hAnsi="Arial" w:cs="Arial"/>
          <w:sz w:val="20"/>
          <w:szCs w:val="20"/>
        </w:rPr>
        <w:t>Lorsqu'un classeur comporte une telle référence, une fenêtre apparaît à son ouverture, proposant de mettre à jour les liaisons.</w:t>
      </w:r>
      <w:r w:rsidR="002166DA">
        <w:rPr>
          <w:rFonts w:ascii="Arial" w:eastAsia="Microsoft YaHei" w:hAnsi="Arial" w:cs="Arial"/>
          <w:sz w:val="20"/>
          <w:szCs w:val="20"/>
        </w:rPr>
        <w:t xml:space="preserve"> </w:t>
      </w:r>
    </w:p>
    <w:p w:rsidR="00EE301B" w:rsidRDefault="00EE301B" w:rsidP="00EE301B">
      <w:pPr>
        <w:suppressAutoHyphens w:val="0"/>
        <w:rPr>
          <w:rFonts w:ascii="Arial" w:eastAsia="Microsoft YaHei" w:hAnsi="Arial" w:cs="Arial"/>
          <w:sz w:val="20"/>
          <w:szCs w:val="20"/>
        </w:rPr>
      </w:pPr>
    </w:p>
    <w:p w:rsidR="002166DA"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 xml:space="preserve">Pour spécifier une telle référence, on place d’abord le nom du document </w:t>
      </w:r>
      <w:r w:rsidR="00D713B7">
        <w:rPr>
          <w:rFonts w:ascii="Arial" w:eastAsia="Microsoft YaHei" w:hAnsi="Arial" w:cs="Arial"/>
          <w:sz w:val="20"/>
          <w:szCs w:val="20"/>
        </w:rPr>
        <w:t xml:space="preserve">et </w:t>
      </w:r>
      <w:r>
        <w:rPr>
          <w:rFonts w:ascii="Arial" w:eastAsia="Microsoft YaHei" w:hAnsi="Arial" w:cs="Arial"/>
          <w:sz w:val="20"/>
          <w:szCs w:val="20"/>
        </w:rPr>
        <w:t xml:space="preserve">le nom de la feuille de données </w:t>
      </w:r>
      <w:r w:rsidR="00D713B7">
        <w:rPr>
          <w:rFonts w:ascii="Arial" w:eastAsia="Microsoft YaHei" w:hAnsi="Arial" w:cs="Arial"/>
          <w:sz w:val="20"/>
          <w:szCs w:val="20"/>
        </w:rPr>
        <w:t xml:space="preserve"> </w:t>
      </w:r>
      <w:r w:rsidR="00D713B7">
        <w:rPr>
          <w:rFonts w:ascii="Arial" w:eastAsia="Microsoft YaHei" w:hAnsi="Arial" w:cs="Arial"/>
          <w:sz w:val="20"/>
          <w:szCs w:val="20"/>
        </w:rPr>
        <w:t>entre crochets, puis</w:t>
      </w:r>
      <w:r w:rsidR="00D713B7">
        <w:rPr>
          <w:rFonts w:ascii="Arial" w:eastAsia="Microsoft YaHei" w:hAnsi="Arial" w:cs="Arial"/>
          <w:sz w:val="20"/>
          <w:szCs w:val="20"/>
        </w:rPr>
        <w:t xml:space="preserve"> </w:t>
      </w:r>
      <w:r>
        <w:rPr>
          <w:rFonts w:ascii="Arial" w:eastAsia="Microsoft YaHei" w:hAnsi="Arial" w:cs="Arial"/>
          <w:sz w:val="20"/>
          <w:szCs w:val="20"/>
        </w:rPr>
        <w:t>la référence de cellule (colonne et ligne).</w:t>
      </w:r>
    </w:p>
    <w:p w:rsidR="002166DA" w:rsidRPr="00EE301B" w:rsidRDefault="002166DA" w:rsidP="00EE301B">
      <w:pPr>
        <w:suppressAutoHyphens w:val="0"/>
        <w:rPr>
          <w:rFonts w:ascii="Arial" w:eastAsia="Microsoft YaHei" w:hAnsi="Arial" w:cs="Arial"/>
          <w:sz w:val="20"/>
          <w:szCs w:val="20"/>
        </w:rPr>
      </w:pPr>
    </w:p>
    <w:p w:rsidR="002166DA"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Par e</w:t>
      </w:r>
      <w:r w:rsidR="00EE301B" w:rsidRPr="00EE301B">
        <w:rPr>
          <w:rFonts w:ascii="Arial" w:eastAsia="Microsoft YaHei" w:hAnsi="Arial" w:cs="Arial"/>
          <w:sz w:val="20"/>
          <w:szCs w:val="20"/>
        </w:rPr>
        <w:t>xemple</w:t>
      </w:r>
      <w:r>
        <w:rPr>
          <w:rFonts w:ascii="Arial" w:eastAsia="Microsoft YaHei" w:hAnsi="Arial" w:cs="Arial"/>
          <w:sz w:val="20"/>
          <w:szCs w:val="20"/>
        </w:rPr>
        <w:t>, p</w:t>
      </w:r>
      <w:r w:rsidR="00EE301B" w:rsidRPr="00EE301B">
        <w:rPr>
          <w:rFonts w:ascii="Arial" w:eastAsia="Microsoft YaHei" w:hAnsi="Arial" w:cs="Arial"/>
          <w:sz w:val="20"/>
          <w:szCs w:val="20"/>
        </w:rPr>
        <w:t xml:space="preserve">our faire appel à la cellule A2 de la </w:t>
      </w:r>
      <w:r>
        <w:rPr>
          <w:rFonts w:ascii="Arial" w:eastAsia="Microsoft YaHei" w:hAnsi="Arial" w:cs="Arial"/>
          <w:sz w:val="20"/>
          <w:szCs w:val="20"/>
        </w:rPr>
        <w:t>« </w:t>
      </w:r>
      <w:r w:rsidR="00EE301B" w:rsidRPr="00EE301B">
        <w:rPr>
          <w:rFonts w:ascii="Arial" w:eastAsia="Microsoft YaHei" w:hAnsi="Arial" w:cs="Arial"/>
          <w:sz w:val="20"/>
          <w:szCs w:val="20"/>
        </w:rPr>
        <w:t>Feuil5</w:t>
      </w:r>
      <w:r>
        <w:rPr>
          <w:rFonts w:ascii="Arial" w:eastAsia="Microsoft YaHei" w:hAnsi="Arial" w:cs="Arial"/>
          <w:sz w:val="20"/>
          <w:szCs w:val="20"/>
        </w:rPr>
        <w:t> »</w:t>
      </w:r>
      <w:r w:rsidR="00EE301B" w:rsidRPr="00EE301B">
        <w:rPr>
          <w:rFonts w:ascii="Arial" w:eastAsia="Microsoft YaHei" w:hAnsi="Arial" w:cs="Arial"/>
          <w:sz w:val="20"/>
          <w:szCs w:val="20"/>
        </w:rPr>
        <w:t xml:space="preserve"> </w:t>
      </w:r>
      <w:r>
        <w:rPr>
          <w:rFonts w:ascii="Arial" w:eastAsia="Microsoft YaHei" w:hAnsi="Arial" w:cs="Arial"/>
          <w:sz w:val="20"/>
          <w:szCs w:val="20"/>
        </w:rPr>
        <w:t>du</w:t>
      </w:r>
      <w:r w:rsidR="00EE301B" w:rsidRPr="00EE301B">
        <w:rPr>
          <w:rFonts w:ascii="Arial" w:eastAsia="Microsoft YaHei" w:hAnsi="Arial" w:cs="Arial"/>
          <w:sz w:val="20"/>
          <w:szCs w:val="20"/>
        </w:rPr>
        <w:t xml:space="preserve"> </w:t>
      </w:r>
      <w:r>
        <w:rPr>
          <w:rFonts w:ascii="Arial" w:eastAsia="Microsoft YaHei" w:hAnsi="Arial" w:cs="Arial"/>
          <w:sz w:val="20"/>
          <w:szCs w:val="20"/>
        </w:rPr>
        <w:t>document « </w:t>
      </w:r>
      <w:r w:rsidR="00EE301B" w:rsidRPr="00EE301B">
        <w:rPr>
          <w:rFonts w:ascii="Arial" w:eastAsia="Microsoft YaHei" w:hAnsi="Arial" w:cs="Arial"/>
          <w:sz w:val="20"/>
          <w:szCs w:val="20"/>
        </w:rPr>
        <w:t>Classeur1</w:t>
      </w:r>
      <w:r>
        <w:rPr>
          <w:rFonts w:ascii="Arial" w:eastAsia="Microsoft YaHei" w:hAnsi="Arial" w:cs="Arial"/>
          <w:sz w:val="20"/>
          <w:szCs w:val="20"/>
        </w:rPr>
        <w:t> »</w:t>
      </w:r>
      <w:r w:rsidR="00EE301B" w:rsidRPr="00EE301B">
        <w:rPr>
          <w:rFonts w:ascii="Arial" w:eastAsia="Microsoft YaHei" w:hAnsi="Arial" w:cs="Arial"/>
          <w:sz w:val="20"/>
          <w:szCs w:val="20"/>
        </w:rPr>
        <w:t xml:space="preserve">, </w:t>
      </w:r>
    </w:p>
    <w:p w:rsidR="002166DA" w:rsidRDefault="002166DA"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b/>
          <w:i/>
          <w:sz w:val="20"/>
          <w:szCs w:val="20"/>
        </w:rPr>
      </w:pPr>
      <w:r w:rsidRPr="00EE301B">
        <w:rPr>
          <w:rFonts w:ascii="Arial" w:eastAsia="Microsoft YaHei" w:hAnsi="Arial" w:cs="Arial"/>
          <w:sz w:val="20"/>
          <w:szCs w:val="20"/>
        </w:rPr>
        <w:t xml:space="preserve">on écrit </w:t>
      </w:r>
      <w:r w:rsidR="002166DA">
        <w:rPr>
          <w:rFonts w:ascii="Arial" w:eastAsia="Microsoft YaHei" w:hAnsi="Arial" w:cs="Arial"/>
          <w:sz w:val="20"/>
          <w:szCs w:val="20"/>
        </w:rPr>
        <w:t xml:space="preserve">  </w:t>
      </w:r>
      <w:r w:rsidR="002166DA">
        <w:rPr>
          <w:rFonts w:ascii="Arial" w:eastAsia="Microsoft YaHei" w:hAnsi="Arial" w:cs="Arial"/>
          <w:b/>
          <w:i/>
          <w:sz w:val="20"/>
          <w:szCs w:val="20"/>
        </w:rPr>
        <w:t>=[Classeur1]Feuil5!A2</w:t>
      </w:r>
    </w:p>
    <w:p w:rsidR="002166DA" w:rsidRPr="002166DA" w:rsidRDefault="002166DA" w:rsidP="00EE301B">
      <w:pPr>
        <w:suppressAutoHyphens w:val="0"/>
        <w:rPr>
          <w:rFonts w:ascii="Arial" w:eastAsia="Microsoft YaHei" w:hAnsi="Arial" w:cs="Arial"/>
          <w:b/>
          <w:i/>
          <w:sz w:val="20"/>
          <w:szCs w:val="20"/>
        </w:rPr>
      </w:pPr>
    </w:p>
    <w:p w:rsidR="00EE301B" w:rsidRPr="00EE301B" w:rsidRDefault="002166DA" w:rsidP="00EE301B">
      <w:pPr>
        <w:suppressAutoHyphens w:val="0"/>
        <w:rPr>
          <w:rFonts w:ascii="Arial" w:eastAsia="Microsoft YaHei" w:hAnsi="Arial" w:cs="Arial"/>
          <w:sz w:val="20"/>
          <w:szCs w:val="20"/>
        </w:rPr>
      </w:pPr>
      <w:r>
        <w:rPr>
          <w:rFonts w:ascii="Arial" w:eastAsia="Microsoft YaHei" w:hAnsi="Arial" w:cs="Arial"/>
          <w:sz w:val="20"/>
          <w:szCs w:val="20"/>
        </w:rPr>
        <w:t>o</w:t>
      </w:r>
      <w:r w:rsidR="00EE301B" w:rsidRPr="00EE301B">
        <w:rPr>
          <w:rFonts w:ascii="Arial" w:eastAsia="Microsoft YaHei" w:hAnsi="Arial" w:cs="Arial"/>
          <w:sz w:val="20"/>
          <w:szCs w:val="20"/>
        </w:rPr>
        <w:t xml:space="preserve">u bien </w:t>
      </w:r>
      <w:r>
        <w:rPr>
          <w:rFonts w:ascii="Arial" w:eastAsia="Microsoft YaHei" w:hAnsi="Arial" w:cs="Arial"/>
          <w:sz w:val="20"/>
          <w:szCs w:val="20"/>
        </w:rPr>
        <w:t xml:space="preserve">plus simplement, </w:t>
      </w:r>
      <w:r w:rsidR="00EE301B" w:rsidRPr="00EE301B">
        <w:rPr>
          <w:rFonts w:ascii="Arial" w:eastAsia="Microsoft YaHei" w:hAnsi="Arial" w:cs="Arial"/>
          <w:sz w:val="20"/>
          <w:szCs w:val="20"/>
        </w:rPr>
        <w:t>on écrit le signe égal, puis on sélectionne la cellule A2 de la Feuil5 du Classeur1.</w:t>
      </w:r>
    </w:p>
    <w:p w:rsidR="002C6FCC" w:rsidRDefault="002C6FCC" w:rsidP="00EE301B">
      <w:pPr>
        <w:suppressAutoHyphens w:val="0"/>
        <w:rPr>
          <w:rFonts w:ascii="Arial" w:eastAsia="Microsoft YaHei" w:hAnsi="Arial" w:cs="Arial"/>
          <w:sz w:val="20"/>
          <w:szCs w:val="20"/>
        </w:rPr>
      </w:pPr>
    </w:p>
    <w:p w:rsidR="002C6FCC"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w:t>
      </w:r>
      <w:r w:rsidR="002C6FCC">
        <w:rPr>
          <w:rFonts w:ascii="Arial" w:eastAsia="Microsoft YaHei" w:hAnsi="Arial" w:cs="Arial"/>
          <w:sz w:val="20"/>
          <w:szCs w:val="20"/>
        </w:rPr>
        <w:t>i le nom du classeur</w:t>
      </w:r>
      <w:r w:rsidRPr="00EE301B">
        <w:rPr>
          <w:rFonts w:ascii="Arial" w:eastAsia="Microsoft YaHei" w:hAnsi="Arial" w:cs="Arial"/>
          <w:sz w:val="20"/>
          <w:szCs w:val="20"/>
        </w:rPr>
        <w:t xml:space="preserve"> contient un espace, on doit ajouter des apostrophes. On écrira par exemple </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w:t>
      </w:r>
      <w:r w:rsidRPr="002C6FCC">
        <w:rPr>
          <w:rFonts w:ascii="Arial" w:eastAsia="Microsoft YaHei" w:hAnsi="Arial" w:cs="Arial"/>
          <w:b/>
          <w:sz w:val="20"/>
          <w:szCs w:val="20"/>
        </w:rPr>
        <w:t>'</w:t>
      </w:r>
      <w:r w:rsidRPr="00EE301B">
        <w:rPr>
          <w:rFonts w:ascii="Arial" w:eastAsia="Microsoft YaHei" w:hAnsi="Arial" w:cs="Arial"/>
          <w:sz w:val="20"/>
          <w:szCs w:val="20"/>
        </w:rPr>
        <w:t>[Classeur un]Feuil5</w:t>
      </w:r>
      <w:r w:rsidRPr="002C6FCC">
        <w:rPr>
          <w:rFonts w:ascii="Arial" w:eastAsia="Microsoft YaHei" w:hAnsi="Arial" w:cs="Arial"/>
          <w:b/>
          <w:sz w:val="20"/>
          <w:szCs w:val="20"/>
        </w:rPr>
        <w:t>'</w:t>
      </w:r>
      <w:r w:rsidRPr="00EE301B">
        <w:rPr>
          <w:rFonts w:ascii="Arial" w:eastAsia="Microsoft YaHei" w:hAnsi="Arial" w:cs="Arial"/>
          <w:sz w:val="20"/>
          <w:szCs w:val="20"/>
        </w:rPr>
        <w:t>!A2.</w:t>
      </w: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Cette ponctuation doit exactement être respectée. La seconde apostrophe est située après le nom de la feuille.</w:t>
      </w:r>
    </w:p>
    <w:p w:rsidR="008B7E35" w:rsidRDefault="008B7E35">
      <w:pPr>
        <w:suppressAutoHyphens w:val="0"/>
        <w:rPr>
          <w:rFonts w:ascii="Arial" w:eastAsia="Microsoft YaHei" w:hAnsi="Arial" w:cs="Arial"/>
          <w:sz w:val="20"/>
          <w:szCs w:val="20"/>
        </w:rPr>
      </w:pPr>
      <w:r>
        <w:rPr>
          <w:rFonts w:ascii="Arial" w:eastAsia="Microsoft YaHei" w:hAnsi="Arial" w:cs="Arial"/>
          <w:sz w:val="20"/>
          <w:szCs w:val="20"/>
        </w:rPr>
        <w:br w:type="page"/>
      </w:r>
      <w:bookmarkStart w:id="0" w:name="_GoBack"/>
      <w:bookmarkEnd w:id="0"/>
    </w:p>
    <w:p w:rsidR="00D713B7" w:rsidRPr="00EE301B" w:rsidRDefault="00D713B7" w:rsidP="00EE301B">
      <w:pPr>
        <w:suppressAutoHyphens w:val="0"/>
        <w:rPr>
          <w:rFonts w:ascii="Arial" w:eastAsia="Microsoft YaHei" w:hAnsi="Arial" w:cs="Arial"/>
          <w:sz w:val="20"/>
          <w:szCs w:val="20"/>
        </w:rPr>
      </w:pPr>
    </w:p>
    <w:p w:rsidR="008B7E35" w:rsidRPr="008B7E35" w:rsidRDefault="008B7E35" w:rsidP="00EE301B">
      <w:pPr>
        <w:suppressAutoHyphens w:val="0"/>
        <w:rPr>
          <w:rFonts w:ascii="Arial" w:eastAsia="Microsoft YaHei" w:hAnsi="Arial" w:cs="Arial"/>
          <w:b/>
          <w:sz w:val="28"/>
          <w:szCs w:val="28"/>
        </w:rPr>
      </w:pPr>
      <w:r w:rsidRPr="008B7E35">
        <w:rPr>
          <w:rFonts w:ascii="Arial" w:eastAsia="Microsoft YaHei" w:hAnsi="Arial" w:cs="Arial"/>
          <w:b/>
          <w:sz w:val="28"/>
          <w:szCs w:val="28"/>
        </w:rPr>
        <w:t>Les Dates et les Heures en Excel</w:t>
      </w:r>
    </w:p>
    <w:p w:rsidR="008B7E35" w:rsidRPr="008B7E35" w:rsidRDefault="008B7E35" w:rsidP="00EE301B">
      <w:pPr>
        <w:suppressAutoHyphens w:val="0"/>
        <w:rPr>
          <w:rFonts w:ascii="Arial" w:eastAsia="Microsoft YaHei" w:hAnsi="Arial" w:cs="Arial"/>
          <w:b/>
          <w:sz w:val="28"/>
          <w:szCs w:val="28"/>
        </w:rPr>
      </w:pPr>
    </w:p>
    <w:p w:rsidR="008B7E35" w:rsidRPr="008B7E35" w:rsidRDefault="008B7E35" w:rsidP="00EE301B">
      <w:pPr>
        <w:suppressAutoHyphens w:val="0"/>
        <w:rPr>
          <w:rFonts w:ascii="Arial" w:eastAsia="Microsoft YaHei" w:hAnsi="Arial" w:cs="Arial"/>
          <w:b/>
        </w:rPr>
      </w:pPr>
      <w:r w:rsidRPr="008B7E35">
        <w:rPr>
          <w:rFonts w:ascii="Arial" w:eastAsia="Microsoft YaHei" w:hAnsi="Arial" w:cs="Arial"/>
          <w:b/>
          <w:highlight w:val="yellow"/>
        </w:rPr>
        <w:t>Dates</w:t>
      </w:r>
    </w:p>
    <w:p w:rsidR="008B7E35" w:rsidRDefault="008B7E35"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w:t>
      </w:r>
      <w:r w:rsidR="008B7E35">
        <w:rPr>
          <w:rFonts w:ascii="Arial" w:eastAsia="Microsoft YaHei" w:hAnsi="Arial" w:cs="Arial"/>
          <w:sz w:val="20"/>
          <w:szCs w:val="20"/>
        </w:rPr>
        <w:t>xcel</w:t>
      </w:r>
      <w:r w:rsidRPr="00EE301B">
        <w:rPr>
          <w:rFonts w:ascii="Arial" w:eastAsia="Microsoft YaHei" w:hAnsi="Arial" w:cs="Arial"/>
          <w:sz w:val="20"/>
          <w:szCs w:val="20"/>
        </w:rPr>
        <w:t xml:space="preserve"> enregistre une date </w:t>
      </w:r>
      <w:r w:rsidRPr="008B7E35">
        <w:rPr>
          <w:rFonts w:ascii="Arial" w:eastAsia="Microsoft YaHei" w:hAnsi="Arial" w:cs="Arial"/>
          <w:sz w:val="20"/>
          <w:szCs w:val="20"/>
          <w:highlight w:val="yellow"/>
        </w:rPr>
        <w:t>sous la forme d'un nombre, appelé "numéro de série", calculé à partir du 1er janvier 1900</w:t>
      </w:r>
      <w:r w:rsidRPr="00EE301B">
        <w:rPr>
          <w:rFonts w:ascii="Arial" w:eastAsia="Microsoft YaHei" w:hAnsi="Arial" w:cs="Arial"/>
          <w:sz w:val="20"/>
          <w:szCs w:val="20"/>
        </w:rPr>
        <w:t>.</w:t>
      </w:r>
    </w:p>
    <w:p w:rsidR="008B7E35"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Par exemple, le 12/09/2008 correspond au numéro de série 39703, ce qui signifie que 39703 jours se sont écoulés depuis le 1er janvier 1900.</w:t>
      </w:r>
    </w:p>
    <w:p w:rsidR="008B7E35"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Vous pouvez vérifier si le 1er janvier 1900 est bien la date </w:t>
      </w:r>
      <w:r w:rsidR="008B7E35">
        <w:rPr>
          <w:rFonts w:ascii="Arial" w:eastAsia="Microsoft YaHei" w:hAnsi="Arial" w:cs="Arial"/>
          <w:sz w:val="20"/>
          <w:szCs w:val="20"/>
        </w:rPr>
        <w:t>de référence</w:t>
      </w:r>
      <w:r w:rsidRPr="00EE301B">
        <w:rPr>
          <w:rFonts w:ascii="Arial" w:eastAsia="Microsoft YaHei" w:hAnsi="Arial" w:cs="Arial"/>
          <w:sz w:val="20"/>
          <w:szCs w:val="20"/>
        </w:rPr>
        <w:t>, avec l'une des méthodes suivantes :</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 xml:space="preserve">Activez le bouton </w:t>
      </w:r>
      <w:r w:rsidRPr="008B7E35">
        <w:rPr>
          <w:rFonts w:ascii="Arial" w:eastAsia="Microsoft YaHei" w:hAnsi="Arial" w:cs="Arial"/>
          <w:i/>
          <w:sz w:val="20"/>
          <w:szCs w:val="20"/>
        </w:rPr>
        <w:t>Office</w:t>
      </w:r>
      <w:r w:rsidRPr="008B7E35">
        <w:rPr>
          <w:rFonts w:ascii="Arial" w:eastAsia="Microsoft YaHei" w:hAnsi="Arial" w:cs="Arial"/>
          <w:sz w:val="20"/>
          <w:szCs w:val="20"/>
        </w:rPr>
        <w:t xml:space="preserve"> &gt; </w:t>
      </w:r>
      <w:r w:rsidRPr="008B7E35">
        <w:rPr>
          <w:rFonts w:ascii="Arial" w:eastAsia="Microsoft YaHei" w:hAnsi="Arial" w:cs="Arial"/>
          <w:i/>
          <w:sz w:val="20"/>
          <w:szCs w:val="20"/>
        </w:rPr>
        <w:t>Options EXCEL</w:t>
      </w:r>
      <w:r w:rsidRPr="008B7E35">
        <w:rPr>
          <w:rFonts w:ascii="Arial" w:eastAsia="Microsoft YaHei" w:hAnsi="Arial" w:cs="Arial"/>
          <w:sz w:val="20"/>
          <w:szCs w:val="20"/>
        </w:rPr>
        <w:t xml:space="preserve"> &gt; </w:t>
      </w:r>
      <w:r w:rsidRPr="008B7E35">
        <w:rPr>
          <w:rFonts w:ascii="Arial" w:eastAsia="Microsoft YaHei" w:hAnsi="Arial" w:cs="Arial"/>
          <w:i/>
          <w:sz w:val="20"/>
          <w:szCs w:val="20"/>
        </w:rPr>
        <w:t>Options avancées</w:t>
      </w:r>
      <w:r w:rsidRPr="008B7E35">
        <w:rPr>
          <w:rFonts w:ascii="Arial" w:eastAsia="Microsoft YaHei" w:hAnsi="Arial" w:cs="Arial"/>
          <w:sz w:val="20"/>
          <w:szCs w:val="20"/>
        </w:rPr>
        <w:t xml:space="preserve">. </w:t>
      </w:r>
      <w:r w:rsidR="008B7E35" w:rsidRPr="008B7E35">
        <w:rPr>
          <w:rFonts w:ascii="Arial" w:eastAsia="Microsoft YaHei" w:hAnsi="Arial" w:cs="Arial"/>
          <w:sz w:val="20"/>
          <w:szCs w:val="20"/>
        </w:rPr>
        <w:br/>
      </w:r>
      <w:r w:rsidRPr="008B7E35">
        <w:rPr>
          <w:rFonts w:ascii="Arial" w:eastAsia="Microsoft YaHei" w:hAnsi="Arial" w:cs="Arial"/>
          <w:sz w:val="20"/>
          <w:szCs w:val="20"/>
        </w:rPr>
        <w:t>Dans la rubrique "Lors du calcul de ce classeur", vérifiez si la case "Utiliser le calendrier depuis 1904" n'est pas cochée.</w:t>
      </w:r>
    </w:p>
    <w:p w:rsidR="008B7E35" w:rsidRPr="008B7E35" w:rsidRDefault="008B7E35" w:rsidP="008B7E35">
      <w:pPr>
        <w:suppressAutoHyphens w:val="0"/>
        <w:ind w:left="360"/>
        <w:rPr>
          <w:rFonts w:ascii="Arial" w:eastAsia="Microsoft YaHei" w:hAnsi="Arial" w:cs="Arial"/>
          <w:sz w:val="20"/>
          <w:szCs w:val="20"/>
        </w:rPr>
      </w:pPr>
      <w:r w:rsidRPr="008B7E35">
        <w:rPr>
          <w:rFonts w:ascii="Arial" w:eastAsia="Microsoft YaHei" w:hAnsi="Arial" w:cs="Arial"/>
          <w:sz w:val="20"/>
          <w:szCs w:val="20"/>
        </w:rPr>
        <w:t>o</w:t>
      </w:r>
      <w:r w:rsidR="00EE301B" w:rsidRPr="008B7E35">
        <w:rPr>
          <w:rFonts w:ascii="Arial" w:eastAsia="Microsoft YaHei" w:hAnsi="Arial" w:cs="Arial"/>
          <w:sz w:val="20"/>
          <w:szCs w:val="20"/>
        </w:rPr>
        <w:t>u bien</w:t>
      </w:r>
    </w:p>
    <w:p w:rsidR="00EE301B" w:rsidRPr="008B7E35" w:rsidRDefault="008B7E35"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S</w:t>
      </w:r>
      <w:r w:rsidR="00EE301B" w:rsidRPr="008B7E35">
        <w:rPr>
          <w:rFonts w:ascii="Arial" w:eastAsia="Microsoft YaHei" w:hAnsi="Arial" w:cs="Arial"/>
          <w:sz w:val="20"/>
          <w:szCs w:val="20"/>
        </w:rPr>
        <w:t>aisissez par exemple</w:t>
      </w:r>
      <w:r w:rsidRPr="008B7E35">
        <w:rPr>
          <w:rFonts w:ascii="Arial" w:eastAsia="Microsoft YaHei" w:hAnsi="Arial" w:cs="Arial"/>
          <w:sz w:val="20"/>
          <w:szCs w:val="20"/>
        </w:rPr>
        <w:t xml:space="preserve"> la valeur « </w:t>
      </w:r>
      <w:r w:rsidR="00EE301B" w:rsidRPr="008B7E35">
        <w:rPr>
          <w:rFonts w:ascii="Arial" w:eastAsia="Microsoft YaHei" w:hAnsi="Arial" w:cs="Arial"/>
          <w:sz w:val="20"/>
          <w:szCs w:val="20"/>
        </w:rPr>
        <w:t>15/1/1900</w:t>
      </w:r>
      <w:r w:rsidRPr="008B7E35">
        <w:rPr>
          <w:rFonts w:ascii="Arial" w:eastAsia="Microsoft YaHei" w:hAnsi="Arial" w:cs="Arial"/>
          <w:sz w:val="20"/>
          <w:szCs w:val="20"/>
        </w:rPr>
        <w:t> » dans une cellule</w:t>
      </w:r>
      <w:r w:rsidR="00EE301B" w:rsidRPr="008B7E35">
        <w:rPr>
          <w:rFonts w:ascii="Arial" w:eastAsia="Microsoft YaHei" w:hAnsi="Arial" w:cs="Arial"/>
          <w:sz w:val="20"/>
          <w:szCs w:val="20"/>
        </w:rPr>
        <w:t xml:space="preserve">, </w:t>
      </w:r>
      <w:r w:rsidRPr="008B7E35">
        <w:rPr>
          <w:rFonts w:ascii="Arial" w:eastAsia="Microsoft YaHei" w:hAnsi="Arial" w:cs="Arial"/>
          <w:sz w:val="20"/>
          <w:szCs w:val="20"/>
        </w:rPr>
        <w:t>et validez</w:t>
      </w:r>
      <w:r>
        <w:rPr>
          <w:rFonts w:ascii="Arial" w:eastAsia="Microsoft YaHei" w:hAnsi="Arial" w:cs="Arial"/>
          <w:sz w:val="20"/>
          <w:szCs w:val="20"/>
        </w:rPr>
        <w:br/>
      </w:r>
      <w:r w:rsidR="00EE301B" w:rsidRPr="008B7E35">
        <w:rPr>
          <w:rFonts w:ascii="Arial" w:eastAsia="Microsoft YaHei" w:hAnsi="Arial" w:cs="Arial"/>
          <w:sz w:val="20"/>
          <w:szCs w:val="20"/>
        </w:rPr>
        <w:t xml:space="preserve">La saisie est automatiquement au format </w:t>
      </w:r>
      <w:r w:rsidR="00EE301B" w:rsidRPr="008B7E35">
        <w:rPr>
          <w:rFonts w:ascii="Arial" w:eastAsia="Microsoft YaHei" w:hAnsi="Arial" w:cs="Arial"/>
          <w:i/>
          <w:sz w:val="20"/>
          <w:szCs w:val="20"/>
        </w:rPr>
        <w:t>Date</w:t>
      </w:r>
      <w:r w:rsidR="00EE301B" w:rsidRPr="008B7E35">
        <w:rPr>
          <w:rFonts w:ascii="Arial" w:eastAsia="Microsoft YaHei" w:hAnsi="Arial" w:cs="Arial"/>
          <w:sz w:val="20"/>
          <w:szCs w:val="20"/>
        </w:rPr>
        <w:t xml:space="preserve">. Mettez-la en format Standard : clic droit sur la cellule &gt; </w:t>
      </w:r>
      <w:r w:rsidR="00EE301B" w:rsidRPr="008B7E35">
        <w:rPr>
          <w:rFonts w:ascii="Arial" w:eastAsia="Microsoft YaHei" w:hAnsi="Arial" w:cs="Arial"/>
          <w:i/>
          <w:sz w:val="20"/>
          <w:szCs w:val="20"/>
        </w:rPr>
        <w:t>Format de cellule</w:t>
      </w:r>
      <w:r w:rsidR="00EE301B" w:rsidRPr="008B7E35">
        <w:rPr>
          <w:rFonts w:ascii="Arial" w:eastAsia="Microsoft YaHei" w:hAnsi="Arial" w:cs="Arial"/>
          <w:sz w:val="20"/>
          <w:szCs w:val="20"/>
        </w:rPr>
        <w:t xml:space="preserve">. Sous l'onglet </w:t>
      </w:r>
      <w:r w:rsidR="00EE301B" w:rsidRPr="008B7E35">
        <w:rPr>
          <w:rFonts w:ascii="Arial" w:eastAsia="Microsoft YaHei" w:hAnsi="Arial" w:cs="Arial"/>
          <w:i/>
          <w:sz w:val="20"/>
          <w:szCs w:val="20"/>
        </w:rPr>
        <w:t>Nombre</w:t>
      </w:r>
      <w:r w:rsidR="00EE301B" w:rsidRPr="008B7E35">
        <w:rPr>
          <w:rFonts w:ascii="Arial" w:eastAsia="Microsoft YaHei" w:hAnsi="Arial" w:cs="Arial"/>
          <w:sz w:val="20"/>
          <w:szCs w:val="20"/>
        </w:rPr>
        <w:t xml:space="preserve">, sélectionnez </w:t>
      </w:r>
      <w:r w:rsidR="00EE301B" w:rsidRPr="008B7E35">
        <w:rPr>
          <w:rFonts w:ascii="Arial" w:eastAsia="Microsoft YaHei" w:hAnsi="Arial" w:cs="Arial"/>
          <w:i/>
          <w:sz w:val="20"/>
          <w:szCs w:val="20"/>
        </w:rPr>
        <w:t>Standard</w:t>
      </w:r>
      <w:r w:rsidR="00EE301B" w:rsidRPr="008B7E35">
        <w:rPr>
          <w:rFonts w:ascii="Arial" w:eastAsia="Microsoft YaHei" w:hAnsi="Arial" w:cs="Arial"/>
          <w:sz w:val="20"/>
          <w:szCs w:val="20"/>
        </w:rPr>
        <w:t>, puis validez.</w:t>
      </w:r>
      <w:r>
        <w:rPr>
          <w:rFonts w:ascii="Arial" w:eastAsia="Microsoft YaHei" w:hAnsi="Arial" w:cs="Arial"/>
          <w:sz w:val="20"/>
          <w:szCs w:val="20"/>
        </w:rPr>
        <w:br/>
      </w:r>
      <w:r w:rsidR="00EE301B" w:rsidRPr="008B7E35">
        <w:rPr>
          <w:rFonts w:ascii="Arial" w:eastAsia="Microsoft YaHei" w:hAnsi="Arial" w:cs="Arial"/>
          <w:sz w:val="20"/>
          <w:szCs w:val="20"/>
        </w:rPr>
        <w:t>La cellule doit afficher le numéro de série 15, correspondant au nombre de jours depuis le 1er janvier 1900.</w:t>
      </w:r>
    </w:p>
    <w:p w:rsidR="008B7E35" w:rsidRDefault="008B7E35" w:rsidP="00EE301B">
      <w:pPr>
        <w:suppressAutoHyphens w:val="0"/>
        <w:rPr>
          <w:rFonts w:ascii="Arial" w:eastAsia="Microsoft YaHei" w:hAnsi="Arial" w:cs="Arial"/>
          <w:sz w:val="20"/>
          <w:szCs w:val="20"/>
        </w:rPr>
      </w:pPr>
    </w:p>
    <w:p w:rsidR="00EE301B" w:rsidRPr="008B7E35" w:rsidRDefault="00EE301B" w:rsidP="00EE301B">
      <w:pPr>
        <w:suppressAutoHyphens w:val="0"/>
        <w:rPr>
          <w:rFonts w:ascii="Arial" w:eastAsia="Microsoft YaHei" w:hAnsi="Arial" w:cs="Arial"/>
          <w:b/>
        </w:rPr>
      </w:pPr>
      <w:r w:rsidRPr="008B7E35">
        <w:rPr>
          <w:rFonts w:ascii="Arial" w:eastAsia="Microsoft YaHei" w:hAnsi="Arial" w:cs="Arial"/>
          <w:b/>
          <w:highlight w:val="yellow"/>
        </w:rPr>
        <w:t>Heure</w:t>
      </w:r>
    </w:p>
    <w:p w:rsidR="002C6FCC" w:rsidRDefault="002C6FCC"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w:t>
      </w:r>
      <w:r w:rsidR="008B7E35">
        <w:rPr>
          <w:rFonts w:ascii="Arial" w:eastAsia="Microsoft YaHei" w:hAnsi="Arial" w:cs="Arial"/>
          <w:sz w:val="20"/>
          <w:szCs w:val="20"/>
        </w:rPr>
        <w:t>xcel</w:t>
      </w:r>
      <w:r w:rsidRPr="00EE301B">
        <w:rPr>
          <w:rFonts w:ascii="Arial" w:eastAsia="Microsoft YaHei" w:hAnsi="Arial" w:cs="Arial"/>
          <w:sz w:val="20"/>
          <w:szCs w:val="20"/>
        </w:rPr>
        <w:t xml:space="preserve"> enregistre une heure </w:t>
      </w:r>
      <w:r w:rsidRPr="008B7E35">
        <w:rPr>
          <w:rFonts w:ascii="Arial" w:eastAsia="Microsoft YaHei" w:hAnsi="Arial" w:cs="Arial"/>
          <w:sz w:val="20"/>
          <w:szCs w:val="20"/>
          <w:highlight w:val="yellow"/>
        </w:rPr>
        <w:t>sous forme de fraction</w:t>
      </w:r>
      <w:r w:rsidR="008B7E35" w:rsidRPr="008B7E35">
        <w:rPr>
          <w:rFonts w:ascii="Arial" w:eastAsia="Microsoft YaHei" w:hAnsi="Arial" w:cs="Arial"/>
          <w:sz w:val="20"/>
          <w:szCs w:val="20"/>
          <w:highlight w:val="yellow"/>
        </w:rPr>
        <w:t xml:space="preserve"> d’une journée</w:t>
      </w:r>
      <w:r w:rsidRPr="008B7E35">
        <w:rPr>
          <w:rFonts w:ascii="Arial" w:eastAsia="Microsoft YaHei" w:hAnsi="Arial" w:cs="Arial"/>
          <w:sz w:val="20"/>
          <w:szCs w:val="20"/>
          <w:highlight w:val="yellow"/>
        </w:rPr>
        <w:t xml:space="preserve"> : heures / 24</w:t>
      </w:r>
      <w:r w:rsidRPr="00EE301B">
        <w:rPr>
          <w:rFonts w:ascii="Arial" w:eastAsia="Microsoft YaHei" w:hAnsi="Arial" w:cs="Arial"/>
          <w:sz w:val="20"/>
          <w:szCs w:val="20"/>
        </w:rPr>
        <w:t>.</w:t>
      </w:r>
    </w:p>
    <w:p w:rsidR="008B7E35" w:rsidRPr="00EE301B" w:rsidRDefault="008B7E35"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Exemples :</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12:00 correspond à 12/24, soit 0,5.</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18:00 correspond à 18/24 soit 0,75.</w:t>
      </w:r>
    </w:p>
    <w:p w:rsidR="00EE301B" w:rsidRPr="008B7E35" w:rsidRDefault="00EE301B" w:rsidP="008B7E35">
      <w:pPr>
        <w:pStyle w:val="Paragraphedeliste"/>
        <w:numPr>
          <w:ilvl w:val="0"/>
          <w:numId w:val="37"/>
        </w:numPr>
        <w:suppressAutoHyphens w:val="0"/>
        <w:rPr>
          <w:rFonts w:ascii="Arial" w:eastAsia="Microsoft YaHei" w:hAnsi="Arial" w:cs="Arial"/>
          <w:sz w:val="20"/>
          <w:szCs w:val="20"/>
        </w:rPr>
      </w:pPr>
      <w:r w:rsidRPr="008B7E35">
        <w:rPr>
          <w:rFonts w:ascii="Arial" w:eastAsia="Microsoft YaHei" w:hAnsi="Arial" w:cs="Arial"/>
          <w:sz w:val="20"/>
          <w:szCs w:val="20"/>
        </w:rPr>
        <w:t>L'heure 24:00 est le maximum, cette heure correspond à 24/24, soit 1.</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Comme pour une date, on peut afficher le numéro de série </w:t>
      </w:r>
      <w:r w:rsidR="008B7E35">
        <w:rPr>
          <w:rFonts w:ascii="Arial" w:eastAsia="Microsoft YaHei" w:hAnsi="Arial" w:cs="Arial"/>
          <w:sz w:val="20"/>
          <w:szCs w:val="20"/>
        </w:rPr>
        <w:t>correspondant à une certaine</w:t>
      </w:r>
      <w:r w:rsidRPr="00EE301B">
        <w:rPr>
          <w:rFonts w:ascii="Arial" w:eastAsia="Microsoft YaHei" w:hAnsi="Arial" w:cs="Arial"/>
          <w:sz w:val="20"/>
          <w:szCs w:val="20"/>
        </w:rPr>
        <w:t xml:space="preserve"> heure, en appliquant le format </w:t>
      </w:r>
      <w:r w:rsidRPr="008B7E35">
        <w:rPr>
          <w:rFonts w:ascii="Arial" w:eastAsia="Microsoft YaHei" w:hAnsi="Arial" w:cs="Arial"/>
          <w:i/>
          <w:sz w:val="20"/>
          <w:szCs w:val="20"/>
        </w:rPr>
        <w:t>Standard</w:t>
      </w:r>
      <w:r w:rsidRPr="00EE301B">
        <w:rPr>
          <w:rFonts w:ascii="Arial" w:eastAsia="Microsoft YaHei" w:hAnsi="Arial" w:cs="Arial"/>
          <w:sz w:val="20"/>
          <w:szCs w:val="20"/>
        </w:rPr>
        <w:t xml:space="preserve"> à la cellule qui contient la donnée (clic droit &gt; </w:t>
      </w:r>
      <w:r w:rsidRPr="008B7E35">
        <w:rPr>
          <w:rFonts w:ascii="Arial" w:eastAsia="Microsoft YaHei" w:hAnsi="Arial" w:cs="Arial"/>
          <w:i/>
          <w:sz w:val="20"/>
          <w:szCs w:val="20"/>
        </w:rPr>
        <w:t>Format de cellule</w:t>
      </w:r>
      <w:r w:rsidRPr="00EE301B">
        <w:rPr>
          <w:rFonts w:ascii="Arial" w:eastAsia="Microsoft YaHei" w:hAnsi="Arial" w:cs="Arial"/>
          <w:sz w:val="20"/>
          <w:szCs w:val="20"/>
        </w:rPr>
        <w:t xml:space="preserve"> &gt; </w:t>
      </w:r>
      <w:r w:rsidRPr="008B7E35">
        <w:rPr>
          <w:rFonts w:ascii="Arial" w:eastAsia="Microsoft YaHei" w:hAnsi="Arial" w:cs="Arial"/>
          <w:i/>
          <w:sz w:val="20"/>
          <w:szCs w:val="20"/>
        </w:rPr>
        <w:t>Onglet Nombre</w:t>
      </w:r>
      <w:r w:rsidRPr="00EE301B">
        <w:rPr>
          <w:rFonts w:ascii="Arial" w:eastAsia="Microsoft YaHei" w:hAnsi="Arial" w:cs="Arial"/>
          <w:sz w:val="20"/>
          <w:szCs w:val="20"/>
        </w:rPr>
        <w:t xml:space="preserve"> &gt; Catégorie </w:t>
      </w:r>
      <w:r w:rsidRPr="008B7E35">
        <w:rPr>
          <w:rFonts w:ascii="Arial" w:eastAsia="Microsoft YaHei" w:hAnsi="Arial" w:cs="Arial"/>
          <w:i/>
          <w:sz w:val="20"/>
          <w:szCs w:val="20"/>
        </w:rPr>
        <w:t>Standard</w:t>
      </w:r>
      <w:r w:rsidRPr="00EE301B">
        <w:rPr>
          <w:rFonts w:ascii="Arial" w:eastAsia="Microsoft YaHei" w:hAnsi="Arial" w:cs="Arial"/>
          <w:sz w:val="20"/>
          <w:szCs w:val="20"/>
        </w:rPr>
        <w:t>. Validez).</w:t>
      </w:r>
    </w:p>
    <w:p w:rsidR="00EE301B" w:rsidRPr="00EE301B" w:rsidRDefault="00EE301B"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Minutes et secondes sont également enregistrées sous forme de fractions :</w:t>
      </w:r>
      <w:r w:rsidR="00D4356E">
        <w:rPr>
          <w:rFonts w:ascii="Arial" w:eastAsia="Microsoft YaHei" w:hAnsi="Arial" w:cs="Arial"/>
          <w:sz w:val="20"/>
          <w:szCs w:val="20"/>
        </w:rPr>
        <w:br/>
      </w:r>
    </w:p>
    <w:p w:rsidR="00EE301B" w:rsidRPr="00D4356E" w:rsidRDefault="00EE301B" w:rsidP="00D4356E">
      <w:pPr>
        <w:pStyle w:val="Paragraphedeliste"/>
        <w:numPr>
          <w:ilvl w:val="0"/>
          <w:numId w:val="38"/>
        </w:numPr>
        <w:suppressAutoHyphens w:val="0"/>
        <w:rPr>
          <w:rFonts w:ascii="Arial" w:eastAsia="Microsoft YaHei" w:hAnsi="Arial" w:cs="Arial"/>
          <w:sz w:val="20"/>
          <w:szCs w:val="20"/>
        </w:rPr>
      </w:pPr>
      <w:r w:rsidRPr="00D4356E">
        <w:rPr>
          <w:rFonts w:ascii="Arial" w:eastAsia="Microsoft YaHei" w:hAnsi="Arial" w:cs="Arial"/>
          <w:sz w:val="20"/>
          <w:szCs w:val="20"/>
        </w:rPr>
        <w:t xml:space="preserve">Les </w:t>
      </w:r>
      <w:r w:rsidRPr="00D4356E">
        <w:rPr>
          <w:rFonts w:ascii="Arial" w:eastAsia="Microsoft YaHei" w:hAnsi="Arial" w:cs="Arial"/>
          <w:sz w:val="20"/>
          <w:szCs w:val="20"/>
          <w:highlight w:val="yellow"/>
        </w:rPr>
        <w:t>minutes</w:t>
      </w:r>
      <w:r w:rsidRPr="00D4356E">
        <w:rPr>
          <w:rFonts w:ascii="Arial" w:eastAsia="Microsoft YaHei" w:hAnsi="Arial" w:cs="Arial"/>
          <w:sz w:val="20"/>
          <w:szCs w:val="20"/>
        </w:rPr>
        <w:t xml:space="preserve"> sont converties en : </w:t>
      </w:r>
      <w:r w:rsidRPr="00D4356E">
        <w:rPr>
          <w:rFonts w:ascii="Arial" w:eastAsia="Microsoft YaHei" w:hAnsi="Arial" w:cs="Arial"/>
          <w:sz w:val="20"/>
          <w:szCs w:val="20"/>
          <w:highlight w:val="yellow"/>
        </w:rPr>
        <w:t>min</w:t>
      </w:r>
      <w:r w:rsidR="008B7E35" w:rsidRPr="00D4356E">
        <w:rPr>
          <w:rFonts w:ascii="Arial" w:eastAsia="Microsoft YaHei" w:hAnsi="Arial" w:cs="Arial"/>
          <w:sz w:val="20"/>
          <w:szCs w:val="20"/>
          <w:highlight w:val="yellow"/>
        </w:rPr>
        <w:t>utes / (24 * 60)</w:t>
      </w:r>
      <w:r w:rsidR="008B7E35" w:rsidRPr="00D4356E">
        <w:rPr>
          <w:rFonts w:ascii="Arial" w:eastAsia="Microsoft YaHei" w:hAnsi="Arial" w:cs="Arial"/>
          <w:sz w:val="20"/>
          <w:szCs w:val="20"/>
        </w:rPr>
        <w:t>.</w:t>
      </w:r>
      <w:r w:rsidR="008B7E35" w:rsidRPr="00D4356E">
        <w:rPr>
          <w:rFonts w:ascii="Arial" w:eastAsia="Microsoft YaHei" w:hAnsi="Arial" w:cs="Arial"/>
          <w:sz w:val="20"/>
          <w:szCs w:val="20"/>
        </w:rPr>
        <w:br/>
      </w:r>
      <w:r w:rsidRPr="00D4356E">
        <w:rPr>
          <w:rFonts w:ascii="Arial" w:eastAsia="Microsoft YaHei" w:hAnsi="Arial" w:cs="Arial"/>
          <w:sz w:val="20"/>
          <w:szCs w:val="20"/>
        </w:rPr>
        <w:t>Exemple : 00:15:00 minutes est converti en 15 / (24 * 60), soit 0,01042.</w:t>
      </w:r>
      <w:r w:rsidR="00D4356E">
        <w:rPr>
          <w:rFonts w:ascii="Arial" w:eastAsia="Microsoft YaHei" w:hAnsi="Arial" w:cs="Arial"/>
          <w:sz w:val="20"/>
          <w:szCs w:val="20"/>
        </w:rPr>
        <w:br/>
      </w:r>
    </w:p>
    <w:p w:rsidR="00EE301B" w:rsidRPr="00D4356E" w:rsidRDefault="00EE301B" w:rsidP="00D4356E">
      <w:pPr>
        <w:pStyle w:val="Paragraphedeliste"/>
        <w:numPr>
          <w:ilvl w:val="0"/>
          <w:numId w:val="38"/>
        </w:numPr>
        <w:suppressAutoHyphens w:val="0"/>
        <w:rPr>
          <w:rFonts w:ascii="Arial" w:eastAsia="Microsoft YaHei" w:hAnsi="Arial" w:cs="Arial"/>
          <w:sz w:val="20"/>
          <w:szCs w:val="20"/>
        </w:rPr>
      </w:pPr>
      <w:r w:rsidRPr="00D4356E">
        <w:rPr>
          <w:rFonts w:ascii="Arial" w:eastAsia="Microsoft YaHei" w:hAnsi="Arial" w:cs="Arial"/>
          <w:sz w:val="20"/>
          <w:szCs w:val="20"/>
        </w:rPr>
        <w:t xml:space="preserve">Les </w:t>
      </w:r>
      <w:r w:rsidRPr="00D4356E">
        <w:rPr>
          <w:rFonts w:ascii="Arial" w:eastAsia="Microsoft YaHei" w:hAnsi="Arial" w:cs="Arial"/>
          <w:sz w:val="20"/>
          <w:szCs w:val="20"/>
          <w:highlight w:val="yellow"/>
        </w:rPr>
        <w:t>secondes</w:t>
      </w:r>
      <w:r w:rsidRPr="00D4356E">
        <w:rPr>
          <w:rFonts w:ascii="Arial" w:eastAsia="Microsoft YaHei" w:hAnsi="Arial" w:cs="Arial"/>
          <w:sz w:val="20"/>
          <w:szCs w:val="20"/>
        </w:rPr>
        <w:t xml:space="preserve"> sont converties </w:t>
      </w:r>
      <w:r w:rsidR="008B7E35" w:rsidRPr="00D4356E">
        <w:rPr>
          <w:rFonts w:ascii="Arial" w:eastAsia="Microsoft YaHei" w:hAnsi="Arial" w:cs="Arial"/>
          <w:sz w:val="20"/>
          <w:szCs w:val="20"/>
        </w:rPr>
        <w:t xml:space="preserve">en : </w:t>
      </w:r>
      <w:r w:rsidR="008B7E35" w:rsidRPr="00D4356E">
        <w:rPr>
          <w:rFonts w:ascii="Arial" w:eastAsia="Microsoft YaHei" w:hAnsi="Arial" w:cs="Arial"/>
          <w:sz w:val="20"/>
          <w:szCs w:val="20"/>
          <w:highlight w:val="yellow"/>
        </w:rPr>
        <w:t>secondes / (24 * 60 * 60)</w:t>
      </w:r>
      <w:r w:rsidR="008B7E35" w:rsidRPr="00D4356E">
        <w:rPr>
          <w:rFonts w:ascii="Arial" w:eastAsia="Microsoft YaHei" w:hAnsi="Arial" w:cs="Arial"/>
          <w:sz w:val="20"/>
          <w:szCs w:val="20"/>
        </w:rPr>
        <w:t>.</w:t>
      </w:r>
      <w:r w:rsidR="008B7E35" w:rsidRPr="00D4356E">
        <w:rPr>
          <w:rFonts w:ascii="Arial" w:eastAsia="Microsoft YaHei" w:hAnsi="Arial" w:cs="Arial"/>
          <w:sz w:val="20"/>
          <w:szCs w:val="20"/>
        </w:rPr>
        <w:br/>
      </w:r>
      <w:r w:rsidRPr="00D4356E">
        <w:rPr>
          <w:rFonts w:ascii="Arial" w:eastAsia="Microsoft YaHei" w:hAnsi="Arial" w:cs="Arial"/>
          <w:sz w:val="20"/>
          <w:szCs w:val="20"/>
        </w:rPr>
        <w:t>Exemple : 00:00:45 secondes est converti en 45 / (24 * 60 * 60), soit 0,00052 (paramétrage à cinq décimales).</w:t>
      </w:r>
    </w:p>
    <w:p w:rsidR="00EE301B" w:rsidRDefault="00EE301B" w:rsidP="00EE301B">
      <w:pPr>
        <w:suppressAutoHyphens w:val="0"/>
        <w:rPr>
          <w:rFonts w:ascii="Arial" w:eastAsia="Microsoft YaHei" w:hAnsi="Arial" w:cs="Arial"/>
          <w:sz w:val="20"/>
          <w:szCs w:val="20"/>
        </w:rPr>
      </w:pPr>
    </w:p>
    <w:p w:rsidR="00D4356E" w:rsidRPr="00EE301B" w:rsidRDefault="00D4356E" w:rsidP="00EE301B">
      <w:pPr>
        <w:suppressAutoHyphens w:val="0"/>
        <w:rPr>
          <w:rFonts w:ascii="Arial" w:eastAsia="Microsoft YaHei" w:hAnsi="Arial" w:cs="Arial"/>
          <w:sz w:val="20"/>
          <w:szCs w:val="20"/>
        </w:rPr>
      </w:pP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La transformation par E</w:t>
      </w:r>
      <w:r w:rsidR="008B7E35">
        <w:rPr>
          <w:rFonts w:ascii="Arial" w:eastAsia="Microsoft YaHei" w:hAnsi="Arial" w:cs="Arial"/>
          <w:sz w:val="20"/>
          <w:szCs w:val="20"/>
        </w:rPr>
        <w:t>xcel</w:t>
      </w:r>
      <w:r w:rsidRPr="00EE301B">
        <w:rPr>
          <w:rFonts w:ascii="Arial" w:eastAsia="Microsoft YaHei" w:hAnsi="Arial" w:cs="Arial"/>
          <w:sz w:val="20"/>
          <w:szCs w:val="20"/>
        </w:rPr>
        <w:t xml:space="preserve"> d'une date </w:t>
      </w:r>
      <w:r w:rsidR="00D4356E">
        <w:rPr>
          <w:rFonts w:ascii="Arial" w:eastAsia="Microsoft YaHei" w:hAnsi="Arial" w:cs="Arial"/>
          <w:sz w:val="20"/>
          <w:szCs w:val="20"/>
        </w:rPr>
        <w:t>et/</w:t>
      </w:r>
      <w:r w:rsidRPr="00EE301B">
        <w:rPr>
          <w:rFonts w:ascii="Arial" w:eastAsia="Microsoft YaHei" w:hAnsi="Arial" w:cs="Arial"/>
          <w:sz w:val="20"/>
          <w:szCs w:val="20"/>
        </w:rPr>
        <w:t xml:space="preserve">ou d'une heure en nombre, </w:t>
      </w:r>
      <w:r w:rsidRPr="00D4356E">
        <w:rPr>
          <w:rFonts w:ascii="Arial" w:eastAsia="Microsoft YaHei" w:hAnsi="Arial" w:cs="Arial"/>
          <w:sz w:val="20"/>
          <w:szCs w:val="20"/>
          <w:highlight w:val="yellow"/>
        </w:rPr>
        <w:t>permet d'effectuer</w:t>
      </w:r>
      <w:r w:rsidR="00D4356E" w:rsidRPr="00D4356E">
        <w:rPr>
          <w:rFonts w:ascii="Arial" w:eastAsia="Microsoft YaHei" w:hAnsi="Arial" w:cs="Arial"/>
          <w:sz w:val="20"/>
          <w:szCs w:val="20"/>
          <w:highlight w:val="yellow"/>
        </w:rPr>
        <w:t xml:space="preserve"> facilement</w:t>
      </w:r>
      <w:r w:rsidRPr="00D4356E">
        <w:rPr>
          <w:rFonts w:ascii="Arial" w:eastAsia="Microsoft YaHei" w:hAnsi="Arial" w:cs="Arial"/>
          <w:sz w:val="20"/>
          <w:szCs w:val="20"/>
          <w:highlight w:val="yellow"/>
        </w:rPr>
        <w:t xml:space="preserve"> des calculs</w:t>
      </w:r>
      <w:r w:rsidRPr="00EE301B">
        <w:rPr>
          <w:rFonts w:ascii="Arial" w:eastAsia="Microsoft YaHei" w:hAnsi="Arial" w:cs="Arial"/>
          <w:sz w:val="20"/>
          <w:szCs w:val="20"/>
        </w:rPr>
        <w:t xml:space="preserve"> avec des données de ce format.</w:t>
      </w:r>
    </w:p>
    <w:p w:rsidR="002C6FCC" w:rsidRDefault="002C6FCC">
      <w:pPr>
        <w:suppressAutoHyphens w:val="0"/>
        <w:rPr>
          <w:rFonts w:ascii="Arial" w:eastAsia="Microsoft YaHei" w:hAnsi="Arial" w:cs="Arial"/>
          <w:sz w:val="20"/>
          <w:szCs w:val="20"/>
        </w:rPr>
      </w:pPr>
      <w:r>
        <w:rPr>
          <w:rFonts w:ascii="Arial" w:eastAsia="Microsoft YaHei" w:hAnsi="Arial" w:cs="Arial"/>
          <w:sz w:val="20"/>
          <w:szCs w:val="20"/>
        </w:rPr>
        <w:br w:type="page"/>
      </w:r>
    </w:p>
    <w:p w:rsid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lastRenderedPageBreak/>
        <w:t>A</w:t>
      </w:r>
      <w:r w:rsidR="00643447">
        <w:rPr>
          <w:rFonts w:ascii="Arial" w:eastAsia="Microsoft YaHei" w:hAnsi="Arial" w:cs="Arial"/>
          <w:sz w:val="20"/>
          <w:szCs w:val="20"/>
        </w:rPr>
        <w:t>udit de formules</w:t>
      </w:r>
    </w:p>
    <w:p w:rsidR="00D4356E" w:rsidRPr="00EE301B" w:rsidRDefault="00D4356E"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Sous l'onglet Formules, le groupe "Audit de formules" contient les commandes spécifiques à l'audit de formules, à la vérification et à la recherche d'erreurs, ainsi qu'aux références circulaires.</w:t>
      </w:r>
    </w:p>
    <w:p w:rsidR="00D4356E" w:rsidRDefault="00D4356E" w:rsidP="00EE301B">
      <w:pPr>
        <w:suppressAutoHyphens w:val="0"/>
        <w:rPr>
          <w:rFonts w:ascii="Arial" w:eastAsia="Microsoft YaHei" w:hAnsi="Arial" w:cs="Arial"/>
          <w:sz w:val="20"/>
          <w:szCs w:val="20"/>
        </w:rPr>
      </w:pP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Audit de formules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 xml:space="preserve">Indépendamment de toute erreur, on peut souhaiter </w:t>
      </w:r>
      <w:r w:rsidR="00643447">
        <w:rPr>
          <w:rFonts w:ascii="Arial" w:eastAsia="Microsoft YaHei" w:hAnsi="Arial" w:cs="Arial"/>
          <w:sz w:val="20"/>
          <w:szCs w:val="20"/>
        </w:rPr>
        <w:t>examiner une formule, par exemple</w:t>
      </w:r>
      <w:r w:rsidRPr="00EE301B">
        <w:rPr>
          <w:rFonts w:ascii="Arial" w:eastAsia="Microsoft YaHei" w:hAnsi="Arial" w:cs="Arial"/>
          <w:sz w:val="20"/>
          <w:szCs w:val="20"/>
        </w:rPr>
        <w:t xml:space="preserve"> :</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Les liaisons existantes avec d'autres cellules : antécédents,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Son évaluation, c'est-à-dire le processus de son calcul.</w:t>
      </w:r>
    </w:p>
    <w:p w:rsidR="00EE301B" w:rsidRPr="00EE301B" w:rsidRDefault="00D4356E" w:rsidP="00EE301B">
      <w:pPr>
        <w:suppressAutoHyphens w:val="0"/>
        <w:rPr>
          <w:rFonts w:ascii="Arial" w:eastAsia="Microsoft YaHei" w:hAnsi="Arial" w:cs="Arial"/>
          <w:sz w:val="20"/>
          <w:szCs w:val="20"/>
        </w:rPr>
      </w:pPr>
      <w:r>
        <w:rPr>
          <w:rFonts w:ascii="Arial" w:eastAsia="Microsoft YaHei" w:hAnsi="Arial" w:cs="Arial"/>
          <w:sz w:val="20"/>
          <w:szCs w:val="20"/>
        </w:rPr>
        <w:t>D</w:t>
      </w:r>
      <w:r w:rsidR="00EE301B" w:rsidRPr="00EE301B">
        <w:rPr>
          <w:rFonts w:ascii="Arial" w:eastAsia="Microsoft YaHei" w:hAnsi="Arial" w:cs="Arial"/>
          <w:sz w:val="20"/>
          <w:szCs w:val="20"/>
        </w:rPr>
        <w:t>es valeurs de cellules.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Liaisons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 visualiser les liaisons existantes avec d'autres cellules.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Ces liaisons sont matérialisées par des flèches. Pour supprimer l'affichage des flèches, activez le bouton "Supprimer les flèches".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Sélectionnez la cellule contenant la formule dont on recherche les 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Activez le bo</w:t>
      </w:r>
      <w:r w:rsidR="00643447">
        <w:rPr>
          <w:rFonts w:ascii="Arial" w:eastAsia="Microsoft YaHei" w:hAnsi="Arial" w:cs="Arial"/>
          <w:sz w:val="20"/>
          <w:szCs w:val="20"/>
        </w:rPr>
        <w:t>uton "Repérer les antécédents".</w:t>
      </w:r>
      <w:r w:rsidR="00643447">
        <w:rPr>
          <w:rFonts w:ascii="Arial" w:eastAsia="Microsoft YaHei" w:hAnsi="Arial" w:cs="Arial"/>
          <w:sz w:val="20"/>
          <w:szCs w:val="20"/>
        </w:rPr>
        <w:br/>
      </w:r>
      <w:r w:rsidRPr="00EE301B">
        <w:rPr>
          <w:rFonts w:ascii="Arial" w:eastAsia="Microsoft YaHei" w:hAnsi="Arial" w:cs="Arial"/>
          <w:sz w:val="20"/>
          <w:szCs w:val="20"/>
        </w:rPr>
        <w:t>Des flèches pointent sur la cellule contenant la formule, en provenance des cellules utilisées dans la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supprimer l'affichage de ces flèches, ouvrez le menu déroulant du bouton "Supprimer les flèches" &gt; Supprimer les flèches des antécédents.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Sélectionnez la cellule dont on recherche les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Activez le bouton "Repérer les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Des flèches partent de la cellule sélectionnée et pointent sur les formules qui l'utilisent.</w:t>
      </w:r>
    </w:p>
    <w:p w:rsidR="00EE301B" w:rsidRPr="00EE301B" w:rsidRDefault="00643447" w:rsidP="00EE301B">
      <w:pPr>
        <w:suppressAutoHyphens w:val="0"/>
        <w:rPr>
          <w:rFonts w:ascii="Arial" w:eastAsia="Microsoft YaHei" w:hAnsi="Arial" w:cs="Arial"/>
          <w:sz w:val="20"/>
          <w:szCs w:val="20"/>
        </w:rPr>
      </w:pPr>
      <w:r>
        <w:rPr>
          <w:rFonts w:ascii="Arial" w:eastAsia="Microsoft YaHei" w:hAnsi="Arial" w:cs="Arial"/>
          <w:sz w:val="20"/>
          <w:szCs w:val="20"/>
        </w:rPr>
        <w:t>P</w:t>
      </w:r>
      <w:r w:rsidR="00EE301B" w:rsidRPr="00EE301B">
        <w:rPr>
          <w:rFonts w:ascii="Arial" w:eastAsia="Microsoft YaHei" w:hAnsi="Arial" w:cs="Arial"/>
          <w:sz w:val="20"/>
          <w:szCs w:val="20"/>
        </w:rPr>
        <w:t>our supprimer l'affichage de ces flèches, ouvrez le menu déroulant du bouton "Supprimer les flèches" &gt; Supprimer les flèches des dépendants.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d'examiner le processus d'évaluation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fenêtre "Evaluation de formule", activez le bouton du même nom.</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"Evaluer" permet de remplacer le terme souligné par son résultat, dans le cadre de l'évaluation.</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"Pas à pas détaillé" permet de suivre le processus de calcul de la formule, pas à pas.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"Pas à pas sortant" permet de revenir au niveau supérieur (dans le cadre juste au-dessus).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Suivi de la valeur d'une cellule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peut être utile de suivre la valeur d'une cellule.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Afficher la fenêtre Espion en activant le bouton du même nom. Elle peut rester afficher en cours de saisie.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Quand vous souhaitez "espionner" des valeurs de cellules, sélectionnez-les, cliquez sur le bouton "Ajouter un espion", puis validez.</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Les cellules sélectionnées apparaissent dans la fenêtre Espion, chacune sur une ligne, avec leur valeur (quand la cellule n'est pas vide), et,éventuellement, la formule qu'elle contient.</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Un double-clic sur une ligne sélectionne sur la feuille la cellule correspondante.</w:t>
      </w:r>
    </w:p>
    <w:p w:rsidR="00643447" w:rsidRDefault="00643447" w:rsidP="00EE301B">
      <w:pPr>
        <w:suppressAutoHyphens w:val="0"/>
        <w:rPr>
          <w:rFonts w:ascii="Arial" w:eastAsia="Microsoft YaHei" w:hAnsi="Arial" w:cs="Arial"/>
          <w:sz w:val="20"/>
          <w:szCs w:val="20"/>
        </w:rPr>
      </w:pPr>
    </w:p>
    <w:p w:rsidR="00643447" w:rsidRDefault="00643447" w:rsidP="00EE301B">
      <w:pPr>
        <w:suppressAutoHyphens w:val="0"/>
        <w:rPr>
          <w:rFonts w:ascii="Arial" w:eastAsia="Microsoft YaHei" w:hAnsi="Arial" w:cs="Arial"/>
          <w:sz w:val="20"/>
          <w:szCs w:val="20"/>
        </w:rPr>
      </w:pPr>
      <w:r w:rsidRPr="00EE301B">
        <w:rPr>
          <w:rFonts w:ascii="Arial" w:eastAsia="Microsoft YaHei" w:hAnsi="Arial" w:cs="Arial"/>
          <w:sz w:val="20"/>
          <w:szCs w:val="20"/>
        </w:rPr>
        <w:t>ERREURS</w:t>
      </w:r>
    </w:p>
    <w:p w:rsidR="00643447" w:rsidRDefault="00643447" w:rsidP="00EE301B">
      <w:pPr>
        <w:suppressAutoHyphens w:val="0"/>
        <w:rPr>
          <w:rFonts w:ascii="Arial" w:eastAsia="Microsoft YaHei" w:hAnsi="Arial" w:cs="Arial"/>
          <w:sz w:val="20"/>
          <w:szCs w:val="20"/>
        </w:rPr>
      </w:pPr>
      <w:r>
        <w:rPr>
          <w:rFonts w:ascii="Arial" w:eastAsia="Microsoft YaHei" w:hAnsi="Arial" w:cs="Arial"/>
          <w:sz w:val="20"/>
          <w:szCs w:val="20"/>
        </w:rPr>
        <w:t xml:space="preserve"> </w:t>
      </w:r>
    </w:p>
    <w:p w:rsidR="00EE301B" w:rsidRPr="00EE301B" w:rsidRDefault="00643447" w:rsidP="00EE301B">
      <w:pPr>
        <w:suppressAutoHyphens w:val="0"/>
        <w:rPr>
          <w:rFonts w:ascii="Arial" w:eastAsia="Microsoft YaHei" w:hAnsi="Arial" w:cs="Arial"/>
          <w:sz w:val="20"/>
          <w:szCs w:val="20"/>
        </w:rPr>
      </w:pPr>
      <w:r>
        <w:rPr>
          <w:rFonts w:ascii="Arial" w:eastAsia="Microsoft YaHei" w:hAnsi="Arial" w:cs="Arial"/>
          <w:sz w:val="20"/>
          <w:szCs w:val="20"/>
        </w:rPr>
        <w:t>Messages d'erreur</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Après validation d'une saisie, lorsqu'EXCEL repère une erreur, la cellule affiche un bref message commençant par un dièse # et indiquant sa nature.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Exemples de valeurs d'erreurs : #VALEUR!  #NOM?  #REF!  #N/A (valeur non disponible, Not Available).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fenêtre "Vérification des erreurs", faites menu Outils &gt; 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Cette fenêtre indique les cellules contenant une erreur (activez les boutons "Précédent" et "Suivant"), et elle peut aider ainsi à la résoudre.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"Aide sur cette erreur" : permet d'accéder à l'aide en ligne.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"Afficher les étapes du calcul" : affiche la fenêtre "Evaluation de formule", étudiée ci-dessus au paragraphe Evaluation d'une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"Ignorer l'erreur" : l'erreur ne sera plus indiquée dans cette fenêtre, à moins que ne soit activée l'option "Rétablir les erreurs ignorées".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activer cette option, cliquez sur "Options" ; puis dans la fenêtre "Options EXCEL", choisissez la catégorie "Formules", puis à la rubrique "Vérification des erreurs", activez "Rétablir les erreurs ignorées".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"Modifier dans la barre de formule" : place le curseur dans la barre de formule pour modifier la formule.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lastRenderedPageBreak/>
        <w:t>"Options" : affiche la fenêtre "Options EXCEL".</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Marque et balise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On peut paramétrer EXCEL pour qu'une cellule contenant une erreur affiche une marque (il s'agit d'un petit triangle à l'angle supérieur gauche), ainsi qu'une balise quand elle est sélectionnée. Le menu déroulant de la balise propose des options similaires à celles de la fenêtre "Vérification des erreurs".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Dans la fenêtre "Options EXCEL", dans la catégorie "Formules", cochez la case "Activer la vérification des erreurs d'arrière-plan".</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Référence circulaire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Lorsqu'une cellule fait référence à son propre résultat, on dit qu'il y a référence circulaire.</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Pour afficher la liste des cellules contenant une référence circulaire : ouvrez le menu déroulant du bouton "Vérification des erreurs" &gt; Références circulaires.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Une référence circulaire peut être utilisée volontairement. Pour qu'il y ait calcul itératif, E</w:t>
      </w:r>
      <w:r w:rsidR="00643447">
        <w:rPr>
          <w:rFonts w:ascii="Arial" w:eastAsia="Microsoft YaHei" w:hAnsi="Arial" w:cs="Arial"/>
          <w:sz w:val="20"/>
          <w:szCs w:val="20"/>
        </w:rPr>
        <w:t>xcel</w:t>
      </w:r>
      <w:r w:rsidRPr="00EE301B">
        <w:rPr>
          <w:rFonts w:ascii="Arial" w:eastAsia="Microsoft YaHei" w:hAnsi="Arial" w:cs="Arial"/>
          <w:sz w:val="20"/>
          <w:szCs w:val="20"/>
        </w:rPr>
        <w:t xml:space="preserve"> doit être paramétré en ce sens : dans la fenêtre "Options EXCEL", catégorie "Formules", rubrique "Mode de calcul", cochez la case "Activer le calcul itératif".</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Puis paramétrez le nombre de fois que la formule sera évaluée ("Nb maximal d'itérations"), ainsi que l'écart maximal entre deux valeurs.</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Il y a arrêt des calculs, dès que le nombre d'itérations est atteint ou dès que l'écart entre deux valeurs est inférieur ou égal à l'écart fixé.</w:t>
      </w:r>
    </w:p>
    <w:p w:rsidR="00EE301B" w:rsidRPr="00EE301B" w:rsidRDefault="00EE301B" w:rsidP="00EE301B">
      <w:pPr>
        <w:suppressAutoHyphens w:val="0"/>
        <w:rPr>
          <w:rFonts w:ascii="Arial" w:eastAsia="Microsoft YaHei" w:hAnsi="Arial" w:cs="Arial"/>
          <w:sz w:val="20"/>
          <w:szCs w:val="20"/>
        </w:rPr>
      </w:pPr>
      <w:r w:rsidRPr="00EE301B">
        <w:rPr>
          <w:rFonts w:ascii="Arial" w:eastAsia="Microsoft YaHei" w:hAnsi="Arial" w:cs="Arial"/>
          <w:sz w:val="20"/>
          <w:szCs w:val="20"/>
        </w:rPr>
        <w:t>Si l'expression "Calculer" s'affiche alors sur la barre d'état, cela signifie que le nombre d'itérations a été atteint, sans que l'écart entre deux valeurs soit inférieur ou égal à l'écart fixé.</w:t>
      </w:r>
    </w:p>
    <w:p w:rsidR="00D973A8" w:rsidRPr="00D973A8" w:rsidRDefault="00D973A8" w:rsidP="00D973A8">
      <w:pPr>
        <w:suppressAutoHyphens w:val="0"/>
        <w:rPr>
          <w:rFonts w:ascii="Arial" w:eastAsia="Microsoft YaHei" w:hAnsi="Arial" w:cs="Arial"/>
          <w:sz w:val="20"/>
          <w:szCs w:val="20"/>
        </w:rPr>
      </w:pPr>
    </w:p>
    <w:sectPr w:rsidR="00D973A8" w:rsidRPr="00D973A8">
      <w:headerReference w:type="default" r:id="rId68"/>
      <w:footerReference w:type="default" r:id="rId69"/>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72BE" w:rsidRDefault="000C72BE">
      <w:r>
        <w:separator/>
      </w:r>
    </w:p>
  </w:endnote>
  <w:endnote w:type="continuationSeparator" w:id="0">
    <w:p w:rsidR="000C72BE" w:rsidRDefault="000C72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A0000287" w:usb1="28CF3C52"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72BE" w:rsidRDefault="000C72BE">
    <w:pPr>
      <w:pStyle w:val="Pieddepage"/>
    </w:pPr>
    <w:r>
      <w:tab/>
    </w:r>
    <w:r>
      <w:tab/>
    </w:r>
    <w:r>
      <w:fldChar w:fldCharType="begin"/>
    </w:r>
    <w:r>
      <w:instrText xml:space="preserve"> PAGE </w:instrText>
    </w:r>
    <w:r>
      <w:fldChar w:fldCharType="separate"/>
    </w:r>
    <w:r w:rsidR="00643447">
      <w:rPr>
        <w:noProof/>
      </w:rPr>
      <w:t>46</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72BE" w:rsidRDefault="000C72BE">
      <w:r>
        <w:rPr>
          <w:color w:val="000000"/>
        </w:rPr>
        <w:separator/>
      </w:r>
    </w:p>
  </w:footnote>
  <w:footnote w:type="continuationSeparator" w:id="0">
    <w:p w:rsidR="000C72BE" w:rsidRDefault="000C72BE">
      <w:r>
        <w:continuationSeparator/>
      </w:r>
    </w:p>
  </w:footnote>
  <w:footnote w:id="1">
    <w:p w:rsidR="000C72BE" w:rsidRDefault="000C72BE">
      <w:pPr>
        <w:pStyle w:val="Notedebasdepage"/>
      </w:pPr>
      <w:r>
        <w:rPr>
          <w:rStyle w:val="Appelnotedebasdep"/>
        </w:rPr>
        <w:footnoteRef/>
      </w:r>
      <w:r>
        <w:t xml:space="preserve"> ce qui équivaut à 0,21 ou 21/100</w:t>
      </w:r>
    </w:p>
  </w:footnote>
  <w:footnote w:id="2">
    <w:p w:rsidR="000C72BE" w:rsidRDefault="000C72BE">
      <w:pPr>
        <w:pStyle w:val="Notedebasdepage"/>
      </w:pPr>
      <w:r>
        <w:rPr>
          <w:rStyle w:val="Appelnotedebasdep"/>
        </w:rPr>
        <w:footnoteRef/>
      </w:r>
      <w:r>
        <w:t xml:space="preserve"> cette fonction SOMME(E8 :E18) est en fait équivalente à : SOMME(E8;E9;E10;E11;E12;E13;E14;E15;E16;E17)</w:t>
      </w:r>
    </w:p>
  </w:footnote>
  <w:footnote w:id="3">
    <w:p w:rsidR="000C72BE" w:rsidRDefault="000C72BE">
      <w:pPr>
        <w:pStyle w:val="Notedebasdepage"/>
      </w:pPr>
      <w:r>
        <w:rPr>
          <w:rStyle w:val="Appelnotedebasdep"/>
        </w:rPr>
        <w:footnoteRef/>
      </w:r>
      <w:r>
        <w:t xml:space="preserve"> Notez que l’utilisation de l’opérateur de jointure &amp; est équivalente à celle de la fonction CONCATENER(). Par exemple, =B3&amp;C3 est équivalent à =CONCATENER(B3;C3).</w:t>
      </w:r>
    </w:p>
  </w:footnote>
  <w:footnote w:id="4">
    <w:p w:rsidR="000C72BE" w:rsidRPr="00286880" w:rsidRDefault="000C72BE">
      <w:pPr>
        <w:pStyle w:val="Notedebasdepage"/>
        <w:rPr>
          <w:sz w:val="16"/>
          <w:szCs w:val="16"/>
        </w:rPr>
      </w:pPr>
      <w:r w:rsidRPr="00286880">
        <w:rPr>
          <w:rStyle w:val="Appelnotedebasdep"/>
          <w:sz w:val="16"/>
          <w:szCs w:val="16"/>
        </w:rPr>
        <w:footnoteRef/>
      </w:r>
      <w:r w:rsidRPr="00286880">
        <w:rPr>
          <w:sz w:val="16"/>
          <w:szCs w:val="16"/>
        </w:rPr>
        <w:t xml:space="preserve"> </w:t>
      </w:r>
      <w:r w:rsidRPr="00286880">
        <w:rPr>
          <w:rFonts w:ascii="Arial" w:eastAsia="Microsoft YaHei" w:hAnsi="Arial" w:cs="Arial"/>
          <w:sz w:val="16"/>
          <w:szCs w:val="16"/>
        </w:rPr>
        <w:t>il est possible d’en ajouter d’autres, que vous pouvez éventuellement créer vous-même pour répondre à un besoin précis</w:t>
      </w:r>
    </w:p>
  </w:footnote>
  <w:footnote w:id="5">
    <w:p w:rsidR="000C72BE" w:rsidRDefault="000C72BE">
      <w:pPr>
        <w:pStyle w:val="Notedebasdepage"/>
      </w:pPr>
      <w:r>
        <w:rPr>
          <w:rStyle w:val="Appelnotedebasdep"/>
        </w:rPr>
        <w:footnoteRef/>
      </w:r>
      <w:r>
        <w:t xml:space="preserve"> </w:t>
      </w:r>
      <w:r w:rsidRPr="00DF1FB8">
        <w:t>Si l'argument valeur_proche est égal à FAUX et que l'argument valeur_cherchée est texte, vous pouvez utiliser les caractères génériques point d'interrogation (?) et astérisque (*) dans valeur_cherchée. Le point d'interrogation correspond à un caractère quelconque et l'astérisque correspond à une séquence de caractères quelconque. Si vous voulez trouver réellement un point d'interrogation ou un astérisque, tapez un tilde (~) devant ce caractère.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72BE" w:rsidRDefault="000C72BE">
    <w:pPr>
      <w:pStyle w:val="En-tte"/>
      <w:rPr>
        <w:color w:val="808080"/>
      </w:rPr>
    </w:pPr>
    <w:r>
      <w:rPr>
        <w:color w:val="808080"/>
      </w:rPr>
      <w:t>Informatique de Gestion – 5TQTC</w:t>
    </w:r>
    <w:r>
      <w:rPr>
        <w:color w:val="808080"/>
      </w:rPr>
      <w:tab/>
    </w:r>
    <w:r>
      <w:rPr>
        <w:color w:val="808080"/>
      </w:rPr>
      <w:tab/>
      <w:t>Excel</w:t>
    </w:r>
  </w:p>
  <w:p w:rsidR="000C72BE" w:rsidRDefault="000C72BE">
    <w:pPr>
      <w:pStyle w:val="HorizontalLine"/>
      <w:rPr>
        <w:color w:val="808080"/>
      </w:rPr>
    </w:pPr>
  </w:p>
  <w:p w:rsidR="000C72BE" w:rsidRDefault="000C72BE">
    <w:pPr>
      <w:pStyle w:val="Textbody"/>
      <w:rPr>
        <w:color w:val="80808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C2965"/>
    <w:multiLevelType w:val="hybridMultilevel"/>
    <w:tmpl w:val="72FEE06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05A40415"/>
    <w:multiLevelType w:val="multilevel"/>
    <w:tmpl w:val="83468F3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
    <w:nsid w:val="0C5F492A"/>
    <w:multiLevelType w:val="multilevel"/>
    <w:tmpl w:val="339AF8B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
    <w:nsid w:val="0F1E22E5"/>
    <w:multiLevelType w:val="multilevel"/>
    <w:tmpl w:val="D056182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
    <w:nsid w:val="114A7CFB"/>
    <w:multiLevelType w:val="multilevel"/>
    <w:tmpl w:val="10AA8EA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nsid w:val="136A0929"/>
    <w:multiLevelType w:val="multilevel"/>
    <w:tmpl w:val="229E88B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nsid w:val="17861EDF"/>
    <w:multiLevelType w:val="multilevel"/>
    <w:tmpl w:val="33C694B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nsid w:val="187504C1"/>
    <w:multiLevelType w:val="hybridMultilevel"/>
    <w:tmpl w:val="39DE747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A8474A2"/>
    <w:multiLevelType w:val="multilevel"/>
    <w:tmpl w:val="7A48781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nsid w:val="1DB55284"/>
    <w:multiLevelType w:val="hybridMultilevel"/>
    <w:tmpl w:val="54D0452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nsid w:val="1EAE3483"/>
    <w:multiLevelType w:val="multilevel"/>
    <w:tmpl w:val="959ACCC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nsid w:val="21695E37"/>
    <w:multiLevelType w:val="multilevel"/>
    <w:tmpl w:val="3CD2A28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2">
    <w:nsid w:val="22DA33EC"/>
    <w:multiLevelType w:val="multilevel"/>
    <w:tmpl w:val="3022F2C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nsid w:val="22E84D68"/>
    <w:multiLevelType w:val="multilevel"/>
    <w:tmpl w:val="B274BC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4">
    <w:nsid w:val="23DB2F93"/>
    <w:multiLevelType w:val="multilevel"/>
    <w:tmpl w:val="8C9496A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nsid w:val="2D6656A3"/>
    <w:multiLevelType w:val="hybridMultilevel"/>
    <w:tmpl w:val="FDC4EE5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nsid w:val="38FA0CE8"/>
    <w:multiLevelType w:val="hybridMultilevel"/>
    <w:tmpl w:val="4308F8F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nsid w:val="3B8465A1"/>
    <w:multiLevelType w:val="multilevel"/>
    <w:tmpl w:val="394A3F3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nsid w:val="3C1E1C99"/>
    <w:multiLevelType w:val="hybridMultilevel"/>
    <w:tmpl w:val="C43A693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nsid w:val="46947035"/>
    <w:multiLevelType w:val="multilevel"/>
    <w:tmpl w:val="DAF8F7FC"/>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nsid w:val="499363A3"/>
    <w:multiLevelType w:val="hybridMultilevel"/>
    <w:tmpl w:val="C0AC1318"/>
    <w:lvl w:ilvl="0" w:tplc="54BE636C">
      <w:numFmt w:val="bullet"/>
      <w:lvlText w:val="–"/>
      <w:lvlJc w:val="left"/>
      <w:pPr>
        <w:ind w:left="720" w:hanging="360"/>
      </w:pPr>
      <w:rPr>
        <w:rFonts w:ascii="Arial" w:eastAsia="SimSu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nsid w:val="4DF74588"/>
    <w:multiLevelType w:val="multilevel"/>
    <w:tmpl w:val="740696A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2">
    <w:nsid w:val="4F33142E"/>
    <w:multiLevelType w:val="multilevel"/>
    <w:tmpl w:val="A554FB6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nsid w:val="50B1648C"/>
    <w:multiLevelType w:val="hybridMultilevel"/>
    <w:tmpl w:val="247E5E0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nsid w:val="559C0596"/>
    <w:multiLevelType w:val="hybridMultilevel"/>
    <w:tmpl w:val="315E537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nsid w:val="59153E33"/>
    <w:multiLevelType w:val="multilevel"/>
    <w:tmpl w:val="C0947CF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nsid w:val="5EAE7FEF"/>
    <w:multiLevelType w:val="hybridMultilevel"/>
    <w:tmpl w:val="B24A4E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7">
    <w:nsid w:val="5EBB6AF0"/>
    <w:multiLevelType w:val="hybridMultilevel"/>
    <w:tmpl w:val="9336E6A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8">
    <w:nsid w:val="5F4765DD"/>
    <w:multiLevelType w:val="multilevel"/>
    <w:tmpl w:val="44F85BD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nsid w:val="61694F4A"/>
    <w:multiLevelType w:val="multilevel"/>
    <w:tmpl w:val="06042F9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nsid w:val="61CE6B8C"/>
    <w:multiLevelType w:val="hybridMultilevel"/>
    <w:tmpl w:val="445874D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nsid w:val="69ED76D5"/>
    <w:multiLevelType w:val="hybridMultilevel"/>
    <w:tmpl w:val="458A2A1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nsid w:val="6EFA2A78"/>
    <w:multiLevelType w:val="hybridMultilevel"/>
    <w:tmpl w:val="F07AFDC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nsid w:val="7086023B"/>
    <w:multiLevelType w:val="multilevel"/>
    <w:tmpl w:val="7FF4494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nsid w:val="7365326F"/>
    <w:multiLevelType w:val="hybridMultilevel"/>
    <w:tmpl w:val="02A8251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nsid w:val="7BA13166"/>
    <w:multiLevelType w:val="multilevel"/>
    <w:tmpl w:val="B15A3B7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6">
    <w:nsid w:val="7C5A622A"/>
    <w:multiLevelType w:val="hybridMultilevel"/>
    <w:tmpl w:val="81C6211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
    <w:nsid w:val="7F05491E"/>
    <w:multiLevelType w:val="hybridMultilevel"/>
    <w:tmpl w:val="6A3CFC3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35"/>
  </w:num>
  <w:num w:numId="4">
    <w:abstractNumId w:val="21"/>
  </w:num>
  <w:num w:numId="5">
    <w:abstractNumId w:val="22"/>
  </w:num>
  <w:num w:numId="6">
    <w:abstractNumId w:val="28"/>
  </w:num>
  <w:num w:numId="7">
    <w:abstractNumId w:val="17"/>
  </w:num>
  <w:num w:numId="8">
    <w:abstractNumId w:val="6"/>
  </w:num>
  <w:num w:numId="9">
    <w:abstractNumId w:val="8"/>
  </w:num>
  <w:num w:numId="10">
    <w:abstractNumId w:val="19"/>
  </w:num>
  <w:num w:numId="11">
    <w:abstractNumId w:val="14"/>
  </w:num>
  <w:num w:numId="12">
    <w:abstractNumId w:val="5"/>
  </w:num>
  <w:num w:numId="13">
    <w:abstractNumId w:val="12"/>
  </w:num>
  <w:num w:numId="14">
    <w:abstractNumId w:val="33"/>
  </w:num>
  <w:num w:numId="15">
    <w:abstractNumId w:val="1"/>
  </w:num>
  <w:num w:numId="16">
    <w:abstractNumId w:val="13"/>
  </w:num>
  <w:num w:numId="17">
    <w:abstractNumId w:val="25"/>
  </w:num>
  <w:num w:numId="18">
    <w:abstractNumId w:val="4"/>
  </w:num>
  <w:num w:numId="19">
    <w:abstractNumId w:val="29"/>
  </w:num>
  <w:num w:numId="20">
    <w:abstractNumId w:val="10"/>
  </w:num>
  <w:num w:numId="21">
    <w:abstractNumId w:val="2"/>
  </w:num>
  <w:num w:numId="22">
    <w:abstractNumId w:val="31"/>
  </w:num>
  <w:num w:numId="23">
    <w:abstractNumId w:val="36"/>
  </w:num>
  <w:num w:numId="24">
    <w:abstractNumId w:val="20"/>
  </w:num>
  <w:num w:numId="25">
    <w:abstractNumId w:val="16"/>
  </w:num>
  <w:num w:numId="26">
    <w:abstractNumId w:val="9"/>
  </w:num>
  <w:num w:numId="27">
    <w:abstractNumId w:val="18"/>
  </w:num>
  <w:num w:numId="28">
    <w:abstractNumId w:val="30"/>
  </w:num>
  <w:num w:numId="29">
    <w:abstractNumId w:val="0"/>
  </w:num>
  <w:num w:numId="30">
    <w:abstractNumId w:val="23"/>
  </w:num>
  <w:num w:numId="31">
    <w:abstractNumId w:val="37"/>
  </w:num>
  <w:num w:numId="32">
    <w:abstractNumId w:val="15"/>
  </w:num>
  <w:num w:numId="33">
    <w:abstractNumId w:val="34"/>
  </w:num>
  <w:num w:numId="34">
    <w:abstractNumId w:val="32"/>
  </w:num>
  <w:num w:numId="35">
    <w:abstractNumId w:val="7"/>
  </w:num>
  <w:num w:numId="36">
    <w:abstractNumId w:val="27"/>
  </w:num>
  <w:num w:numId="37">
    <w:abstractNumId w:val="24"/>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2E2"/>
    <w:rsid w:val="000369BB"/>
    <w:rsid w:val="000A6306"/>
    <w:rsid w:val="000C72BE"/>
    <w:rsid w:val="00101232"/>
    <w:rsid w:val="001126F1"/>
    <w:rsid w:val="00115644"/>
    <w:rsid w:val="00142D16"/>
    <w:rsid w:val="00147AA4"/>
    <w:rsid w:val="002166DA"/>
    <w:rsid w:val="00225EBD"/>
    <w:rsid w:val="00225EE2"/>
    <w:rsid w:val="00262A1A"/>
    <w:rsid w:val="00286880"/>
    <w:rsid w:val="002911DE"/>
    <w:rsid w:val="0029492B"/>
    <w:rsid w:val="002C6FCC"/>
    <w:rsid w:val="002D1671"/>
    <w:rsid w:val="0032170E"/>
    <w:rsid w:val="003F0397"/>
    <w:rsid w:val="003F4E3D"/>
    <w:rsid w:val="0046409F"/>
    <w:rsid w:val="00484469"/>
    <w:rsid w:val="00485A62"/>
    <w:rsid w:val="0050594D"/>
    <w:rsid w:val="00517D60"/>
    <w:rsid w:val="00583C67"/>
    <w:rsid w:val="00597E69"/>
    <w:rsid w:val="005B7D13"/>
    <w:rsid w:val="005C711A"/>
    <w:rsid w:val="005E1020"/>
    <w:rsid w:val="00600829"/>
    <w:rsid w:val="00643447"/>
    <w:rsid w:val="0064582B"/>
    <w:rsid w:val="006F7F33"/>
    <w:rsid w:val="00714FFB"/>
    <w:rsid w:val="00773CC3"/>
    <w:rsid w:val="007B22E2"/>
    <w:rsid w:val="007D709B"/>
    <w:rsid w:val="007F4863"/>
    <w:rsid w:val="0082458B"/>
    <w:rsid w:val="00861F9A"/>
    <w:rsid w:val="00887340"/>
    <w:rsid w:val="008B7E35"/>
    <w:rsid w:val="008C761A"/>
    <w:rsid w:val="008F3EB4"/>
    <w:rsid w:val="00937DDD"/>
    <w:rsid w:val="00940192"/>
    <w:rsid w:val="0096063D"/>
    <w:rsid w:val="00960966"/>
    <w:rsid w:val="0097031B"/>
    <w:rsid w:val="00993605"/>
    <w:rsid w:val="009C7645"/>
    <w:rsid w:val="00A0234A"/>
    <w:rsid w:val="00A24D40"/>
    <w:rsid w:val="00A66353"/>
    <w:rsid w:val="00B54227"/>
    <w:rsid w:val="00B5613D"/>
    <w:rsid w:val="00B66F63"/>
    <w:rsid w:val="00B85000"/>
    <w:rsid w:val="00BF31C7"/>
    <w:rsid w:val="00C26573"/>
    <w:rsid w:val="00C6675F"/>
    <w:rsid w:val="00D04D9C"/>
    <w:rsid w:val="00D4356E"/>
    <w:rsid w:val="00D713B7"/>
    <w:rsid w:val="00D973A8"/>
    <w:rsid w:val="00DE39BD"/>
    <w:rsid w:val="00DF1FB8"/>
    <w:rsid w:val="00E27290"/>
    <w:rsid w:val="00EA66B2"/>
    <w:rsid w:val="00ED212E"/>
    <w:rsid w:val="00EE301B"/>
    <w:rsid w:val="00EF5F2C"/>
    <w:rsid w:val="00F02984"/>
    <w:rsid w:val="00F15836"/>
    <w:rsid w:val="00F27538"/>
    <w:rsid w:val="00F40BB1"/>
    <w:rsid w:val="00F455DC"/>
    <w:rsid w:val="00F93F6F"/>
    <w:rsid w:val="00FB03C9"/>
    <w:rsid w:val="00FE1D3A"/>
    <w:rsid w:val="00FF3DE9"/>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FE8FF63-9E0E-46B3-9E3B-08934AFC2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Mangal"/>
        <w:kern w:val="3"/>
        <w:sz w:val="24"/>
        <w:szCs w:val="24"/>
        <w:lang w:val="fr-BE" w:eastAsia="zh-CN" w:bidi="hi-IN"/>
      </w:rPr>
    </w:rPrDefault>
    <w:pPrDefault>
      <w:pPr>
        <w:widowControl w:val="0"/>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uppressAutoHyphens/>
    </w:pPr>
  </w:style>
  <w:style w:type="paragraph" w:styleId="Titre1">
    <w:name w:val="heading 1"/>
    <w:basedOn w:val="Heading"/>
    <w:next w:val="Textbody"/>
    <w:pPr>
      <w:spacing w:before="0" w:after="340"/>
      <w:outlineLvl w:val="0"/>
    </w:pPr>
    <w:rPr>
      <w:b/>
      <w:bCs/>
    </w:rPr>
  </w:style>
  <w:style w:type="paragraph" w:styleId="Titre2">
    <w:name w:val="heading 2"/>
    <w:basedOn w:val="Heading"/>
    <w:next w:val="Textbody"/>
    <w:pPr>
      <w:spacing w:before="0" w:after="340"/>
      <w:outlineLvl w:val="1"/>
    </w:pPr>
    <w:rPr>
      <w:b/>
      <w:bCs/>
      <w:i/>
      <w:iCs/>
    </w:rPr>
  </w:style>
  <w:style w:type="paragraph" w:styleId="Titre3">
    <w:name w:val="heading 3"/>
    <w:basedOn w:val="Heading"/>
    <w:next w:val="Textbody"/>
    <w:pPr>
      <w:spacing w:before="0" w:after="227"/>
      <w:outlineLvl w:val="2"/>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pPr>
      <w:suppressAutoHyphens/>
    </w:pPr>
    <w:rPr>
      <w:rFonts w:ascii="Arial" w:hAnsi="Arial"/>
      <w:sz w:val="20"/>
    </w:rPr>
  </w:style>
  <w:style w:type="paragraph" w:customStyle="1" w:styleId="Heading">
    <w:name w:val="Heading"/>
    <w:basedOn w:val="Standard"/>
    <w:next w:val="Textbody"/>
    <w:pPr>
      <w:keepNext/>
      <w:spacing w:before="240" w:after="120"/>
    </w:pPr>
    <w:rPr>
      <w:rFonts w:eastAsia="Microsoft YaHei"/>
      <w:sz w:val="28"/>
      <w:szCs w:val="28"/>
    </w:rPr>
  </w:style>
  <w:style w:type="paragraph" w:customStyle="1" w:styleId="Textbody">
    <w:name w:val="Text body"/>
    <w:basedOn w:val="Standard"/>
    <w:pPr>
      <w:spacing w:after="120"/>
    </w:pPr>
  </w:style>
  <w:style w:type="paragraph" w:styleId="Liste">
    <w:name w:val="List"/>
    <w:basedOn w:val="Textbody"/>
  </w:style>
  <w:style w:type="paragraph" w:styleId="Lgende">
    <w:name w:val="caption"/>
    <w:basedOn w:val="Standard"/>
    <w:pPr>
      <w:suppressLineNumbers/>
      <w:spacing w:before="120" w:after="120"/>
    </w:pPr>
    <w:rPr>
      <w:i/>
      <w:iCs/>
      <w:sz w:val="24"/>
    </w:rPr>
  </w:style>
  <w:style w:type="paragraph" w:customStyle="1" w:styleId="Index">
    <w:name w:val="Index"/>
    <w:basedOn w:val="Standard"/>
    <w:pPr>
      <w:suppressLineNumbers/>
    </w:pPr>
  </w:style>
  <w:style w:type="paragraph" w:styleId="En-tte">
    <w:name w:val="header"/>
    <w:basedOn w:val="Standard"/>
    <w:pPr>
      <w:suppressLineNumbers/>
      <w:tabs>
        <w:tab w:val="center" w:pos="4819"/>
        <w:tab w:val="right" w:pos="9638"/>
      </w:tabs>
    </w:pPr>
  </w:style>
  <w:style w:type="paragraph" w:styleId="Pieddepage">
    <w:name w:val="footer"/>
    <w:basedOn w:val="Standard"/>
    <w:pPr>
      <w:suppressLineNumbers/>
      <w:tabs>
        <w:tab w:val="center" w:pos="4819"/>
        <w:tab w:val="right" w:pos="9638"/>
      </w:tabs>
    </w:pPr>
  </w:style>
  <w:style w:type="paragraph" w:customStyle="1" w:styleId="HorizontalLine">
    <w:name w:val="Horizontal Line"/>
    <w:basedOn w:val="Standard"/>
    <w:next w:val="Textbody"/>
    <w:pPr>
      <w:suppressLineNumbers/>
      <w:spacing w:after="283"/>
    </w:pPr>
    <w:rPr>
      <w:sz w:val="12"/>
      <w:szCs w:val="12"/>
    </w:rPr>
  </w:style>
  <w:style w:type="paragraph" w:customStyle="1" w:styleId="Footnote">
    <w:name w:val="Footnote"/>
    <w:basedOn w:val="Standard"/>
    <w:pPr>
      <w:suppressLineNumbers/>
      <w:ind w:left="283" w:hanging="283"/>
    </w:pPr>
    <w:rPr>
      <w:szCs w:val="20"/>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Internetlink">
    <w:name w:val="Internet link"/>
    <w:rPr>
      <w:color w:val="000080"/>
      <w:u w:val="single"/>
    </w:rPr>
  </w:style>
  <w:style w:type="character" w:customStyle="1" w:styleId="BulletSymbols">
    <w:name w:val="Bullet Symbols"/>
    <w:rPr>
      <w:rFonts w:ascii="OpenSymbol" w:eastAsia="OpenSymbol" w:hAnsi="OpenSymbol" w:cs="OpenSymbol"/>
    </w:rPr>
  </w:style>
  <w:style w:type="character" w:customStyle="1" w:styleId="NumberingSymbols">
    <w:name w:val="Numbering Symbols"/>
  </w:style>
  <w:style w:type="character" w:customStyle="1" w:styleId="FootnoteSymbol">
    <w:name w:val="Footnote Symbol"/>
  </w:style>
  <w:style w:type="character" w:customStyle="1" w:styleId="Footnoteanchor">
    <w:name w:val="Footnote anchor"/>
    <w:rPr>
      <w:position w:val="0"/>
      <w:vertAlign w:val="superscript"/>
    </w:rPr>
  </w:style>
  <w:style w:type="character" w:styleId="Appelnotedebasdep">
    <w:name w:val="footnote reference"/>
    <w:basedOn w:val="Policepardfaut"/>
    <w:rPr>
      <w:position w:val="0"/>
      <w:vertAlign w:val="superscript"/>
    </w:rPr>
  </w:style>
  <w:style w:type="paragraph" w:styleId="NormalWeb">
    <w:name w:val="Normal (Web)"/>
    <w:basedOn w:val="Normal"/>
    <w:pPr>
      <w:widowControl/>
      <w:suppressAutoHyphens w:val="0"/>
      <w:spacing w:before="100" w:after="100"/>
      <w:textAlignment w:val="auto"/>
    </w:pPr>
    <w:rPr>
      <w:rFonts w:eastAsia="Times New Roman" w:cs="Times New Roman"/>
      <w:kern w:val="0"/>
      <w:lang w:eastAsia="fr-BE" w:bidi="ar-SA"/>
    </w:rPr>
  </w:style>
  <w:style w:type="character" w:customStyle="1" w:styleId="Titre2Car">
    <w:name w:val="Titre 2 Car"/>
    <w:basedOn w:val="Policepardfaut"/>
    <w:rPr>
      <w:rFonts w:ascii="Arial" w:eastAsia="Microsoft YaHei" w:hAnsi="Arial"/>
      <w:b/>
      <w:bCs/>
      <w:i/>
      <w:iCs/>
      <w:sz w:val="28"/>
      <w:szCs w:val="28"/>
    </w:rPr>
  </w:style>
  <w:style w:type="paragraph" w:styleId="Paragraphedeliste">
    <w:name w:val="List Paragraph"/>
    <w:basedOn w:val="Normal"/>
    <w:pPr>
      <w:ind w:left="720"/>
    </w:pPr>
    <w:rPr>
      <w:szCs w:val="21"/>
    </w:rPr>
  </w:style>
  <w:style w:type="paragraph" w:styleId="Textedebulles">
    <w:name w:val="Balloon Text"/>
    <w:basedOn w:val="Normal"/>
    <w:link w:val="TextedebullesCar"/>
    <w:uiPriority w:val="99"/>
    <w:semiHidden/>
    <w:unhideWhenUsed/>
    <w:rsid w:val="005B7D13"/>
    <w:rPr>
      <w:rFonts w:ascii="Segoe UI" w:hAnsi="Segoe UI"/>
      <w:sz w:val="18"/>
      <w:szCs w:val="16"/>
    </w:rPr>
  </w:style>
  <w:style w:type="character" w:customStyle="1" w:styleId="TextedebullesCar">
    <w:name w:val="Texte de bulles Car"/>
    <w:basedOn w:val="Policepardfaut"/>
    <w:link w:val="Textedebulles"/>
    <w:uiPriority w:val="99"/>
    <w:semiHidden/>
    <w:rsid w:val="005B7D13"/>
    <w:rPr>
      <w:rFonts w:ascii="Segoe UI" w:hAnsi="Segoe UI"/>
      <w:sz w:val="18"/>
      <w:szCs w:val="16"/>
    </w:rPr>
  </w:style>
  <w:style w:type="paragraph" w:styleId="Notedebasdepage">
    <w:name w:val="footnote text"/>
    <w:basedOn w:val="Normal"/>
    <w:link w:val="NotedebasdepageCar"/>
    <w:uiPriority w:val="99"/>
    <w:semiHidden/>
    <w:unhideWhenUsed/>
    <w:rsid w:val="00B85000"/>
    <w:rPr>
      <w:sz w:val="20"/>
      <w:szCs w:val="18"/>
    </w:rPr>
  </w:style>
  <w:style w:type="character" w:customStyle="1" w:styleId="NotedebasdepageCar">
    <w:name w:val="Note de bas de page Car"/>
    <w:basedOn w:val="Policepardfaut"/>
    <w:link w:val="Notedebasdepage"/>
    <w:uiPriority w:val="99"/>
    <w:semiHidden/>
    <w:rsid w:val="00B85000"/>
    <w:rPr>
      <w:sz w:val="20"/>
      <w:szCs w:val="18"/>
    </w:rPr>
  </w:style>
  <w:style w:type="table" w:styleId="Grilledutableau">
    <w:name w:val="Table Grid"/>
    <w:basedOn w:val="TableauNormal"/>
    <w:uiPriority w:val="39"/>
    <w:rsid w:val="00EA66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8610115">
      <w:bodyDiv w:val="1"/>
      <w:marLeft w:val="0"/>
      <w:marRight w:val="0"/>
      <w:marTop w:val="0"/>
      <w:marBottom w:val="0"/>
      <w:divBdr>
        <w:top w:val="none" w:sz="0" w:space="0" w:color="auto"/>
        <w:left w:val="none" w:sz="0" w:space="0" w:color="auto"/>
        <w:bottom w:val="none" w:sz="0" w:space="0" w:color="auto"/>
        <w:right w:val="none" w:sz="0" w:space="0" w:color="auto"/>
      </w:divBdr>
    </w:div>
    <w:div w:id="8953164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E5CE48-FC56-47EA-B817-100D18D36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905</TotalTime>
  <Pages>48</Pages>
  <Words>13758</Words>
  <Characters>75672</Characters>
  <Application>Microsoft Office Word</Application>
  <DocSecurity>0</DocSecurity>
  <Lines>630</Lines>
  <Paragraphs>178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89252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Dimi</dc:creator>
  <dc:description/>
  <cp:lastModifiedBy>Dimitri Pochet</cp:lastModifiedBy>
  <cp:revision>9</cp:revision>
  <cp:lastPrinted>2014-01-08T21:44:00Z</cp:lastPrinted>
  <dcterms:created xsi:type="dcterms:W3CDTF">2013-11-10T01:04:00Z</dcterms:created>
  <dcterms:modified xsi:type="dcterms:W3CDTF">2014-01-22T10:46:00Z</dcterms:modified>
</cp:coreProperties>
</file>